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FA7E" w14:textId="77777777" w:rsidR="00430B83" w:rsidRDefault="00430B83">
      <w:pPr>
        <w:pStyle w:val="Default"/>
        <w:spacing w:after="200"/>
        <w:contextualSpacing/>
        <w:rPr>
          <w:b/>
          <w:bCs/>
          <w:color w:val="auto"/>
          <w:u w:val="single"/>
        </w:rPr>
      </w:pPr>
    </w:p>
    <w:p w14:paraId="0A7A6E4C" w14:textId="77777777" w:rsidR="00430B83" w:rsidRDefault="00000000">
      <w:pPr>
        <w:pStyle w:val="Default"/>
        <w:shd w:val="clear" w:color="auto" w:fill="D9D9D9" w:themeFill="background1" w:themeFillShade="D9"/>
        <w:spacing w:after="200"/>
        <w:contextualSpacing/>
        <w:jc w:val="center"/>
      </w:pPr>
      <w:r>
        <w:rPr>
          <w:b/>
          <w:bCs/>
          <w:color w:val="auto"/>
        </w:rPr>
        <w:t>EDITAL DE LICITAÇÃO</w:t>
      </w:r>
    </w:p>
    <w:p w14:paraId="15E607C5" w14:textId="77777777" w:rsidR="00430B83" w:rsidRDefault="00430B83">
      <w:pPr>
        <w:pStyle w:val="Default"/>
        <w:spacing w:after="200"/>
        <w:contextualSpacing/>
        <w:rPr>
          <w:b/>
          <w:bCs/>
          <w:color w:val="auto"/>
        </w:rPr>
      </w:pPr>
    </w:p>
    <w:p w14:paraId="34C4BFD9" w14:textId="77777777" w:rsidR="00430B83" w:rsidRDefault="00000000">
      <w:pPr>
        <w:pStyle w:val="Default"/>
        <w:spacing w:after="200"/>
        <w:contextualSpacing/>
        <w:jc w:val="center"/>
        <w:rPr>
          <w:color w:val="auto"/>
        </w:rPr>
      </w:pPr>
      <w:r>
        <w:rPr>
          <w:b/>
          <w:bCs/>
          <w:color w:val="auto"/>
        </w:rPr>
        <w:t>PROCESSO LICITATÓRIO Nº 210/2025</w:t>
      </w:r>
    </w:p>
    <w:p w14:paraId="7B00B2E8" w14:textId="77777777" w:rsidR="00430B83" w:rsidRDefault="00000000">
      <w:pPr>
        <w:pStyle w:val="Default"/>
        <w:spacing w:after="200"/>
        <w:contextualSpacing/>
        <w:jc w:val="center"/>
        <w:rPr>
          <w:color w:val="auto"/>
        </w:rPr>
      </w:pPr>
      <w:r>
        <w:rPr>
          <w:b/>
          <w:bCs/>
          <w:color w:val="auto"/>
        </w:rPr>
        <w:t>MODALIDADE: CONCORRÊNCIA ELETRÔNICA Nº 002/2025</w:t>
      </w:r>
    </w:p>
    <w:p w14:paraId="64DC6EA2" w14:textId="77777777" w:rsidR="00430B83" w:rsidRDefault="00000000">
      <w:pPr>
        <w:pStyle w:val="Default"/>
        <w:spacing w:after="200"/>
        <w:contextualSpacing/>
        <w:jc w:val="center"/>
        <w:rPr>
          <w:b/>
          <w:bCs/>
          <w:color w:val="auto"/>
        </w:rPr>
      </w:pPr>
      <w:r>
        <w:rPr>
          <w:b/>
          <w:bCs/>
          <w:color w:val="auto"/>
        </w:rPr>
        <w:t>TIPO: MENOR PREÇO GLOBAL</w:t>
      </w:r>
    </w:p>
    <w:p w14:paraId="778D1C88" w14:textId="77777777" w:rsidR="00430B83" w:rsidRDefault="00430B83">
      <w:pPr>
        <w:pStyle w:val="Default"/>
        <w:spacing w:after="200"/>
        <w:contextualSpacing/>
        <w:jc w:val="both"/>
        <w:rPr>
          <w:color w:val="auto"/>
        </w:rPr>
      </w:pPr>
    </w:p>
    <w:p w14:paraId="7B8C8BE2" w14:textId="77777777" w:rsidR="00430B83" w:rsidRDefault="00430B83">
      <w:pPr>
        <w:pStyle w:val="Default"/>
        <w:tabs>
          <w:tab w:val="left" w:pos="1402"/>
        </w:tabs>
        <w:jc w:val="both"/>
        <w:rPr>
          <w:b/>
          <w:bCs/>
          <w:color w:val="auto"/>
        </w:rPr>
      </w:pPr>
    </w:p>
    <w:p w14:paraId="59DF4E51" w14:textId="77777777" w:rsidR="00430B83" w:rsidRDefault="00000000">
      <w:pPr>
        <w:spacing w:after="0" w:line="240" w:lineRule="auto"/>
        <w:jc w:val="both"/>
        <w:rPr>
          <w:rFonts w:ascii="Arial" w:hAnsi="Arial" w:cs="Arial"/>
          <w:bCs/>
          <w:sz w:val="24"/>
          <w:szCs w:val="24"/>
        </w:rPr>
      </w:pPr>
      <w:r>
        <w:rPr>
          <w:rFonts w:ascii="Arial" w:hAnsi="Arial" w:cs="Arial"/>
          <w:b/>
          <w:bCs/>
          <w:sz w:val="24"/>
          <w:szCs w:val="24"/>
        </w:rPr>
        <w:t>OBJETO:</w:t>
      </w:r>
      <w:r>
        <w:rPr>
          <w:rFonts w:ascii="Arial" w:hAnsi="Arial" w:cs="Arial"/>
          <w:sz w:val="24"/>
          <w:szCs w:val="24"/>
        </w:rPr>
        <w:t xml:space="preserve"> Contratação de empresa especializada em engenharia para elaboração de estudos, levantamentos e projetos técnicos de sistemas de abastecimento de água, esgotamento sanitário e drenagem pluvial do Município de Maravilhas/MG, abrangendo a sede e comunidades rurais, incluindo levantamentos planialtimétricos e cadastrais, estudos hidrológicos, projetos executivos com planilhas orçamentárias e memoriais descritivos.</w:t>
      </w:r>
    </w:p>
    <w:p w14:paraId="66CC64F2" w14:textId="77777777" w:rsidR="00430B83" w:rsidRDefault="00430B83">
      <w:pPr>
        <w:spacing w:after="0" w:line="240" w:lineRule="auto"/>
        <w:jc w:val="both"/>
        <w:rPr>
          <w:rFonts w:ascii="Arial" w:hAnsi="Arial" w:cs="Arial"/>
          <w:sz w:val="24"/>
          <w:szCs w:val="24"/>
        </w:rPr>
      </w:pPr>
    </w:p>
    <w:p w14:paraId="4A498ADB" w14:textId="77777777" w:rsidR="00430B83" w:rsidRDefault="00000000">
      <w:pPr>
        <w:pStyle w:val="Default"/>
        <w:spacing w:after="200"/>
        <w:contextualSpacing/>
        <w:jc w:val="both"/>
      </w:pPr>
      <w:r>
        <w:rPr>
          <w:b/>
          <w:bCs/>
          <w:color w:val="auto"/>
        </w:rPr>
        <w:t>DATAS E HORÁRIOS REFERENTES À CONCORRÊNCIA ELETRÔNICA:</w:t>
      </w:r>
    </w:p>
    <w:p w14:paraId="0260BF77" w14:textId="77777777" w:rsidR="00430B83" w:rsidRDefault="00430B83">
      <w:pPr>
        <w:pStyle w:val="Default"/>
        <w:spacing w:after="200"/>
        <w:contextualSpacing/>
        <w:jc w:val="both"/>
        <w:rPr>
          <w:b/>
          <w:bCs/>
          <w:color w:val="auto"/>
        </w:rPr>
      </w:pPr>
    </w:p>
    <w:p w14:paraId="549DEBC8" w14:textId="77777777" w:rsidR="00430B83" w:rsidRDefault="00000000">
      <w:pPr>
        <w:pStyle w:val="Default"/>
        <w:spacing w:after="200"/>
        <w:contextualSpacing/>
        <w:jc w:val="both"/>
        <w:rPr>
          <w:color w:val="auto"/>
        </w:rPr>
      </w:pPr>
      <w:r>
        <w:rPr>
          <w:b/>
          <w:bCs/>
          <w:color w:val="auto"/>
        </w:rPr>
        <w:t>Dia 17/01/2026 até 08h:00 min (oito horas): recebimento das propostas.</w:t>
      </w:r>
    </w:p>
    <w:p w14:paraId="496B304C" w14:textId="77777777" w:rsidR="00430B83" w:rsidRDefault="00000000">
      <w:pPr>
        <w:pStyle w:val="Default"/>
        <w:spacing w:after="200"/>
        <w:contextualSpacing/>
        <w:jc w:val="both"/>
        <w:rPr>
          <w:color w:val="auto"/>
        </w:rPr>
      </w:pPr>
      <w:r>
        <w:rPr>
          <w:b/>
          <w:bCs/>
          <w:color w:val="auto"/>
        </w:rPr>
        <w:t xml:space="preserve">Dia 17/01/2026 às 8h:30min (oito horas e trinta minutos): início da sessão. </w:t>
      </w:r>
    </w:p>
    <w:p w14:paraId="3028BFE2" w14:textId="77777777" w:rsidR="00430B83" w:rsidRDefault="00430B83">
      <w:pPr>
        <w:pStyle w:val="Default"/>
        <w:spacing w:after="200"/>
        <w:contextualSpacing/>
        <w:jc w:val="both"/>
        <w:rPr>
          <w:b/>
          <w:bCs/>
          <w:color w:val="auto"/>
        </w:rPr>
      </w:pPr>
    </w:p>
    <w:p w14:paraId="265606A3" w14:textId="77777777" w:rsidR="00430B83" w:rsidRDefault="00000000">
      <w:pPr>
        <w:pStyle w:val="Default"/>
        <w:spacing w:after="200"/>
        <w:contextualSpacing/>
        <w:jc w:val="both"/>
      </w:pPr>
      <w:r>
        <w:rPr>
          <w:bCs/>
          <w:color w:val="auto"/>
        </w:rPr>
        <w:t>O encaminhamento das propostas deverá ser efetuado até a data e horário fixados para abertura das propostas comerciais.</w:t>
      </w:r>
    </w:p>
    <w:p w14:paraId="4D496445" w14:textId="77777777" w:rsidR="00430B83" w:rsidRDefault="00430B83">
      <w:pPr>
        <w:pStyle w:val="Default"/>
        <w:spacing w:after="200"/>
        <w:contextualSpacing/>
        <w:jc w:val="both"/>
        <w:rPr>
          <w:bCs/>
          <w:color w:val="auto"/>
        </w:rPr>
      </w:pPr>
    </w:p>
    <w:p w14:paraId="139888BB" w14:textId="77777777" w:rsidR="00430B83" w:rsidRDefault="00000000">
      <w:pPr>
        <w:pStyle w:val="Default"/>
        <w:spacing w:after="200"/>
        <w:contextualSpacing/>
        <w:jc w:val="both"/>
      </w:pPr>
      <w:r>
        <w:rPr>
          <w:bCs/>
          <w:color w:val="auto"/>
        </w:rPr>
        <w:t>Após a abertura das propostas comerciais, o Agente de Contratação iniciará a sessão pública da concorrência eletrônica, com a divulgação das propostas de preços recebidas.</w:t>
      </w:r>
    </w:p>
    <w:p w14:paraId="5DC2235B" w14:textId="77777777" w:rsidR="00430B83" w:rsidRDefault="00430B83">
      <w:pPr>
        <w:pStyle w:val="Default"/>
        <w:spacing w:after="200"/>
        <w:contextualSpacing/>
        <w:jc w:val="both"/>
        <w:rPr>
          <w:bCs/>
          <w:color w:val="auto"/>
        </w:rPr>
      </w:pPr>
    </w:p>
    <w:p w14:paraId="7BD34773" w14:textId="77777777" w:rsidR="00430B83" w:rsidRDefault="00000000">
      <w:pPr>
        <w:pStyle w:val="Default"/>
        <w:spacing w:after="200"/>
        <w:contextualSpacing/>
        <w:jc w:val="both"/>
      </w:pPr>
      <w:r>
        <w:rPr>
          <w:bCs/>
          <w:color w:val="auto"/>
        </w:rPr>
        <w:t>Não havendo expediente na data supracitada, a data limite para encaminhamento das propostas comerciais, bem como a data para a sessão da licitação ficarão prorrogadas para o primeiro dia útil subsequente, nos mesmos horários.</w:t>
      </w:r>
    </w:p>
    <w:p w14:paraId="73690E78" w14:textId="77777777" w:rsidR="00430B83" w:rsidRDefault="00000000">
      <w:pPr>
        <w:pStyle w:val="Default"/>
        <w:tabs>
          <w:tab w:val="left" w:pos="3570"/>
        </w:tabs>
        <w:spacing w:after="200"/>
        <w:contextualSpacing/>
        <w:jc w:val="both"/>
      </w:pPr>
      <w:r>
        <w:rPr>
          <w:b/>
          <w:bCs/>
          <w:color w:val="auto"/>
        </w:rPr>
        <w:tab/>
      </w:r>
    </w:p>
    <w:p w14:paraId="205D1000" w14:textId="77777777" w:rsidR="00430B83" w:rsidRDefault="00000000">
      <w:pPr>
        <w:pStyle w:val="Default"/>
        <w:spacing w:after="160" w:line="276" w:lineRule="auto"/>
        <w:contextualSpacing/>
        <w:jc w:val="both"/>
        <w:rPr>
          <w:color w:val="auto"/>
        </w:rPr>
      </w:pPr>
      <w:r>
        <w:rPr>
          <w:b/>
          <w:color w:val="auto"/>
        </w:rPr>
        <w:t>REFERÊNCIA DE TEMPO</w:t>
      </w:r>
      <w:r>
        <w:rPr>
          <w:color w:val="auto"/>
        </w:rPr>
        <w:t xml:space="preserve">: horário de Brasília. </w:t>
      </w:r>
    </w:p>
    <w:p w14:paraId="2D3B93F6" w14:textId="77777777" w:rsidR="00430B83" w:rsidRDefault="00430B83">
      <w:pPr>
        <w:pStyle w:val="Default"/>
        <w:spacing w:after="160" w:line="276" w:lineRule="auto"/>
        <w:contextualSpacing/>
        <w:jc w:val="both"/>
        <w:rPr>
          <w:color w:val="auto"/>
        </w:rPr>
      </w:pPr>
    </w:p>
    <w:p w14:paraId="61A8148A" w14:textId="77777777" w:rsidR="00430B83" w:rsidRDefault="00000000">
      <w:pPr>
        <w:pStyle w:val="Default"/>
        <w:spacing w:after="160" w:line="276" w:lineRule="auto"/>
        <w:contextualSpacing/>
        <w:jc w:val="both"/>
        <w:rPr>
          <w:color w:val="auto"/>
        </w:rPr>
      </w:pPr>
      <w:r>
        <w:rPr>
          <w:b/>
          <w:color w:val="auto"/>
        </w:rPr>
        <w:t>SITE PARA REALIZAÇÃO DO PREGÃO:</w:t>
      </w:r>
      <w:r>
        <w:rPr>
          <w:color w:val="auto"/>
        </w:rPr>
        <w:t xml:space="preserve">  </w:t>
      </w:r>
      <w:hyperlink r:id="rId8">
        <w:r>
          <w:rPr>
            <w:color w:val="0000FF" w:themeColor="hyperlink"/>
            <w:u w:val="single"/>
          </w:rPr>
          <w:t>https://licitar.digital/</w:t>
        </w:r>
      </w:hyperlink>
    </w:p>
    <w:p w14:paraId="0828D99D" w14:textId="77777777" w:rsidR="00430B83" w:rsidRDefault="00430B83">
      <w:pPr>
        <w:pStyle w:val="Default"/>
        <w:spacing w:after="160" w:line="276" w:lineRule="auto"/>
        <w:contextualSpacing/>
        <w:jc w:val="both"/>
        <w:rPr>
          <w:b/>
          <w:color w:val="auto"/>
        </w:rPr>
      </w:pPr>
    </w:p>
    <w:p w14:paraId="22310998" w14:textId="77777777" w:rsidR="00430B83" w:rsidRDefault="00000000">
      <w:pPr>
        <w:pStyle w:val="Default"/>
        <w:spacing w:after="160" w:line="276" w:lineRule="auto"/>
        <w:contextualSpacing/>
        <w:jc w:val="both"/>
        <w:rPr>
          <w:color w:val="000000" w:themeColor="text1"/>
        </w:rPr>
      </w:pPr>
      <w:r>
        <w:rPr>
          <w:b/>
          <w:color w:val="auto"/>
        </w:rPr>
        <w:t>CONSULTAS AO EDITAL:</w:t>
      </w:r>
      <w:r>
        <w:rPr>
          <w:color w:val="auto"/>
        </w:rPr>
        <w:t xml:space="preserve"> na internet, </w:t>
      </w:r>
      <w:r>
        <w:rPr>
          <w:color w:val="000000" w:themeColor="text1"/>
        </w:rPr>
        <w:t xml:space="preserve">nos sites </w:t>
      </w:r>
      <w:hyperlink r:id="rId9">
        <w:r>
          <w:rPr>
            <w:color w:val="0000FF" w:themeColor="hyperlink"/>
            <w:u w:val="single"/>
          </w:rPr>
          <w:t>https://licitar.digital/</w:t>
        </w:r>
      </w:hyperlink>
      <w:r>
        <w:rPr>
          <w:color w:val="000000" w:themeColor="text1"/>
        </w:rPr>
        <w:t xml:space="preserve"> e </w:t>
      </w:r>
      <w:hyperlink r:id="rId10" w:anchor="/public/inicio" w:history="1">
        <w:r>
          <w:rPr>
            <w:color w:val="0000FF" w:themeColor="hyperlink"/>
            <w:u w:val="single"/>
          </w:rPr>
          <w:t>https://ilai.memory.com.br/#/public/inicio</w:t>
        </w:r>
      </w:hyperlink>
      <w:r>
        <w:rPr>
          <w:color w:val="000000" w:themeColor="text1"/>
        </w:rPr>
        <w:t xml:space="preserve">. </w:t>
      </w:r>
    </w:p>
    <w:p w14:paraId="4E49D07A" w14:textId="77777777" w:rsidR="00430B83" w:rsidRDefault="00430B83">
      <w:pPr>
        <w:pStyle w:val="Default"/>
        <w:spacing w:after="160" w:line="276" w:lineRule="auto"/>
        <w:contextualSpacing/>
        <w:jc w:val="both"/>
        <w:rPr>
          <w:b/>
          <w:bCs/>
          <w:color w:val="auto"/>
        </w:rPr>
      </w:pPr>
    </w:p>
    <w:p w14:paraId="00CFC45F" w14:textId="77777777" w:rsidR="00430B83" w:rsidRDefault="00000000">
      <w:pPr>
        <w:pStyle w:val="Default"/>
        <w:spacing w:after="160" w:line="276" w:lineRule="auto"/>
        <w:contextualSpacing/>
        <w:jc w:val="both"/>
        <w:rPr>
          <w:bCs/>
          <w:color w:val="000000" w:themeColor="text1"/>
        </w:rPr>
      </w:pPr>
      <w:r>
        <w:rPr>
          <w:b/>
          <w:bCs/>
          <w:color w:val="auto"/>
        </w:rPr>
        <w:t xml:space="preserve">ESCLARECIMENTOS: </w:t>
      </w:r>
      <w:r>
        <w:rPr>
          <w:bCs/>
          <w:color w:val="000000" w:themeColor="text1"/>
        </w:rPr>
        <w:t xml:space="preserve">pelo link próprio do site </w:t>
      </w:r>
      <w:hyperlink r:id="rId11">
        <w:r>
          <w:rPr>
            <w:color w:val="0000FF" w:themeColor="hyperlink"/>
            <w:u w:val="single"/>
          </w:rPr>
          <w:t>https://licitar.digital</w:t>
        </w:r>
      </w:hyperlink>
      <w:r>
        <w:rPr>
          <w:bCs/>
          <w:color w:val="000000" w:themeColor="text1"/>
        </w:rPr>
        <w:t>, até o 3º dia útil que anteceder a abertura das propostas.</w:t>
      </w:r>
    </w:p>
    <w:p w14:paraId="3DAD2124" w14:textId="77777777" w:rsidR="00430B83" w:rsidRDefault="00000000">
      <w:pPr>
        <w:spacing w:after="0" w:line="240" w:lineRule="auto"/>
        <w:rPr>
          <w:rFonts w:ascii="Arial" w:hAnsi="Arial" w:cs="Arial"/>
          <w:color w:val="000000"/>
          <w:sz w:val="24"/>
          <w:szCs w:val="24"/>
        </w:rPr>
      </w:pPr>
      <w:r>
        <w:br w:type="page"/>
      </w:r>
    </w:p>
    <w:p w14:paraId="35DD3780" w14:textId="77777777" w:rsidR="00430B83" w:rsidRDefault="00000000">
      <w:pPr>
        <w:pStyle w:val="Default"/>
        <w:shd w:val="clear" w:color="auto" w:fill="D9D9D9" w:themeFill="background1" w:themeFillShade="D9"/>
        <w:spacing w:after="200"/>
        <w:contextualSpacing/>
        <w:jc w:val="both"/>
      </w:pPr>
      <w:r>
        <w:rPr>
          <w:b/>
          <w:bCs/>
          <w:color w:val="auto"/>
        </w:rPr>
        <w:lastRenderedPageBreak/>
        <w:t>1. DO PREÂMBULO</w:t>
      </w:r>
    </w:p>
    <w:p w14:paraId="02A6EB24" w14:textId="77777777" w:rsidR="00430B83" w:rsidRDefault="00430B83">
      <w:pPr>
        <w:pStyle w:val="Default"/>
        <w:spacing w:after="200"/>
        <w:contextualSpacing/>
        <w:jc w:val="both"/>
      </w:pPr>
    </w:p>
    <w:p w14:paraId="58977C0C" w14:textId="3DB4FE69" w:rsidR="00430B83" w:rsidRDefault="00000000">
      <w:pPr>
        <w:pStyle w:val="Default"/>
        <w:spacing w:after="200"/>
        <w:contextualSpacing/>
        <w:jc w:val="both"/>
        <w:rPr>
          <w:color w:val="auto"/>
        </w:rPr>
      </w:pPr>
      <w:r>
        <w:rPr>
          <w:b/>
        </w:rPr>
        <w:t>1.1.</w:t>
      </w:r>
      <w:r>
        <w:t xml:space="preserve"> </w:t>
      </w:r>
      <w:r>
        <w:rPr>
          <w:color w:val="auto"/>
        </w:rPr>
        <w:t xml:space="preserve">O </w:t>
      </w:r>
      <w:r>
        <w:rPr>
          <w:b/>
          <w:color w:val="auto"/>
        </w:rPr>
        <w:t>MUNICÍPIO DE MARAVILHAS</w:t>
      </w:r>
      <w:r>
        <w:rPr>
          <w:color w:val="auto"/>
        </w:rPr>
        <w:t xml:space="preserve">, inscrito no CNPJ sob o n° 18.313.841/0001-14, com sede na Avenida Brasil, n° 33, Centro, CEP: 35.666-000, Estado de Minas Gerais, torna pública a abertura do </w:t>
      </w:r>
      <w:r>
        <w:rPr>
          <w:b/>
          <w:bCs/>
          <w:color w:val="auto"/>
        </w:rPr>
        <w:t>PROCESSO LICITATÓRIO N° 210/2025</w:t>
      </w:r>
      <w:r>
        <w:rPr>
          <w:color w:val="auto"/>
        </w:rPr>
        <w:t xml:space="preserve">, na modalidade </w:t>
      </w:r>
      <w:r>
        <w:rPr>
          <w:b/>
          <w:bCs/>
          <w:color w:val="auto"/>
        </w:rPr>
        <w:t xml:space="preserve">CONCORRÊNCIA ELETRÔNICA N° 002/2025, </w:t>
      </w:r>
      <w:r>
        <w:rPr>
          <w:color w:val="auto"/>
        </w:rPr>
        <w:t xml:space="preserve">do tipo </w:t>
      </w:r>
      <w:r>
        <w:rPr>
          <w:b/>
          <w:bCs/>
          <w:color w:val="auto"/>
        </w:rPr>
        <w:t>MENOR PREÇO- GLOBAL,</w:t>
      </w:r>
      <w:r>
        <w:rPr>
          <w:color w:val="auto"/>
        </w:rPr>
        <w:t xml:space="preserve"> </w:t>
      </w:r>
      <w:r>
        <w:rPr>
          <w:b/>
          <w:bCs/>
          <w:color w:val="auto"/>
        </w:rPr>
        <w:t>MODO DE DISPUTA</w:t>
      </w:r>
      <w:r>
        <w:rPr>
          <w:color w:val="auto"/>
        </w:rPr>
        <w:t xml:space="preserve"> </w:t>
      </w:r>
      <w:r>
        <w:rPr>
          <w:b/>
          <w:bCs/>
          <w:color w:val="auto"/>
        </w:rPr>
        <w:t>ABERTA</w:t>
      </w:r>
      <w:r>
        <w:rPr>
          <w:color w:val="auto"/>
        </w:rPr>
        <w:t>, regido pela Lei Federal nº 14.133/2021, Decreto Municipal</w:t>
      </w:r>
      <w:r w:rsidR="0097089E">
        <w:rPr>
          <w:color w:val="auto"/>
        </w:rPr>
        <w:t xml:space="preserve">, </w:t>
      </w:r>
      <w:r>
        <w:rPr>
          <w:color w:val="auto"/>
        </w:rPr>
        <w:t>que regulamentam a Lei Federal nº 14.133/2021 no âmbito do Município, e ainda Lei Complementar 123/2006 e suas alterações, e outras normas aplicáveis ao objeto do certame e demais condições fixadas neste edital.</w:t>
      </w:r>
    </w:p>
    <w:p w14:paraId="467ECC80" w14:textId="77777777" w:rsidR="00430B83" w:rsidRDefault="00000000">
      <w:pPr>
        <w:shd w:val="clear" w:color="auto" w:fill="D9D9D9" w:themeFill="background1" w:themeFillShade="D9"/>
        <w:tabs>
          <w:tab w:val="left" w:pos="1560"/>
        </w:tabs>
        <w:spacing w:after="0" w:line="240" w:lineRule="auto"/>
        <w:contextualSpacing/>
        <w:jc w:val="both"/>
        <w:rPr>
          <w:rFonts w:ascii="Arial" w:hAnsi="Arial" w:cs="Arial"/>
          <w:sz w:val="24"/>
          <w:szCs w:val="24"/>
        </w:rPr>
      </w:pPr>
      <w:r>
        <w:rPr>
          <w:rFonts w:ascii="Arial" w:hAnsi="Arial" w:cs="Arial"/>
          <w:b/>
          <w:bCs/>
          <w:color w:val="000000"/>
          <w:sz w:val="24"/>
          <w:szCs w:val="24"/>
        </w:rPr>
        <w:t>2. DO OBJETO:</w:t>
      </w:r>
    </w:p>
    <w:p w14:paraId="097829D0" w14:textId="77777777" w:rsidR="00430B83" w:rsidRDefault="00430B83">
      <w:pPr>
        <w:spacing w:after="0" w:line="240" w:lineRule="auto"/>
        <w:jc w:val="both"/>
        <w:rPr>
          <w:rFonts w:ascii="Arial" w:hAnsi="Arial" w:cs="Arial"/>
          <w:b/>
          <w:bCs/>
          <w:sz w:val="24"/>
          <w:szCs w:val="24"/>
        </w:rPr>
      </w:pPr>
    </w:p>
    <w:p w14:paraId="61E8C5D6" w14:textId="77777777" w:rsidR="00430B83" w:rsidRDefault="00000000">
      <w:pPr>
        <w:spacing w:after="0" w:line="240" w:lineRule="auto"/>
        <w:jc w:val="both"/>
        <w:rPr>
          <w:rFonts w:ascii="Arial" w:hAnsi="Arial" w:cs="Arial"/>
          <w:bCs/>
          <w:sz w:val="24"/>
          <w:szCs w:val="24"/>
        </w:rPr>
      </w:pPr>
      <w:r>
        <w:rPr>
          <w:rFonts w:ascii="Arial" w:hAnsi="Arial" w:cs="Arial"/>
          <w:b/>
          <w:bCs/>
          <w:sz w:val="24"/>
          <w:szCs w:val="24"/>
        </w:rPr>
        <w:t xml:space="preserve">2.1. </w:t>
      </w:r>
      <w:r>
        <w:rPr>
          <w:rFonts w:ascii="Arial" w:hAnsi="Arial" w:cs="Arial"/>
          <w:bCs/>
          <w:sz w:val="24"/>
          <w:szCs w:val="24"/>
        </w:rPr>
        <w:t xml:space="preserve">O objeto do presente edital consiste na </w:t>
      </w:r>
      <w:r>
        <w:rPr>
          <w:rFonts w:ascii="Arial" w:hAnsi="Arial" w:cs="Arial"/>
          <w:sz w:val="24"/>
          <w:szCs w:val="24"/>
        </w:rPr>
        <w:t>Contratação de empresa especializada em engenharia para elaboração de estudos, levantamentos e projetos técnicos de sistemas de abastecimento de água, esgotamento sanitário e drenagem pluvial do Município de Maravilhas/MG, abrangendo a sede e comunidades rurais, incluindo levantamentos planialtimétricos e cadastrais, estudos hidrológicos, projetos executivos com planilhas orçamentárias e memoriais descritivos.</w:t>
      </w:r>
    </w:p>
    <w:p w14:paraId="39FA8234" w14:textId="77777777" w:rsidR="00430B83" w:rsidRDefault="00430B83">
      <w:pPr>
        <w:spacing w:after="0" w:line="240" w:lineRule="auto"/>
        <w:jc w:val="both"/>
        <w:rPr>
          <w:rFonts w:ascii="Arial" w:hAnsi="Arial" w:cs="Arial"/>
          <w:b/>
          <w:bCs/>
          <w:sz w:val="24"/>
          <w:szCs w:val="24"/>
        </w:rPr>
      </w:pPr>
    </w:p>
    <w:p w14:paraId="5A61C81A" w14:textId="77777777" w:rsidR="00430B83" w:rsidRDefault="00000000">
      <w:pPr>
        <w:pStyle w:val="Default"/>
        <w:shd w:val="clear" w:color="auto" w:fill="D9D9D9" w:themeFill="background1" w:themeFillShade="D9"/>
        <w:spacing w:after="200"/>
        <w:contextualSpacing/>
        <w:jc w:val="both"/>
      </w:pPr>
      <w:r>
        <w:rPr>
          <w:b/>
          <w:bCs/>
        </w:rPr>
        <w:t>3. DA BASE LEGAL</w:t>
      </w:r>
    </w:p>
    <w:p w14:paraId="744664A9" w14:textId="77777777" w:rsidR="00430B83" w:rsidRDefault="00430B83">
      <w:pPr>
        <w:pStyle w:val="Default"/>
        <w:tabs>
          <w:tab w:val="left" w:pos="1402"/>
        </w:tabs>
        <w:jc w:val="both"/>
        <w:rPr>
          <w:b/>
          <w:bCs/>
        </w:rPr>
      </w:pPr>
    </w:p>
    <w:p w14:paraId="4B9091B8" w14:textId="6390EA71" w:rsidR="00430B83" w:rsidRDefault="00000000">
      <w:pPr>
        <w:pStyle w:val="Default"/>
        <w:tabs>
          <w:tab w:val="left" w:pos="1402"/>
        </w:tabs>
        <w:jc w:val="both"/>
      </w:pPr>
      <w:r>
        <w:rPr>
          <w:b/>
          <w:bCs/>
        </w:rPr>
        <w:t>3.1.</w:t>
      </w:r>
      <w:r>
        <w:t xml:space="preserve"> Base legal: Lei Federal nº 14.133/2021, que regulamentam a Lei Federal nº 14.133/2021 no âmbito do Município, e ainda Lei Complementar n° 123/2006 e suas alterações. </w:t>
      </w:r>
    </w:p>
    <w:p w14:paraId="04331019" w14:textId="77777777" w:rsidR="00430B83" w:rsidRDefault="00430B83">
      <w:pPr>
        <w:widowControl w:val="0"/>
        <w:spacing w:after="0" w:line="240" w:lineRule="auto"/>
        <w:contextualSpacing/>
        <w:jc w:val="both"/>
        <w:rPr>
          <w:rFonts w:ascii="Arial" w:hAnsi="Arial" w:cs="Arial"/>
          <w:sz w:val="24"/>
          <w:szCs w:val="24"/>
        </w:rPr>
      </w:pPr>
    </w:p>
    <w:p w14:paraId="35FD30CD"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b/>
          <w:bCs/>
          <w:sz w:val="24"/>
          <w:szCs w:val="24"/>
        </w:rPr>
        <w:t>3.2.</w:t>
      </w:r>
      <w:r>
        <w:rPr>
          <w:rFonts w:ascii="Arial" w:hAnsi="Arial" w:cs="Arial"/>
          <w:sz w:val="24"/>
          <w:szCs w:val="24"/>
        </w:rPr>
        <w:t xml:space="preserve"> Em caso de divergência entre as especificações do objeto descritas no </w:t>
      </w:r>
      <w:r>
        <w:rPr>
          <w:rFonts w:ascii="Arial" w:hAnsi="Arial" w:cs="Arial"/>
          <w:i/>
          <w:sz w:val="24"/>
          <w:szCs w:val="24"/>
        </w:rPr>
        <w:t xml:space="preserve">site </w:t>
      </w:r>
      <w:r>
        <w:rPr>
          <w:rFonts w:ascii="Arial" w:hAnsi="Arial" w:cs="Arial"/>
          <w:sz w:val="24"/>
          <w:szCs w:val="24"/>
        </w:rPr>
        <w:t xml:space="preserve">www.licitardigital.com.br e as especificações técnicas constantes no Projeto Básico – Anexo I, o licitante deverá obedecer a este último. </w:t>
      </w:r>
    </w:p>
    <w:p w14:paraId="4D45F845" w14:textId="77777777" w:rsidR="00430B83" w:rsidRDefault="00430B83">
      <w:pPr>
        <w:spacing w:after="0" w:line="240" w:lineRule="auto"/>
        <w:contextualSpacing/>
        <w:jc w:val="both"/>
        <w:rPr>
          <w:rFonts w:ascii="Arial" w:hAnsi="Arial" w:cs="Arial"/>
          <w:color w:val="000000"/>
          <w:sz w:val="24"/>
          <w:szCs w:val="24"/>
        </w:rPr>
      </w:pPr>
    </w:p>
    <w:p w14:paraId="10525A11" w14:textId="77777777" w:rsidR="00430B83" w:rsidRDefault="00000000">
      <w:pPr>
        <w:shd w:val="clear" w:color="auto" w:fill="D9D9D9" w:themeFill="background1" w:themeFillShade="D9"/>
        <w:spacing w:after="0" w:line="240" w:lineRule="auto"/>
        <w:contextualSpacing/>
        <w:jc w:val="both"/>
        <w:rPr>
          <w:rFonts w:ascii="Arial" w:hAnsi="Arial" w:cs="Arial"/>
          <w:sz w:val="24"/>
          <w:szCs w:val="24"/>
        </w:rPr>
      </w:pPr>
      <w:r>
        <w:rPr>
          <w:rFonts w:ascii="Arial" w:hAnsi="Arial" w:cs="Arial"/>
          <w:b/>
          <w:bCs/>
          <w:color w:val="000000"/>
          <w:sz w:val="24"/>
          <w:szCs w:val="24"/>
        </w:rPr>
        <w:t>4. DAS CONSULTAS, ESCLARECIMENTOS E IMPUGNAÇÃO AO EDITAL:</w:t>
      </w:r>
    </w:p>
    <w:p w14:paraId="42560056"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 xml:space="preserve"> </w:t>
      </w:r>
    </w:p>
    <w:p w14:paraId="7857CBFD" w14:textId="77777777" w:rsidR="00430B83" w:rsidRDefault="00000000">
      <w:pPr>
        <w:contextualSpacing/>
        <w:jc w:val="both"/>
        <w:rPr>
          <w:rFonts w:ascii="Arial" w:hAnsi="Arial" w:cs="Arial"/>
          <w:bCs/>
          <w:color w:val="FF0000"/>
          <w:sz w:val="24"/>
          <w:szCs w:val="24"/>
        </w:rPr>
      </w:pPr>
      <w:r>
        <w:rPr>
          <w:rFonts w:ascii="Arial" w:hAnsi="Arial" w:cs="Arial"/>
          <w:b/>
          <w:bCs/>
          <w:sz w:val="24"/>
          <w:szCs w:val="24"/>
        </w:rPr>
        <w:t>4.1.</w:t>
      </w:r>
      <w:r>
        <w:rPr>
          <w:rFonts w:ascii="Arial" w:hAnsi="Arial" w:cs="Arial"/>
          <w:bCs/>
          <w:sz w:val="24"/>
          <w:szCs w:val="24"/>
        </w:rPr>
        <w:t xml:space="preserve"> O edital está disponível na internet, nos sites </w:t>
      </w:r>
      <w:hyperlink r:id="rId12">
        <w:r>
          <w:rPr>
            <w:rFonts w:ascii="Arial" w:hAnsi="Arial" w:cs="Arial"/>
            <w:color w:val="0000FF" w:themeColor="hyperlink"/>
            <w:sz w:val="24"/>
            <w:szCs w:val="24"/>
            <w:u w:val="single"/>
          </w:rPr>
          <w:t>https://licitar.digital/e</w:t>
        </w:r>
      </w:hyperlink>
      <w:r>
        <w:rPr>
          <w:rFonts w:ascii="Arial" w:hAnsi="Arial" w:cs="Arial"/>
          <w:sz w:val="24"/>
          <w:szCs w:val="24"/>
        </w:rPr>
        <w:t xml:space="preserve"> </w:t>
      </w:r>
      <w:hyperlink r:id="rId13" w:anchor="/public/inicio" w:history="1">
        <w:r>
          <w:rPr>
            <w:rFonts w:ascii="Arial" w:hAnsi="Arial" w:cs="Arial"/>
            <w:color w:val="0000FF" w:themeColor="hyperlink"/>
            <w:sz w:val="24"/>
            <w:szCs w:val="24"/>
            <w:u w:val="single"/>
          </w:rPr>
          <w:t>https://ilai.memory.com.br/#/public/inicio</w:t>
        </w:r>
      </w:hyperlink>
      <w:r>
        <w:rPr>
          <w:rFonts w:ascii="Arial" w:hAnsi="Arial" w:cs="Arial"/>
          <w:sz w:val="24"/>
          <w:szCs w:val="24"/>
        </w:rPr>
        <w:t xml:space="preserve">. </w:t>
      </w:r>
    </w:p>
    <w:p w14:paraId="5B39A690" w14:textId="77777777" w:rsidR="00430B83" w:rsidRDefault="00430B83">
      <w:pPr>
        <w:contextualSpacing/>
        <w:jc w:val="both"/>
        <w:rPr>
          <w:rFonts w:ascii="Arial" w:hAnsi="Arial" w:cs="Arial"/>
          <w:b/>
          <w:bCs/>
          <w:sz w:val="24"/>
          <w:szCs w:val="24"/>
        </w:rPr>
      </w:pPr>
    </w:p>
    <w:p w14:paraId="4DB7D3AE" w14:textId="77777777" w:rsidR="00430B83" w:rsidRDefault="00000000">
      <w:pPr>
        <w:contextualSpacing/>
        <w:jc w:val="both"/>
        <w:rPr>
          <w:rFonts w:ascii="Arial" w:hAnsi="Arial" w:cs="Arial"/>
          <w:bCs/>
          <w:sz w:val="24"/>
          <w:szCs w:val="24"/>
        </w:rPr>
      </w:pPr>
      <w:r>
        <w:rPr>
          <w:rFonts w:ascii="Arial" w:hAnsi="Arial" w:cs="Arial"/>
          <w:b/>
          <w:bCs/>
          <w:sz w:val="24"/>
          <w:szCs w:val="24"/>
        </w:rPr>
        <w:t>4.2.</w:t>
      </w:r>
      <w:r>
        <w:rPr>
          <w:rFonts w:ascii="Arial" w:hAnsi="Arial" w:cs="Arial"/>
          <w:bCs/>
          <w:sz w:val="24"/>
          <w:szCs w:val="24"/>
        </w:rPr>
        <w:t xml:space="preserve"> Os interessados em participar do certame devem acompanhar as publicações de avisos e atos referentes ao processo nos sites: </w:t>
      </w:r>
      <w:hyperlink r:id="rId14">
        <w:r>
          <w:rPr>
            <w:rFonts w:ascii="Arial" w:hAnsi="Arial" w:cs="Arial"/>
            <w:color w:val="0000FF" w:themeColor="hyperlink"/>
            <w:sz w:val="24"/>
            <w:szCs w:val="24"/>
            <w:u w:val="single"/>
          </w:rPr>
          <w:t>https://licitar.digital/</w:t>
        </w:r>
      </w:hyperlink>
      <w:r>
        <w:rPr>
          <w:rFonts w:ascii="Arial" w:hAnsi="Arial" w:cs="Arial"/>
          <w:sz w:val="24"/>
          <w:szCs w:val="24"/>
        </w:rPr>
        <w:t xml:space="preserve"> e </w:t>
      </w:r>
      <w:hyperlink r:id="rId15" w:anchor="/public/inicio" w:history="1">
        <w:r>
          <w:rPr>
            <w:rFonts w:ascii="Arial" w:hAnsi="Arial" w:cs="Arial"/>
            <w:color w:val="0000FF" w:themeColor="hyperlink"/>
            <w:sz w:val="24"/>
            <w:szCs w:val="24"/>
            <w:u w:val="single"/>
          </w:rPr>
          <w:t>https://ilai.memory.com.br/#/public/inicio</w:t>
        </w:r>
      </w:hyperlink>
      <w:r>
        <w:rPr>
          <w:rFonts w:ascii="Arial" w:hAnsi="Arial" w:cs="Arial"/>
          <w:bCs/>
          <w:color w:val="FF0000"/>
          <w:sz w:val="24"/>
          <w:szCs w:val="24"/>
        </w:rPr>
        <w:t xml:space="preserve"> </w:t>
      </w:r>
      <w:r>
        <w:rPr>
          <w:rFonts w:ascii="Arial" w:hAnsi="Arial" w:cs="Arial"/>
          <w:bCs/>
          <w:sz w:val="24"/>
          <w:szCs w:val="24"/>
        </w:rPr>
        <w:t xml:space="preserve">e no Portal Nacional de Contratações Públicas (PNCP). </w:t>
      </w:r>
    </w:p>
    <w:p w14:paraId="20408D3C" w14:textId="77777777" w:rsidR="00430B83" w:rsidRDefault="00430B83">
      <w:pPr>
        <w:contextualSpacing/>
        <w:jc w:val="both"/>
        <w:rPr>
          <w:rFonts w:ascii="Arial" w:hAnsi="Arial" w:cs="Arial"/>
          <w:b/>
          <w:bCs/>
          <w:sz w:val="24"/>
          <w:szCs w:val="24"/>
        </w:rPr>
      </w:pPr>
    </w:p>
    <w:p w14:paraId="6776F429" w14:textId="77777777" w:rsidR="00430B83" w:rsidRDefault="00000000">
      <w:pPr>
        <w:contextualSpacing/>
        <w:jc w:val="both"/>
        <w:rPr>
          <w:rFonts w:ascii="Arial" w:hAnsi="Arial" w:cs="Arial"/>
          <w:bCs/>
          <w:sz w:val="24"/>
          <w:szCs w:val="24"/>
        </w:rPr>
      </w:pPr>
      <w:r>
        <w:rPr>
          <w:rFonts w:ascii="Arial" w:hAnsi="Arial" w:cs="Arial"/>
          <w:b/>
          <w:bCs/>
          <w:sz w:val="24"/>
          <w:szCs w:val="24"/>
        </w:rPr>
        <w:t>4.3.</w:t>
      </w:r>
      <w:r>
        <w:rPr>
          <w:rFonts w:ascii="Arial" w:hAnsi="Arial" w:cs="Arial"/>
          <w:bCs/>
          <w:sz w:val="24"/>
          <w:szCs w:val="24"/>
        </w:rPr>
        <w:t xml:space="preserve"> Qualquer pessoa é parte legítima para solicitar esclarecimentos sobre os termos do edital. Os pedidos de esclarecimentos deverão ser encaminhados por meio do sistema de pregão</w:t>
      </w:r>
      <w:r>
        <w:rPr>
          <w:rFonts w:ascii="Arial" w:hAnsi="Arial" w:cs="Arial"/>
          <w:bCs/>
          <w:color w:val="FF0000"/>
          <w:sz w:val="24"/>
          <w:szCs w:val="24"/>
        </w:rPr>
        <w:t xml:space="preserve"> </w:t>
      </w:r>
      <w:hyperlink r:id="rId16">
        <w:r>
          <w:rPr>
            <w:rFonts w:ascii="Arial" w:hAnsi="Arial" w:cs="Arial"/>
            <w:color w:val="0000FF" w:themeColor="hyperlink"/>
            <w:sz w:val="24"/>
            <w:szCs w:val="24"/>
            <w:u w:val="single"/>
          </w:rPr>
          <w:t>https://licitar.digital/</w:t>
        </w:r>
      </w:hyperlink>
      <w:r>
        <w:rPr>
          <w:rFonts w:ascii="Arial" w:hAnsi="Arial" w:cs="Arial"/>
          <w:sz w:val="24"/>
          <w:szCs w:val="24"/>
        </w:rPr>
        <w:t>,</w:t>
      </w:r>
      <w:r>
        <w:rPr>
          <w:rFonts w:ascii="Arial" w:hAnsi="Arial" w:cs="Arial"/>
          <w:bCs/>
          <w:color w:val="FF0000"/>
          <w:sz w:val="24"/>
          <w:szCs w:val="24"/>
        </w:rPr>
        <w:t xml:space="preserve"> </w:t>
      </w:r>
      <w:r>
        <w:rPr>
          <w:rFonts w:ascii="Arial" w:hAnsi="Arial" w:cs="Arial"/>
          <w:bCs/>
          <w:sz w:val="24"/>
          <w:szCs w:val="24"/>
        </w:rPr>
        <w:t xml:space="preserve">no link próprio deste pregão, até o 3º dia útil antes da data de abertura do certame, com identificação do interessado. </w:t>
      </w:r>
    </w:p>
    <w:p w14:paraId="5981C007" w14:textId="77777777" w:rsidR="00430B83" w:rsidRDefault="00430B83">
      <w:pPr>
        <w:contextualSpacing/>
        <w:jc w:val="both"/>
        <w:rPr>
          <w:rFonts w:ascii="Arial" w:hAnsi="Arial" w:cs="Arial"/>
          <w:b/>
          <w:bCs/>
          <w:sz w:val="24"/>
          <w:szCs w:val="24"/>
        </w:rPr>
      </w:pPr>
    </w:p>
    <w:p w14:paraId="61B0C567" w14:textId="77777777" w:rsidR="00430B83" w:rsidRDefault="00000000">
      <w:pPr>
        <w:contextualSpacing/>
        <w:jc w:val="both"/>
        <w:rPr>
          <w:rFonts w:ascii="Arial" w:hAnsi="Arial" w:cs="Arial"/>
          <w:bCs/>
          <w:sz w:val="24"/>
          <w:szCs w:val="24"/>
        </w:rPr>
      </w:pPr>
      <w:r>
        <w:rPr>
          <w:rFonts w:ascii="Arial" w:hAnsi="Arial" w:cs="Arial"/>
          <w:b/>
          <w:bCs/>
          <w:sz w:val="24"/>
          <w:szCs w:val="24"/>
        </w:rPr>
        <w:t>4.3.1.</w:t>
      </w:r>
      <w:r>
        <w:rPr>
          <w:rFonts w:ascii="Arial" w:hAnsi="Arial" w:cs="Arial"/>
          <w:bCs/>
          <w:sz w:val="24"/>
          <w:szCs w:val="24"/>
        </w:rPr>
        <w:t xml:space="preserve"> A resposta ao pedido de esclarecimento será divulgada em sítio eletrônico oficial no prazo de até 3 (três) dias úteis, limitado ao último dia útil anterior à data da abertura do certame. </w:t>
      </w:r>
    </w:p>
    <w:p w14:paraId="5591D9BB" w14:textId="77777777" w:rsidR="00430B83" w:rsidRDefault="00430B83">
      <w:pPr>
        <w:contextualSpacing/>
        <w:jc w:val="both"/>
        <w:rPr>
          <w:rFonts w:ascii="Arial" w:hAnsi="Arial" w:cs="Arial"/>
          <w:b/>
          <w:bCs/>
          <w:sz w:val="24"/>
          <w:szCs w:val="24"/>
        </w:rPr>
      </w:pPr>
    </w:p>
    <w:p w14:paraId="575AC88D" w14:textId="77777777" w:rsidR="00430B83" w:rsidRDefault="00000000">
      <w:pPr>
        <w:contextualSpacing/>
        <w:jc w:val="both"/>
        <w:rPr>
          <w:rFonts w:ascii="Arial" w:hAnsi="Arial" w:cs="Arial"/>
          <w:bCs/>
          <w:sz w:val="24"/>
          <w:szCs w:val="24"/>
        </w:rPr>
      </w:pPr>
      <w:r>
        <w:rPr>
          <w:rFonts w:ascii="Arial" w:hAnsi="Arial" w:cs="Arial"/>
          <w:b/>
          <w:bCs/>
          <w:sz w:val="24"/>
          <w:szCs w:val="24"/>
        </w:rPr>
        <w:t>4.3.2</w:t>
      </w:r>
      <w:r>
        <w:rPr>
          <w:rFonts w:ascii="Arial" w:hAnsi="Arial" w:cs="Arial"/>
          <w:bCs/>
          <w:sz w:val="24"/>
          <w:szCs w:val="24"/>
        </w:rPr>
        <w:t xml:space="preserve">. Em caso de indisponibilidade do sistema, os pedidos de esclarecimentos poderão ser enviados pelo e-mail </w:t>
      </w:r>
      <w:hyperlink r:id="rId17">
        <w:r>
          <w:rPr>
            <w:rFonts w:ascii="Arial" w:hAnsi="Arial" w:cs="Arial"/>
            <w:bCs/>
            <w:color w:val="0000FF" w:themeColor="hyperlink"/>
            <w:sz w:val="24"/>
            <w:szCs w:val="24"/>
            <w:u w:val="single"/>
          </w:rPr>
          <w:t>licitacao@maravilhas.mg.gov.br</w:t>
        </w:r>
      </w:hyperlink>
      <w:r>
        <w:rPr>
          <w:rFonts w:ascii="Arial" w:hAnsi="Arial" w:cs="Arial"/>
          <w:bCs/>
          <w:sz w:val="24"/>
          <w:szCs w:val="24"/>
        </w:rPr>
        <w:t xml:space="preserve">,  no mesmo prazo e requisito indicados acima. </w:t>
      </w:r>
    </w:p>
    <w:p w14:paraId="50CCBF75" w14:textId="77777777" w:rsidR="00430B83" w:rsidRDefault="00430B83">
      <w:pPr>
        <w:contextualSpacing/>
        <w:jc w:val="both"/>
        <w:rPr>
          <w:rFonts w:ascii="Arial" w:hAnsi="Arial" w:cs="Arial"/>
          <w:b/>
          <w:bCs/>
          <w:sz w:val="24"/>
          <w:szCs w:val="24"/>
        </w:rPr>
      </w:pPr>
    </w:p>
    <w:p w14:paraId="59D9DD78" w14:textId="77777777" w:rsidR="00430B83" w:rsidRDefault="00000000">
      <w:pPr>
        <w:contextualSpacing/>
        <w:jc w:val="both"/>
        <w:rPr>
          <w:rFonts w:ascii="Arial" w:hAnsi="Arial" w:cs="Arial"/>
          <w:bCs/>
          <w:sz w:val="24"/>
          <w:szCs w:val="24"/>
        </w:rPr>
      </w:pPr>
      <w:r>
        <w:rPr>
          <w:rFonts w:ascii="Arial" w:hAnsi="Arial" w:cs="Arial"/>
          <w:b/>
          <w:bCs/>
          <w:sz w:val="24"/>
          <w:szCs w:val="24"/>
        </w:rPr>
        <w:t>4.4</w:t>
      </w:r>
      <w:r>
        <w:rPr>
          <w:rFonts w:ascii="Arial" w:hAnsi="Arial" w:cs="Arial"/>
          <w:bCs/>
          <w:sz w:val="24"/>
          <w:szCs w:val="24"/>
        </w:rPr>
        <w:t xml:space="preserve">. Os interessados devem consultar com frequência o Portal Nacional de Contratações Públicas e o site oficial da Administração, com vistas ao conhecimento de informações e alterações referentes ao processo. </w:t>
      </w:r>
    </w:p>
    <w:p w14:paraId="16122900" w14:textId="77777777" w:rsidR="00430B83" w:rsidRDefault="00430B83">
      <w:pPr>
        <w:contextualSpacing/>
        <w:jc w:val="both"/>
        <w:rPr>
          <w:rFonts w:ascii="Arial" w:hAnsi="Arial" w:cs="Arial"/>
          <w:b/>
          <w:bCs/>
          <w:sz w:val="24"/>
          <w:szCs w:val="24"/>
        </w:rPr>
      </w:pPr>
    </w:p>
    <w:p w14:paraId="51BBA7C3" w14:textId="77777777" w:rsidR="00430B83" w:rsidRDefault="00000000">
      <w:pPr>
        <w:contextualSpacing/>
        <w:jc w:val="both"/>
        <w:rPr>
          <w:strike/>
        </w:rPr>
      </w:pPr>
      <w:r>
        <w:rPr>
          <w:rFonts w:ascii="Arial" w:hAnsi="Arial" w:cs="Arial"/>
          <w:b/>
          <w:bCs/>
          <w:sz w:val="24"/>
          <w:szCs w:val="24"/>
        </w:rPr>
        <w:t>4.5.</w:t>
      </w:r>
      <w:r>
        <w:rPr>
          <w:rFonts w:ascii="Arial" w:hAnsi="Arial" w:cs="Arial"/>
          <w:bCs/>
          <w:sz w:val="24"/>
          <w:szCs w:val="24"/>
        </w:rPr>
        <w:t xml:space="preserve"> Qualquer pessoa é parte legítima para impugnar este edital de licitação por irregularidade na aplicação da Lei 14.133/2021, devendo protocolar o pedido até 3 (três) dias úteis antes da data de abertura do certame.</w:t>
      </w:r>
    </w:p>
    <w:p w14:paraId="271FB79D" w14:textId="77777777" w:rsidR="00430B83" w:rsidRDefault="00430B83">
      <w:pPr>
        <w:contextualSpacing/>
        <w:jc w:val="both"/>
        <w:rPr>
          <w:strike/>
        </w:rPr>
      </w:pPr>
    </w:p>
    <w:p w14:paraId="06D3B85D" w14:textId="77777777" w:rsidR="00430B83" w:rsidRDefault="00000000">
      <w:pPr>
        <w:contextualSpacing/>
        <w:jc w:val="both"/>
        <w:rPr>
          <w:rFonts w:ascii="Arial" w:hAnsi="Arial" w:cs="Arial"/>
          <w:bCs/>
          <w:sz w:val="24"/>
          <w:szCs w:val="24"/>
        </w:rPr>
      </w:pPr>
      <w:r>
        <w:rPr>
          <w:rFonts w:ascii="Arial" w:hAnsi="Arial" w:cs="Arial"/>
          <w:b/>
          <w:bCs/>
          <w:sz w:val="24"/>
          <w:szCs w:val="24"/>
        </w:rPr>
        <w:t>4.5.1.</w:t>
      </w:r>
      <w:r>
        <w:rPr>
          <w:rFonts w:ascii="Arial" w:hAnsi="Arial" w:cs="Arial"/>
          <w:bCs/>
          <w:sz w:val="24"/>
          <w:szCs w:val="24"/>
        </w:rPr>
        <w:t xml:space="preserve"> A petição deverá ser assinada pelo cidadão ou pelo representante do licitante, acompanhada de cópia do documento de identificação do signatário, com indicação de seu nome ou razão social, número do CPF/CNPJ, endereço e, no caso de licitante, comprovante do poder de representação legal (se sócio: contrato social; se procurador: contrato social e procuração particular, ou somente procuração pública). </w:t>
      </w:r>
    </w:p>
    <w:p w14:paraId="03546F5A" w14:textId="77777777" w:rsidR="00430B83" w:rsidRDefault="00430B83">
      <w:pPr>
        <w:contextualSpacing/>
        <w:jc w:val="both"/>
        <w:rPr>
          <w:rFonts w:ascii="Arial" w:hAnsi="Arial" w:cs="Arial"/>
          <w:b/>
          <w:bCs/>
          <w:sz w:val="24"/>
          <w:szCs w:val="24"/>
        </w:rPr>
      </w:pPr>
    </w:p>
    <w:p w14:paraId="59407F93" w14:textId="77777777" w:rsidR="00430B83" w:rsidRDefault="00000000">
      <w:pPr>
        <w:contextualSpacing/>
        <w:jc w:val="both"/>
        <w:rPr>
          <w:rFonts w:ascii="Arial" w:hAnsi="Arial" w:cs="Arial"/>
          <w:bCs/>
          <w:sz w:val="24"/>
          <w:szCs w:val="24"/>
        </w:rPr>
      </w:pPr>
      <w:r>
        <w:rPr>
          <w:rFonts w:ascii="Arial" w:hAnsi="Arial" w:cs="Arial"/>
          <w:b/>
          <w:bCs/>
          <w:sz w:val="24"/>
          <w:szCs w:val="24"/>
        </w:rPr>
        <w:t>4.5.2.</w:t>
      </w:r>
      <w:r>
        <w:rPr>
          <w:rFonts w:ascii="Arial" w:hAnsi="Arial" w:cs="Arial"/>
          <w:bCs/>
          <w:sz w:val="24"/>
          <w:szCs w:val="24"/>
        </w:rPr>
        <w:t xml:space="preserve"> Serão consideradas intempestivas impugnações que não sejam recebidas no sistema de pregão no prazo estabelecido. </w:t>
      </w:r>
    </w:p>
    <w:p w14:paraId="1A6B06DE" w14:textId="77777777" w:rsidR="00430B83" w:rsidRDefault="00430B83">
      <w:pPr>
        <w:contextualSpacing/>
        <w:jc w:val="both"/>
        <w:rPr>
          <w:rFonts w:ascii="Arial" w:hAnsi="Arial" w:cs="Arial"/>
          <w:b/>
          <w:bCs/>
          <w:sz w:val="24"/>
          <w:szCs w:val="24"/>
        </w:rPr>
      </w:pPr>
    </w:p>
    <w:p w14:paraId="16F342AD" w14:textId="77777777" w:rsidR="00430B83" w:rsidRDefault="00000000">
      <w:pPr>
        <w:contextualSpacing/>
        <w:jc w:val="both"/>
        <w:rPr>
          <w:rFonts w:ascii="Arial" w:hAnsi="Arial" w:cs="Arial"/>
          <w:bCs/>
          <w:sz w:val="24"/>
          <w:szCs w:val="24"/>
        </w:rPr>
      </w:pPr>
      <w:r>
        <w:rPr>
          <w:rFonts w:ascii="Arial" w:hAnsi="Arial" w:cs="Arial"/>
          <w:b/>
          <w:bCs/>
          <w:sz w:val="24"/>
          <w:szCs w:val="24"/>
        </w:rPr>
        <w:t>4.5.3.</w:t>
      </w:r>
      <w:r>
        <w:rPr>
          <w:rFonts w:ascii="Arial" w:hAnsi="Arial" w:cs="Arial"/>
          <w:bCs/>
          <w:sz w:val="24"/>
          <w:szCs w:val="24"/>
        </w:rPr>
        <w:t xml:space="preserve"> Acolhida a impugnação, caso a alteração afete a formulação das propostas, será designada nova data para a realização da sessão e dada a devida divulgação, nos termos da lei. </w:t>
      </w:r>
    </w:p>
    <w:p w14:paraId="0D519A07" w14:textId="77777777" w:rsidR="00430B83" w:rsidRDefault="00430B83">
      <w:pPr>
        <w:contextualSpacing/>
        <w:jc w:val="both"/>
        <w:rPr>
          <w:rFonts w:ascii="Arial" w:hAnsi="Arial" w:cs="Arial"/>
          <w:b/>
          <w:bCs/>
          <w:sz w:val="24"/>
          <w:szCs w:val="24"/>
        </w:rPr>
      </w:pPr>
    </w:p>
    <w:p w14:paraId="0E8EB458" w14:textId="77777777" w:rsidR="00430B83" w:rsidRDefault="00000000">
      <w:pPr>
        <w:contextualSpacing/>
        <w:jc w:val="both"/>
        <w:rPr>
          <w:rFonts w:ascii="Arial" w:hAnsi="Arial" w:cs="Arial"/>
          <w:bCs/>
          <w:sz w:val="24"/>
          <w:szCs w:val="24"/>
        </w:rPr>
      </w:pPr>
      <w:r>
        <w:rPr>
          <w:rFonts w:ascii="Arial" w:hAnsi="Arial" w:cs="Arial"/>
          <w:b/>
          <w:bCs/>
          <w:sz w:val="24"/>
          <w:szCs w:val="24"/>
        </w:rPr>
        <w:t>4.5.4</w:t>
      </w:r>
      <w:r>
        <w:rPr>
          <w:rFonts w:ascii="Arial" w:hAnsi="Arial" w:cs="Arial"/>
          <w:bCs/>
          <w:sz w:val="24"/>
          <w:szCs w:val="24"/>
        </w:rPr>
        <w:t xml:space="preserve">. A resposta à impugnação será divulgada em sítio eletrônico oficial no prazo de até 3 (três) dias úteis, limitado ao último dia útil anterior à data da abertura do certame. </w:t>
      </w:r>
    </w:p>
    <w:p w14:paraId="13A9577B" w14:textId="77777777" w:rsidR="00430B83" w:rsidRDefault="00430B83">
      <w:pPr>
        <w:contextualSpacing/>
        <w:jc w:val="both"/>
        <w:rPr>
          <w:rFonts w:ascii="Arial" w:hAnsi="Arial" w:cs="Arial"/>
          <w:b/>
          <w:bCs/>
          <w:sz w:val="24"/>
          <w:szCs w:val="24"/>
        </w:rPr>
      </w:pPr>
    </w:p>
    <w:p w14:paraId="628DD669" w14:textId="77777777" w:rsidR="00430B83" w:rsidRDefault="00000000">
      <w:pPr>
        <w:contextualSpacing/>
        <w:jc w:val="both"/>
        <w:rPr>
          <w:rFonts w:ascii="Arial" w:hAnsi="Arial" w:cs="Arial"/>
          <w:bCs/>
          <w:sz w:val="24"/>
          <w:szCs w:val="24"/>
        </w:rPr>
      </w:pPr>
      <w:r>
        <w:rPr>
          <w:rFonts w:ascii="Arial" w:hAnsi="Arial" w:cs="Arial"/>
          <w:b/>
          <w:bCs/>
          <w:sz w:val="24"/>
          <w:szCs w:val="24"/>
        </w:rPr>
        <w:t>4.5.5.</w:t>
      </w:r>
      <w:r>
        <w:rPr>
          <w:rFonts w:ascii="Arial" w:hAnsi="Arial" w:cs="Arial"/>
          <w:bCs/>
          <w:sz w:val="24"/>
          <w:szCs w:val="24"/>
        </w:rPr>
        <w:t xml:space="preserve"> A solicitação de vista aos autos deverá ser efetuada através de solicitação formal a ser enviada para o e-mail </w:t>
      </w:r>
      <w:hyperlink r:id="rId18">
        <w:r>
          <w:rPr>
            <w:rFonts w:ascii="Arial" w:hAnsi="Arial" w:cs="Arial"/>
            <w:bCs/>
            <w:color w:val="0000FF" w:themeColor="hyperlink"/>
            <w:sz w:val="24"/>
            <w:szCs w:val="24"/>
            <w:u w:val="single"/>
          </w:rPr>
          <w:t>licitacao@maravilhas.mg.gov.br</w:t>
        </w:r>
      </w:hyperlink>
      <w:r>
        <w:rPr>
          <w:rFonts w:ascii="Arial" w:hAnsi="Arial" w:cs="Arial"/>
          <w:bCs/>
          <w:sz w:val="24"/>
          <w:szCs w:val="24"/>
        </w:rPr>
        <w:t>.</w:t>
      </w:r>
    </w:p>
    <w:p w14:paraId="2AFA89E2" w14:textId="77777777" w:rsidR="00430B83" w:rsidRDefault="00430B83">
      <w:pPr>
        <w:spacing w:after="0" w:line="240" w:lineRule="auto"/>
        <w:contextualSpacing/>
        <w:jc w:val="both"/>
        <w:rPr>
          <w:rFonts w:ascii="Arial" w:hAnsi="Arial" w:cs="Arial"/>
          <w:b/>
          <w:bCs/>
          <w:color w:val="000000"/>
          <w:sz w:val="24"/>
          <w:szCs w:val="24"/>
        </w:rPr>
      </w:pPr>
    </w:p>
    <w:p w14:paraId="68887F56" w14:textId="77777777" w:rsidR="00430B83" w:rsidRDefault="00000000">
      <w:pPr>
        <w:shd w:val="clear" w:color="auto" w:fill="D9D9D9" w:themeFill="background1" w:themeFillShade="D9"/>
        <w:spacing w:after="0" w:line="240" w:lineRule="auto"/>
        <w:contextualSpacing/>
        <w:jc w:val="both"/>
        <w:rPr>
          <w:rFonts w:ascii="Arial" w:hAnsi="Arial" w:cs="Arial"/>
          <w:sz w:val="24"/>
          <w:szCs w:val="24"/>
        </w:rPr>
      </w:pPr>
      <w:r>
        <w:rPr>
          <w:rFonts w:ascii="Arial" w:hAnsi="Arial" w:cs="Arial"/>
          <w:b/>
          <w:bCs/>
          <w:color w:val="000000"/>
          <w:sz w:val="24"/>
          <w:szCs w:val="24"/>
        </w:rPr>
        <w:t>5. DAS CONDIÇÕES DE PARTICIPAÇÃO</w:t>
      </w:r>
    </w:p>
    <w:p w14:paraId="5789F715"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 xml:space="preserve"> </w:t>
      </w:r>
    </w:p>
    <w:p w14:paraId="62D8CF99"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b/>
          <w:bCs/>
          <w:color w:val="000000"/>
          <w:sz w:val="24"/>
          <w:szCs w:val="24"/>
        </w:rPr>
        <w:t>5.1.</w:t>
      </w:r>
      <w:r>
        <w:rPr>
          <w:rFonts w:ascii="Arial" w:hAnsi="Arial" w:cs="Arial"/>
          <w:color w:val="000000"/>
          <w:sz w:val="24"/>
          <w:szCs w:val="24"/>
        </w:rPr>
        <w:t xml:space="preserve"> Poderão participar do certame as empresas pertencentes ao ramo de atividade compatível com o objeto licitado, que atendam integralmente às exigências de </w:t>
      </w:r>
      <w:r>
        <w:rPr>
          <w:rFonts w:ascii="Arial" w:hAnsi="Arial" w:cs="Arial"/>
          <w:color w:val="000000"/>
          <w:sz w:val="24"/>
          <w:szCs w:val="24"/>
        </w:rPr>
        <w:lastRenderedPageBreak/>
        <w:t xml:space="preserve">habilitação e documentação, estejam previamente cadastradas na plataforma </w:t>
      </w:r>
      <w:hyperlink r:id="rId19">
        <w:r>
          <w:rPr>
            <w:rStyle w:val="Hyperlink"/>
            <w:rFonts w:ascii="Arial" w:hAnsi="Arial" w:cs="Arial"/>
            <w:sz w:val="24"/>
            <w:szCs w:val="24"/>
          </w:rPr>
          <w:t>www.licitardigital.com.br</w:t>
        </w:r>
      </w:hyperlink>
      <w:r>
        <w:rPr>
          <w:rFonts w:ascii="Arial" w:hAnsi="Arial" w:cs="Arial"/>
          <w:color w:val="000000"/>
          <w:sz w:val="24"/>
          <w:szCs w:val="24"/>
        </w:rPr>
        <w:t xml:space="preserve"> e possuam objeto social compatível com o objeto deste certame.</w:t>
      </w:r>
    </w:p>
    <w:p w14:paraId="32A0FACC" w14:textId="77777777" w:rsidR="00430B83" w:rsidRDefault="00430B83">
      <w:pPr>
        <w:spacing w:after="0" w:line="240" w:lineRule="auto"/>
        <w:contextualSpacing/>
        <w:jc w:val="both"/>
        <w:rPr>
          <w:rFonts w:ascii="Arial" w:hAnsi="Arial" w:cs="Arial"/>
          <w:color w:val="000000"/>
          <w:sz w:val="24"/>
          <w:szCs w:val="24"/>
        </w:rPr>
      </w:pPr>
    </w:p>
    <w:p w14:paraId="64C23242"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5.2.</w:t>
      </w:r>
      <w:r>
        <w:rPr>
          <w:rFonts w:ascii="Arial" w:hAnsi="Arial" w:cs="Arial"/>
          <w:color w:val="000000"/>
          <w:sz w:val="24"/>
          <w:szCs w:val="24"/>
        </w:rPr>
        <w:t xml:space="preserve"> Participarão da sessão da licitação os representantes dos licitantes efetivamente credenciados.</w:t>
      </w:r>
    </w:p>
    <w:p w14:paraId="090EF921" w14:textId="77777777" w:rsidR="00430B83" w:rsidRDefault="00000000">
      <w:pPr>
        <w:jc w:val="both"/>
        <w:rPr>
          <w:rFonts w:ascii="Arial" w:hAnsi="Arial" w:cs="Arial"/>
          <w:sz w:val="24"/>
          <w:szCs w:val="24"/>
        </w:rPr>
      </w:pPr>
      <w:r>
        <w:rPr>
          <w:rFonts w:ascii="Arial" w:hAnsi="Arial" w:cs="Arial"/>
          <w:sz w:val="24"/>
          <w:szCs w:val="24"/>
        </w:rPr>
        <w:t>5.2.1. Será admitida a participação de empresas em consórcio, nos termos do artigo 15 da lei 14.133/2021.</w:t>
      </w:r>
    </w:p>
    <w:p w14:paraId="1E7810BA" w14:textId="77777777" w:rsidR="00430B83" w:rsidRDefault="00000000">
      <w:pPr>
        <w:pStyle w:val="Corpodetexto"/>
        <w:rPr>
          <w:rFonts w:ascii="Arial" w:hAnsi="Arial" w:cs="Arial"/>
          <w:b w:val="0"/>
          <w:bCs w:val="0"/>
        </w:rPr>
      </w:pPr>
      <w:r>
        <w:rPr>
          <w:rFonts w:ascii="Arial" w:hAnsi="Arial" w:cs="Arial"/>
          <w:b w:val="0"/>
          <w:bCs w:val="0"/>
        </w:rPr>
        <w:t>5.2.1.1. O compromisso público ou particular de constituição do consórcio, subscrito pelos consorciados, deverá ser anexado ao sistema juntamente da proposta, contendo, pelo menos, os seguintes elementos:</w:t>
      </w:r>
    </w:p>
    <w:p w14:paraId="7F2669B6" w14:textId="77777777" w:rsidR="00430B83" w:rsidRDefault="00000000">
      <w:pPr>
        <w:pStyle w:val="Corpodetexto"/>
        <w:rPr>
          <w:rFonts w:ascii="Arial" w:hAnsi="Arial" w:cs="Arial"/>
          <w:b w:val="0"/>
          <w:bCs w:val="0"/>
        </w:rPr>
      </w:pPr>
      <w:r>
        <w:rPr>
          <w:rFonts w:ascii="Arial" w:hAnsi="Arial" w:cs="Arial"/>
          <w:b w:val="0"/>
          <w:bCs w:val="0"/>
        </w:rPr>
        <w:t>a) Designação do consórcio e sua composição;</w:t>
      </w:r>
    </w:p>
    <w:p w14:paraId="7FB26985" w14:textId="77777777" w:rsidR="00430B83" w:rsidRDefault="00000000">
      <w:pPr>
        <w:pStyle w:val="Corpodetexto"/>
        <w:rPr>
          <w:rFonts w:ascii="Arial" w:hAnsi="Arial" w:cs="Arial"/>
          <w:b w:val="0"/>
          <w:bCs w:val="0"/>
        </w:rPr>
      </w:pPr>
      <w:r>
        <w:rPr>
          <w:rFonts w:ascii="Arial" w:hAnsi="Arial" w:cs="Arial"/>
          <w:b w:val="0"/>
          <w:bCs w:val="0"/>
        </w:rPr>
        <w:t>b) Finalidade do consórcio;</w:t>
      </w:r>
    </w:p>
    <w:p w14:paraId="7A86FDA3" w14:textId="77777777" w:rsidR="00430B83" w:rsidRDefault="00000000">
      <w:pPr>
        <w:pStyle w:val="Corpodetexto"/>
        <w:rPr>
          <w:rFonts w:ascii="Arial" w:hAnsi="Arial" w:cs="Arial"/>
          <w:b w:val="0"/>
          <w:bCs w:val="0"/>
        </w:rPr>
      </w:pPr>
      <w:r>
        <w:rPr>
          <w:rFonts w:ascii="Arial" w:hAnsi="Arial" w:cs="Arial"/>
          <w:b w:val="0"/>
          <w:bCs w:val="0"/>
        </w:rPr>
        <w:t>c) Prazo de duração do consórcio, que deve coincidir, no mínimo, com o prazo de vigência contratual;</w:t>
      </w:r>
    </w:p>
    <w:p w14:paraId="27BD4CD4" w14:textId="77777777" w:rsidR="00430B83" w:rsidRDefault="00000000">
      <w:pPr>
        <w:pStyle w:val="Corpodetexto"/>
        <w:rPr>
          <w:rFonts w:ascii="Arial" w:hAnsi="Arial" w:cs="Arial"/>
          <w:b w:val="0"/>
          <w:bCs w:val="0"/>
        </w:rPr>
      </w:pPr>
      <w:r>
        <w:rPr>
          <w:rFonts w:ascii="Arial" w:hAnsi="Arial" w:cs="Arial"/>
          <w:b w:val="0"/>
          <w:bCs w:val="0"/>
        </w:rPr>
        <w:t>d) Endereço do consórcio e o foro competente para dirimir eventuais demandas entre os consorciados;</w:t>
      </w:r>
    </w:p>
    <w:p w14:paraId="2439292C" w14:textId="77777777" w:rsidR="00430B83" w:rsidRDefault="00000000">
      <w:pPr>
        <w:pStyle w:val="Corpodetexto"/>
        <w:rPr>
          <w:rFonts w:ascii="Arial" w:hAnsi="Arial" w:cs="Arial"/>
          <w:b w:val="0"/>
          <w:bCs w:val="0"/>
        </w:rPr>
      </w:pPr>
      <w:r>
        <w:rPr>
          <w:rFonts w:ascii="Arial" w:hAnsi="Arial" w:cs="Arial"/>
          <w:b w:val="0"/>
          <w:bCs w:val="0"/>
        </w:rPr>
        <w:t>e) Definição das obrigações e responsabilidades de cada consorciado e das prestações específicas, inclusive a proporção econômica e financeira da respectiva participação, de cada consorciado em relação ao objeto licitado;</w:t>
      </w:r>
    </w:p>
    <w:p w14:paraId="3FED53C0" w14:textId="77777777" w:rsidR="00430B83" w:rsidRDefault="00000000">
      <w:pPr>
        <w:pStyle w:val="Corpodetexto"/>
        <w:rPr>
          <w:rFonts w:ascii="Arial" w:hAnsi="Arial" w:cs="Arial"/>
          <w:b w:val="0"/>
          <w:bCs w:val="0"/>
        </w:rPr>
      </w:pPr>
      <w:r>
        <w:rPr>
          <w:rFonts w:ascii="Arial" w:hAnsi="Arial" w:cs="Arial"/>
          <w:b w:val="0"/>
          <w:bCs w:val="0"/>
        </w:rPr>
        <w:t>f) Previsão de responsabilidade solidária de todos os consorciados pelos atos praticados pelo consórcio, tanto na fase de licitação quanto na de execução do contrato, abrangendo também os encargos fiscais, trabalhistas e administrativos referentes ao objeto da contratação;</w:t>
      </w:r>
    </w:p>
    <w:p w14:paraId="0EB2D3A1" w14:textId="77777777" w:rsidR="00430B83" w:rsidRDefault="00000000">
      <w:pPr>
        <w:pStyle w:val="Corpodetexto"/>
        <w:rPr>
          <w:rFonts w:ascii="Arial" w:hAnsi="Arial" w:cs="Arial"/>
          <w:b w:val="0"/>
          <w:bCs w:val="0"/>
        </w:rPr>
      </w:pPr>
      <w:r>
        <w:rPr>
          <w:rFonts w:ascii="Arial" w:hAnsi="Arial" w:cs="Arial"/>
          <w:b w:val="0"/>
          <w:bCs w:val="0"/>
        </w:rPr>
        <w:t>g) Indicação da empresa responsável pelo consórcio e seu respectivo representante legal, que terá poderes para receber citação, interpor e desistir de recursos, firmar o contrato e praticar os demais atos necessários à participação na licitação e execução do objeto contratado;</w:t>
      </w:r>
    </w:p>
    <w:p w14:paraId="7D6D8A05" w14:textId="77777777" w:rsidR="00430B83" w:rsidRDefault="00000000">
      <w:pPr>
        <w:pStyle w:val="Corpodetexto"/>
        <w:rPr>
          <w:rFonts w:ascii="Arial" w:hAnsi="Arial" w:cs="Arial"/>
          <w:b w:val="0"/>
          <w:bCs w:val="0"/>
        </w:rPr>
      </w:pPr>
      <w:r>
        <w:rPr>
          <w:rFonts w:ascii="Arial" w:hAnsi="Arial" w:cs="Arial"/>
          <w:b w:val="0"/>
          <w:bCs w:val="0"/>
        </w:rPr>
        <w:t>h) Compromisso subscrito pelas consorciadas de que o consórcio não terá a sua composição modificada sem a prévia e expressa anuência da Prefeitura de Maravilhas/MG, até o cumprimento do objeto da contratação, mediante a emissão do termo de recebimento definitivo, observado o prazo de duração do consórcio, definido na alínea “c” do item.</w:t>
      </w:r>
    </w:p>
    <w:p w14:paraId="6E54ED68" w14:textId="77777777" w:rsidR="00430B83" w:rsidRDefault="00430B83">
      <w:pPr>
        <w:pStyle w:val="Corpodetexto"/>
        <w:rPr>
          <w:rFonts w:ascii="Arial" w:hAnsi="Arial" w:cs="Arial"/>
          <w:color w:val="9900FF"/>
        </w:rPr>
      </w:pPr>
    </w:p>
    <w:p w14:paraId="4B2497E8"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5.3.</w:t>
      </w:r>
      <w:r>
        <w:rPr>
          <w:rFonts w:ascii="Arial" w:hAnsi="Arial" w:cs="Arial"/>
          <w:color w:val="000000"/>
          <w:sz w:val="24"/>
          <w:szCs w:val="24"/>
        </w:rPr>
        <w:t xml:space="preserve"> Não poderá participar da presente licitação pessoa jurídica: </w:t>
      </w:r>
    </w:p>
    <w:p w14:paraId="55E47320" w14:textId="77777777" w:rsidR="00430B83" w:rsidRDefault="00430B83">
      <w:pPr>
        <w:spacing w:after="0" w:line="240" w:lineRule="auto"/>
        <w:contextualSpacing/>
        <w:jc w:val="both"/>
        <w:rPr>
          <w:rFonts w:ascii="Arial" w:hAnsi="Arial" w:cs="Arial"/>
          <w:color w:val="000000"/>
          <w:sz w:val="24"/>
          <w:szCs w:val="24"/>
        </w:rPr>
      </w:pPr>
    </w:p>
    <w:p w14:paraId="38217648"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5.3.1. Suspensa de participar em licitação e impedida de contratar com a Administração Municipal; </w:t>
      </w:r>
    </w:p>
    <w:p w14:paraId="76C371F5" w14:textId="77777777" w:rsidR="00430B83" w:rsidRDefault="00430B83">
      <w:pPr>
        <w:spacing w:after="0" w:line="240" w:lineRule="auto"/>
        <w:ind w:left="567"/>
        <w:contextualSpacing/>
        <w:jc w:val="both"/>
        <w:rPr>
          <w:rFonts w:ascii="Arial" w:hAnsi="Arial" w:cs="Arial"/>
          <w:color w:val="000000"/>
          <w:sz w:val="24"/>
          <w:szCs w:val="24"/>
        </w:rPr>
      </w:pPr>
    </w:p>
    <w:p w14:paraId="42F7C0FC"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5.3.2. Declarada inidônea para licitar ou contratar com quaisquer órgãos da Administração Pública; </w:t>
      </w:r>
    </w:p>
    <w:p w14:paraId="35B35C7D" w14:textId="77777777" w:rsidR="00430B83" w:rsidRDefault="00430B83">
      <w:pPr>
        <w:spacing w:after="0" w:line="240" w:lineRule="auto"/>
        <w:ind w:left="567"/>
        <w:contextualSpacing/>
        <w:jc w:val="both"/>
        <w:rPr>
          <w:rFonts w:ascii="Arial" w:hAnsi="Arial" w:cs="Arial"/>
          <w:color w:val="000000"/>
          <w:sz w:val="24"/>
          <w:szCs w:val="24"/>
        </w:rPr>
      </w:pPr>
    </w:p>
    <w:p w14:paraId="3CEFF230"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5.3.3. Impedida de licitar e contratar com a Administração Municipal;</w:t>
      </w:r>
    </w:p>
    <w:p w14:paraId="5C2AFFEA" w14:textId="77777777" w:rsidR="00430B83" w:rsidRDefault="00430B83">
      <w:pPr>
        <w:spacing w:after="0" w:line="240" w:lineRule="auto"/>
        <w:ind w:left="567"/>
        <w:contextualSpacing/>
        <w:jc w:val="both"/>
        <w:rPr>
          <w:rFonts w:ascii="Arial" w:hAnsi="Arial" w:cs="Arial"/>
          <w:color w:val="000000"/>
          <w:sz w:val="24"/>
          <w:szCs w:val="24"/>
        </w:rPr>
      </w:pPr>
    </w:p>
    <w:p w14:paraId="78A8A419"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5.3.4. Com falência decretada e execução patrimonial; </w:t>
      </w:r>
    </w:p>
    <w:p w14:paraId="78AC4917" w14:textId="77777777" w:rsidR="00430B83" w:rsidRDefault="00430B83">
      <w:pPr>
        <w:spacing w:after="0" w:line="240" w:lineRule="auto"/>
        <w:ind w:left="567"/>
        <w:contextualSpacing/>
        <w:jc w:val="both"/>
        <w:rPr>
          <w:rFonts w:ascii="Arial" w:hAnsi="Arial" w:cs="Arial"/>
          <w:color w:val="000000"/>
          <w:sz w:val="24"/>
          <w:szCs w:val="24"/>
        </w:rPr>
      </w:pPr>
    </w:p>
    <w:p w14:paraId="047CFADC" w14:textId="77777777" w:rsidR="00430B83" w:rsidRDefault="00430B83">
      <w:pPr>
        <w:spacing w:after="0" w:line="240" w:lineRule="auto"/>
        <w:ind w:left="567"/>
        <w:contextualSpacing/>
        <w:jc w:val="both"/>
        <w:rPr>
          <w:rFonts w:ascii="Arial" w:hAnsi="Arial" w:cs="Arial"/>
          <w:color w:val="000000"/>
          <w:sz w:val="24"/>
          <w:szCs w:val="24"/>
        </w:rPr>
      </w:pPr>
    </w:p>
    <w:p w14:paraId="49B07501" w14:textId="77777777" w:rsidR="00430B83" w:rsidRDefault="00000000">
      <w:pPr>
        <w:spacing w:after="0" w:line="240" w:lineRule="auto"/>
        <w:ind w:left="567"/>
        <w:contextualSpacing/>
        <w:jc w:val="both"/>
        <w:rPr>
          <w:rFonts w:ascii="Arial" w:hAnsi="Arial" w:cs="Arial"/>
          <w:color w:val="000000"/>
          <w:sz w:val="24"/>
          <w:szCs w:val="24"/>
        </w:rPr>
      </w:pPr>
      <w:r>
        <w:rPr>
          <w:rFonts w:ascii="Arial" w:hAnsi="Arial" w:cs="Arial"/>
          <w:color w:val="000000"/>
          <w:sz w:val="24"/>
          <w:szCs w:val="24"/>
        </w:rPr>
        <w:t>5.3.5. Cujo objeto social não seja compatível com o objeto desta licitação;</w:t>
      </w:r>
    </w:p>
    <w:p w14:paraId="11859237" w14:textId="77777777" w:rsidR="00430B83" w:rsidRDefault="00430B83">
      <w:pPr>
        <w:spacing w:after="0" w:line="240" w:lineRule="auto"/>
        <w:ind w:left="567"/>
        <w:contextualSpacing/>
        <w:jc w:val="both"/>
        <w:rPr>
          <w:rFonts w:ascii="Arial" w:hAnsi="Arial" w:cs="Arial"/>
          <w:sz w:val="24"/>
          <w:szCs w:val="24"/>
        </w:rPr>
      </w:pPr>
    </w:p>
    <w:p w14:paraId="4C46FC34"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5.3.6. Compostas de deputados, senadores e vereadores que sejam proprietários, controladores ou diretores, conforme art. 54, II, “a”, c/c art. 29, IX, ambos da Constituição Federal/88.</w:t>
      </w:r>
    </w:p>
    <w:p w14:paraId="5A4647E2" w14:textId="77777777" w:rsidR="00430B83" w:rsidRDefault="00430B83">
      <w:pPr>
        <w:spacing w:after="0" w:line="240" w:lineRule="auto"/>
        <w:contextualSpacing/>
        <w:jc w:val="both"/>
        <w:rPr>
          <w:rFonts w:ascii="Arial" w:hAnsi="Arial" w:cs="Arial"/>
          <w:color w:val="000000"/>
          <w:sz w:val="24"/>
          <w:szCs w:val="24"/>
        </w:rPr>
      </w:pPr>
    </w:p>
    <w:p w14:paraId="55407FA5"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5.4.</w:t>
      </w:r>
      <w:r>
        <w:rPr>
          <w:rFonts w:ascii="Arial" w:hAnsi="Arial" w:cs="Arial"/>
          <w:sz w:val="24"/>
          <w:szCs w:val="24"/>
        </w:rPr>
        <w:t xml:space="preserve">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66DAEEA" w14:textId="77777777" w:rsidR="00430B83" w:rsidRDefault="00430B83">
      <w:pPr>
        <w:spacing w:after="0" w:line="240" w:lineRule="auto"/>
        <w:contextualSpacing/>
        <w:jc w:val="both"/>
        <w:rPr>
          <w:rFonts w:ascii="Arial" w:hAnsi="Arial" w:cs="Arial"/>
          <w:color w:val="000000"/>
          <w:sz w:val="24"/>
          <w:szCs w:val="24"/>
        </w:rPr>
      </w:pPr>
    </w:p>
    <w:p w14:paraId="58DC15E8"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b/>
          <w:bCs/>
          <w:color w:val="000000"/>
          <w:sz w:val="24"/>
          <w:szCs w:val="24"/>
        </w:rPr>
        <w:t>5.5.</w:t>
      </w:r>
      <w:r>
        <w:rPr>
          <w:rFonts w:ascii="Arial" w:hAnsi="Arial" w:cs="Arial"/>
          <w:color w:val="000000"/>
          <w:sz w:val="24"/>
          <w:szCs w:val="24"/>
        </w:rPr>
        <w:t xml:space="preserve"> A observância das vedações deste título é de inteira responsabilidade do licitante que, pelo descumprimento, se sujeita às penalidades cabíveis.</w:t>
      </w:r>
    </w:p>
    <w:p w14:paraId="0E414964" w14:textId="77777777" w:rsidR="00430B83" w:rsidRDefault="00430B83">
      <w:pPr>
        <w:spacing w:after="0" w:line="240" w:lineRule="auto"/>
        <w:contextualSpacing/>
        <w:jc w:val="both"/>
        <w:rPr>
          <w:rFonts w:ascii="Arial" w:hAnsi="Arial" w:cs="Arial"/>
          <w:b/>
          <w:bCs/>
          <w:color w:val="000000"/>
          <w:sz w:val="24"/>
          <w:szCs w:val="24"/>
        </w:rPr>
      </w:pPr>
    </w:p>
    <w:p w14:paraId="79A92836" w14:textId="77777777" w:rsidR="00430B83" w:rsidRDefault="00430B83">
      <w:pPr>
        <w:spacing w:after="0" w:line="240" w:lineRule="auto"/>
        <w:contextualSpacing/>
        <w:jc w:val="both"/>
        <w:rPr>
          <w:rFonts w:ascii="Arial" w:hAnsi="Arial" w:cs="Arial"/>
          <w:b/>
          <w:bCs/>
          <w:color w:val="000000"/>
          <w:sz w:val="24"/>
          <w:szCs w:val="24"/>
        </w:rPr>
      </w:pPr>
    </w:p>
    <w:p w14:paraId="6978AA3B" w14:textId="77777777" w:rsidR="00430B83" w:rsidRDefault="00000000">
      <w:pPr>
        <w:shd w:val="clear" w:color="auto" w:fill="D9D9D9" w:themeFill="background1" w:themeFillShade="D9"/>
        <w:spacing w:after="0" w:line="240" w:lineRule="auto"/>
        <w:contextualSpacing/>
        <w:jc w:val="both"/>
        <w:rPr>
          <w:rFonts w:ascii="Arial" w:hAnsi="Arial" w:cs="Arial"/>
          <w:sz w:val="24"/>
          <w:szCs w:val="24"/>
        </w:rPr>
      </w:pPr>
      <w:r>
        <w:rPr>
          <w:rFonts w:ascii="Arial" w:hAnsi="Arial" w:cs="Arial"/>
          <w:b/>
          <w:bCs/>
          <w:color w:val="000000"/>
          <w:sz w:val="24"/>
          <w:szCs w:val="24"/>
        </w:rPr>
        <w:t xml:space="preserve">6. DA PROPOSTA COMERCIAL </w:t>
      </w:r>
    </w:p>
    <w:p w14:paraId="55279B22" w14:textId="77777777" w:rsidR="00430B83" w:rsidRDefault="00430B83">
      <w:pPr>
        <w:spacing w:after="0" w:line="240" w:lineRule="auto"/>
        <w:contextualSpacing/>
        <w:jc w:val="both"/>
        <w:rPr>
          <w:rFonts w:ascii="Arial" w:hAnsi="Arial" w:cs="Arial"/>
          <w:color w:val="000000"/>
          <w:sz w:val="24"/>
          <w:szCs w:val="24"/>
        </w:rPr>
      </w:pPr>
    </w:p>
    <w:p w14:paraId="6B77514C"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6.1.</w:t>
      </w:r>
      <w:r>
        <w:rPr>
          <w:rFonts w:ascii="Arial" w:hAnsi="Arial" w:cs="Arial"/>
          <w:bCs/>
          <w:sz w:val="24"/>
          <w:szCs w:val="24"/>
        </w:rPr>
        <w:t xml:space="preserve"> Os licitantes encaminharão, exclusivamente por meio do sistema proposta com a descrição do objeto ofertado e o preço, até a data e horário estabelecidos para abertura da sessão pública. </w:t>
      </w:r>
    </w:p>
    <w:p w14:paraId="5B76CAAB" w14:textId="77777777" w:rsidR="00430B83" w:rsidRDefault="00430B83">
      <w:pPr>
        <w:spacing w:after="0" w:line="240" w:lineRule="auto"/>
        <w:contextualSpacing/>
        <w:jc w:val="both"/>
        <w:rPr>
          <w:rFonts w:ascii="Arial" w:hAnsi="Arial" w:cs="Arial"/>
          <w:bCs/>
          <w:sz w:val="24"/>
          <w:szCs w:val="24"/>
        </w:rPr>
      </w:pPr>
    </w:p>
    <w:p w14:paraId="7749D7E9" w14:textId="77777777" w:rsidR="00430B83" w:rsidRDefault="00000000">
      <w:pPr>
        <w:spacing w:after="0" w:line="240" w:lineRule="auto"/>
        <w:ind w:left="567"/>
        <w:contextualSpacing/>
        <w:jc w:val="both"/>
        <w:rPr>
          <w:rFonts w:ascii="Arial" w:hAnsi="Arial" w:cs="Arial"/>
          <w:bCs/>
          <w:sz w:val="24"/>
          <w:szCs w:val="24"/>
        </w:rPr>
      </w:pPr>
      <w:r>
        <w:rPr>
          <w:rFonts w:ascii="Arial" w:hAnsi="Arial" w:cs="Arial"/>
          <w:bCs/>
          <w:sz w:val="24"/>
          <w:szCs w:val="24"/>
        </w:rPr>
        <w:t xml:space="preserve">6.1.1. O licitante deverá, na forma expressa no sistema eletrônico, apresentar a proposta de preços contendo a descrição do equipamento/produto/material/serviço ofertado, indicando a marca/modelo (quando for o caso) do produto; quantidades; prazos de validade quando solicitado; de garantia e de entrega, no que for aplicável, bem como os valores unitários e totais. </w:t>
      </w:r>
    </w:p>
    <w:p w14:paraId="66ED0505" w14:textId="77777777" w:rsidR="00430B83" w:rsidRDefault="00430B83">
      <w:pPr>
        <w:spacing w:after="0" w:line="240" w:lineRule="auto"/>
        <w:ind w:left="567"/>
        <w:contextualSpacing/>
        <w:jc w:val="both"/>
        <w:rPr>
          <w:rFonts w:ascii="Arial" w:hAnsi="Arial" w:cs="Arial"/>
          <w:bCs/>
          <w:sz w:val="24"/>
          <w:szCs w:val="24"/>
        </w:rPr>
      </w:pPr>
    </w:p>
    <w:p w14:paraId="2DE688EE" w14:textId="77777777" w:rsidR="00430B83" w:rsidRDefault="00000000">
      <w:pPr>
        <w:spacing w:after="0" w:line="240" w:lineRule="auto"/>
        <w:ind w:left="567"/>
        <w:contextualSpacing/>
        <w:jc w:val="both"/>
        <w:rPr>
          <w:rFonts w:ascii="Arial" w:hAnsi="Arial" w:cs="Arial"/>
          <w:bCs/>
          <w:sz w:val="24"/>
          <w:szCs w:val="24"/>
        </w:rPr>
      </w:pPr>
      <w:r>
        <w:rPr>
          <w:rFonts w:ascii="Arial" w:hAnsi="Arial" w:cs="Arial"/>
          <w:bCs/>
          <w:sz w:val="24"/>
          <w:szCs w:val="24"/>
        </w:rPr>
        <w:t>6.1.2. Não serão aceitas propostas em quantitativo inferior ao máximo previsto no edital.</w:t>
      </w:r>
    </w:p>
    <w:p w14:paraId="001FCC76" w14:textId="77777777" w:rsidR="00430B83" w:rsidRDefault="00430B83">
      <w:pPr>
        <w:spacing w:after="0" w:line="240" w:lineRule="auto"/>
        <w:ind w:left="567"/>
        <w:contextualSpacing/>
        <w:jc w:val="both"/>
        <w:rPr>
          <w:rFonts w:ascii="Arial" w:hAnsi="Arial" w:cs="Arial"/>
          <w:bCs/>
          <w:sz w:val="24"/>
          <w:szCs w:val="24"/>
        </w:rPr>
      </w:pPr>
    </w:p>
    <w:p w14:paraId="5EF36E9B"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 xml:space="preserve">6.1.3. Toda proposta deverá ser inserida no sistema observando o disposto no Anexo I e no modelo do Anexo IV, constando os valores unitários e totais, por item, por lote ou global, conforme cada caso. </w:t>
      </w:r>
    </w:p>
    <w:p w14:paraId="3BE722CD" w14:textId="77777777" w:rsidR="00430B83" w:rsidRDefault="00430B83">
      <w:pPr>
        <w:spacing w:after="0" w:line="240" w:lineRule="auto"/>
        <w:contextualSpacing/>
        <w:jc w:val="both"/>
        <w:rPr>
          <w:rFonts w:ascii="Arial" w:hAnsi="Arial" w:cs="Arial"/>
          <w:bCs/>
          <w:sz w:val="24"/>
          <w:szCs w:val="24"/>
        </w:rPr>
      </w:pPr>
    </w:p>
    <w:p w14:paraId="2D2EE951"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6.2.</w:t>
      </w:r>
      <w:r>
        <w:rPr>
          <w:rFonts w:ascii="Arial" w:hAnsi="Arial" w:cs="Arial"/>
          <w:bCs/>
          <w:sz w:val="24"/>
          <w:szCs w:val="24"/>
        </w:rPr>
        <w:t xml:space="preserve"> As licitantes arcarão com todos os custos decorrentes da elaboração e apresentação de suas propostas. </w:t>
      </w:r>
    </w:p>
    <w:p w14:paraId="7BB98FE7" w14:textId="77777777" w:rsidR="00430B83" w:rsidRDefault="00430B83">
      <w:pPr>
        <w:spacing w:after="0" w:line="240" w:lineRule="auto"/>
        <w:contextualSpacing/>
        <w:jc w:val="both"/>
        <w:rPr>
          <w:rFonts w:ascii="Arial" w:hAnsi="Arial" w:cs="Arial"/>
          <w:bCs/>
          <w:sz w:val="24"/>
          <w:szCs w:val="24"/>
        </w:rPr>
      </w:pPr>
    </w:p>
    <w:p w14:paraId="18D29C10"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6.3.</w:t>
      </w:r>
      <w:r>
        <w:rPr>
          <w:rFonts w:ascii="Arial" w:hAnsi="Arial" w:cs="Arial"/>
          <w:bCs/>
          <w:sz w:val="24"/>
          <w:szCs w:val="24"/>
        </w:rPr>
        <w:t xml:space="preserve"> O encaminhamento de proposta pressupõe o pleno conhecimento e atendimento às exigências previstas neste edital. </w:t>
      </w:r>
    </w:p>
    <w:p w14:paraId="62B9D120" w14:textId="77777777" w:rsidR="00430B83" w:rsidRDefault="00430B83">
      <w:pPr>
        <w:spacing w:after="0" w:line="240" w:lineRule="auto"/>
        <w:contextualSpacing/>
        <w:jc w:val="both"/>
        <w:rPr>
          <w:rFonts w:ascii="Arial" w:hAnsi="Arial" w:cs="Arial"/>
          <w:bCs/>
          <w:sz w:val="24"/>
          <w:szCs w:val="24"/>
        </w:rPr>
      </w:pPr>
    </w:p>
    <w:p w14:paraId="0D98A520"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6.4.</w:t>
      </w:r>
      <w:r>
        <w:rPr>
          <w:rFonts w:ascii="Arial" w:hAnsi="Arial" w:cs="Arial"/>
          <w:bCs/>
          <w:sz w:val="24"/>
          <w:szCs w:val="24"/>
        </w:rPr>
        <w:t xml:space="preserve"> A apresentação da proposta implicará na plena aceitação, por parte do licitante, das condições estabelecidas neste edital e seus anexos. </w:t>
      </w:r>
    </w:p>
    <w:p w14:paraId="340370B4" w14:textId="77777777" w:rsidR="00430B83" w:rsidRDefault="00430B83">
      <w:pPr>
        <w:spacing w:after="0" w:line="240" w:lineRule="auto"/>
        <w:contextualSpacing/>
        <w:jc w:val="both"/>
        <w:rPr>
          <w:rFonts w:ascii="Arial" w:hAnsi="Arial" w:cs="Arial"/>
          <w:bCs/>
          <w:sz w:val="24"/>
          <w:szCs w:val="24"/>
        </w:rPr>
      </w:pPr>
    </w:p>
    <w:p w14:paraId="03076616"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6.5.</w:t>
      </w:r>
      <w:r>
        <w:rPr>
          <w:rFonts w:ascii="Arial" w:hAnsi="Arial" w:cs="Arial"/>
          <w:bCs/>
          <w:sz w:val="24"/>
          <w:szCs w:val="24"/>
        </w:rPr>
        <w:t xml:space="preserve"> Quando o julgamento for por item é facultado ao licitante cotar todos, alguns, ou somente um dos itens definidos no Projeto Básico – Anexo I, do Edital. </w:t>
      </w:r>
    </w:p>
    <w:p w14:paraId="4DE4126A" w14:textId="77777777" w:rsidR="00430B83" w:rsidRDefault="00430B83">
      <w:pPr>
        <w:spacing w:after="0" w:line="240" w:lineRule="auto"/>
        <w:contextualSpacing/>
        <w:jc w:val="both"/>
        <w:rPr>
          <w:rFonts w:ascii="Arial" w:hAnsi="Arial" w:cs="Arial"/>
          <w:bCs/>
          <w:sz w:val="24"/>
          <w:szCs w:val="24"/>
        </w:rPr>
      </w:pPr>
    </w:p>
    <w:p w14:paraId="41A33DBC" w14:textId="77777777" w:rsidR="00430B83" w:rsidRDefault="00000000">
      <w:pPr>
        <w:spacing w:after="0" w:line="240" w:lineRule="auto"/>
        <w:contextualSpacing/>
        <w:jc w:val="both"/>
        <w:rPr>
          <w:rFonts w:ascii="Arial" w:hAnsi="Arial" w:cs="Arial"/>
          <w:bCs/>
          <w:sz w:val="24"/>
          <w:szCs w:val="24"/>
        </w:rPr>
      </w:pPr>
      <w:r>
        <w:rPr>
          <w:rFonts w:ascii="Arial" w:hAnsi="Arial" w:cs="Arial"/>
          <w:b/>
          <w:sz w:val="24"/>
          <w:szCs w:val="24"/>
        </w:rPr>
        <w:t>6.6.</w:t>
      </w:r>
      <w:r>
        <w:rPr>
          <w:rFonts w:ascii="Arial" w:hAnsi="Arial" w:cs="Arial"/>
          <w:bCs/>
          <w:sz w:val="24"/>
          <w:szCs w:val="24"/>
        </w:rPr>
        <w:t xml:space="preserve"> Nos preços ofertados já deverão estar inclusos os impostos, fretes, taxas, seguros e as despesas decorrentes da execução do objeto. </w:t>
      </w:r>
    </w:p>
    <w:p w14:paraId="2E841BE1" w14:textId="77777777" w:rsidR="00430B83" w:rsidRDefault="00430B83">
      <w:pPr>
        <w:spacing w:after="0" w:line="240" w:lineRule="auto"/>
        <w:contextualSpacing/>
        <w:jc w:val="both"/>
        <w:rPr>
          <w:rFonts w:ascii="Arial" w:hAnsi="Arial" w:cs="Arial"/>
          <w:bCs/>
          <w:sz w:val="24"/>
          <w:szCs w:val="24"/>
        </w:rPr>
      </w:pPr>
    </w:p>
    <w:p w14:paraId="1D2E64A0"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6.7.</w:t>
      </w:r>
      <w:r>
        <w:rPr>
          <w:rFonts w:ascii="Arial" w:hAnsi="Arial" w:cs="Arial"/>
          <w:sz w:val="24"/>
          <w:szCs w:val="24"/>
        </w:rPr>
        <w:t xml:space="preserve"> A apresentação das propostas implica obrigatoriedade do cumprimento das disposições nelas contidas, em conformidade com o que dispõe o Projeto Básico e demais anexos,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14:paraId="17D71875" w14:textId="77777777" w:rsidR="00430B83" w:rsidRDefault="00430B83">
      <w:pPr>
        <w:spacing w:after="0" w:line="240" w:lineRule="auto"/>
        <w:contextualSpacing/>
        <w:jc w:val="both"/>
        <w:rPr>
          <w:rFonts w:ascii="Arial" w:hAnsi="Arial" w:cs="Arial"/>
          <w:bCs/>
          <w:sz w:val="24"/>
          <w:szCs w:val="24"/>
        </w:rPr>
      </w:pPr>
    </w:p>
    <w:p w14:paraId="31D1FB2D"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6.8.</w:t>
      </w:r>
      <w:r>
        <w:rPr>
          <w:rFonts w:ascii="Arial" w:hAnsi="Arial" w:cs="Arial"/>
          <w:bCs/>
          <w:sz w:val="24"/>
          <w:szCs w:val="24"/>
        </w:rPr>
        <w:t xml:space="preserve"> As propostas terão validade de, no mínimo, 60 (sessenta) dias, contados da data de abertura da sessão pública estabelecida no preâmbulo deste Edital. </w:t>
      </w:r>
    </w:p>
    <w:p w14:paraId="5F9DA970" w14:textId="77777777" w:rsidR="00430B83" w:rsidRDefault="00430B83">
      <w:pPr>
        <w:spacing w:after="0" w:line="240" w:lineRule="auto"/>
        <w:contextualSpacing/>
        <w:jc w:val="both"/>
        <w:rPr>
          <w:rFonts w:ascii="Arial" w:hAnsi="Arial" w:cs="Arial"/>
          <w:bCs/>
          <w:sz w:val="24"/>
          <w:szCs w:val="24"/>
        </w:rPr>
      </w:pPr>
    </w:p>
    <w:p w14:paraId="3E7A2174"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6.9.</w:t>
      </w:r>
      <w:r>
        <w:rPr>
          <w:rFonts w:ascii="Arial" w:hAnsi="Arial" w:cs="Arial"/>
          <w:bCs/>
          <w:sz w:val="24"/>
          <w:szCs w:val="24"/>
        </w:rPr>
        <w:t xml:space="preserve"> O licitante deverá encaminhar a proposta por meio do sistema eletrônico até a data e horário marcados para abertura da sessão, quando então, encerrar-se-á automaticamente a fase de recebimento de propostas. </w:t>
      </w:r>
    </w:p>
    <w:p w14:paraId="6E622AF7" w14:textId="77777777" w:rsidR="00430B83" w:rsidRDefault="00430B83">
      <w:pPr>
        <w:spacing w:after="0" w:line="240" w:lineRule="auto"/>
        <w:contextualSpacing/>
        <w:jc w:val="both"/>
        <w:rPr>
          <w:rFonts w:ascii="Arial" w:hAnsi="Arial" w:cs="Arial"/>
          <w:bCs/>
          <w:sz w:val="24"/>
          <w:szCs w:val="24"/>
        </w:rPr>
      </w:pPr>
    </w:p>
    <w:p w14:paraId="47173F0A"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6.10.</w:t>
      </w:r>
      <w:r>
        <w:rPr>
          <w:rFonts w:ascii="Arial" w:hAnsi="Arial" w:cs="Arial"/>
          <w:bCs/>
          <w:sz w:val="24"/>
          <w:szCs w:val="24"/>
        </w:rPr>
        <w:t xml:space="preserve"> Até a abertura da sessão, o licitante poderá retirar ou substituir a proposta anteriormente encaminhada.</w:t>
      </w:r>
    </w:p>
    <w:p w14:paraId="61DA3F78" w14:textId="77777777" w:rsidR="00430B83" w:rsidRDefault="00430B83">
      <w:pPr>
        <w:spacing w:after="0" w:line="240" w:lineRule="auto"/>
        <w:contextualSpacing/>
        <w:rPr>
          <w:rFonts w:ascii="Arial" w:hAnsi="Arial" w:cs="Arial"/>
          <w:b/>
          <w:bCs/>
          <w:color w:val="000000"/>
          <w:sz w:val="24"/>
          <w:szCs w:val="24"/>
        </w:rPr>
      </w:pPr>
    </w:p>
    <w:p w14:paraId="0CC1BA76" w14:textId="77777777" w:rsidR="00430B83" w:rsidRDefault="00000000">
      <w:pPr>
        <w:shd w:val="clear" w:color="auto" w:fill="D9D9D9" w:themeFill="background1" w:themeFillShade="D9"/>
        <w:spacing w:after="0" w:line="240" w:lineRule="auto"/>
        <w:contextualSpacing/>
        <w:jc w:val="both"/>
        <w:rPr>
          <w:rFonts w:ascii="Arial" w:hAnsi="Arial" w:cs="Arial"/>
          <w:sz w:val="24"/>
          <w:szCs w:val="24"/>
        </w:rPr>
      </w:pPr>
      <w:r>
        <w:rPr>
          <w:rFonts w:ascii="Arial" w:hAnsi="Arial" w:cs="Arial"/>
          <w:b/>
          <w:bCs/>
          <w:color w:val="000000"/>
          <w:sz w:val="24"/>
          <w:szCs w:val="24"/>
        </w:rPr>
        <w:t>7. DA DOCUMENTAÇÃO DE HABILITAÇÃO E OUTRAS PROVIDÊNCIAS</w:t>
      </w:r>
    </w:p>
    <w:p w14:paraId="7F1AE880"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 xml:space="preserve"> </w:t>
      </w:r>
    </w:p>
    <w:p w14:paraId="46567A13"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b/>
          <w:bCs/>
          <w:color w:val="000000"/>
          <w:sz w:val="24"/>
          <w:szCs w:val="24"/>
        </w:rPr>
        <w:t>7.1.</w:t>
      </w:r>
      <w:r>
        <w:rPr>
          <w:rFonts w:ascii="Arial" w:hAnsi="Arial" w:cs="Arial"/>
          <w:color w:val="000000"/>
          <w:sz w:val="24"/>
          <w:szCs w:val="24"/>
        </w:rPr>
        <w:t xml:space="preserve"> Os documentos de habilitação exigidos neste Edital deverão ser inseridos no sistema, apenas pelo licitante vencedor.</w:t>
      </w:r>
    </w:p>
    <w:p w14:paraId="7E96033D" w14:textId="77777777" w:rsidR="00430B83" w:rsidRDefault="00430B83">
      <w:pPr>
        <w:spacing w:after="0" w:line="240" w:lineRule="auto"/>
        <w:contextualSpacing/>
        <w:jc w:val="both"/>
        <w:rPr>
          <w:rFonts w:ascii="Arial" w:hAnsi="Arial" w:cs="Arial"/>
          <w:color w:val="000000"/>
          <w:sz w:val="24"/>
          <w:szCs w:val="24"/>
        </w:rPr>
      </w:pPr>
    </w:p>
    <w:p w14:paraId="5C074148"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7.1.1. O(a) Agente de Contratação poderá autorizar a juntada de documentos que, por erro ou falha, não tenham sido inseridos no sistema, desde que destinados exclusivamente a comprovar condição já existente antes da abertura da sessão pública do certame, não sendo, nesses casos, considerada a inclusão de novo documento.</w:t>
      </w:r>
    </w:p>
    <w:p w14:paraId="1D604664" w14:textId="77777777" w:rsidR="00430B83" w:rsidRDefault="00430B83">
      <w:pPr>
        <w:spacing w:after="0" w:line="240" w:lineRule="auto"/>
        <w:contextualSpacing/>
        <w:jc w:val="both"/>
        <w:rPr>
          <w:rFonts w:ascii="Arial" w:hAnsi="Arial" w:cs="Arial"/>
          <w:color w:val="000000"/>
          <w:sz w:val="24"/>
          <w:szCs w:val="24"/>
        </w:rPr>
      </w:pPr>
    </w:p>
    <w:p w14:paraId="11793F00"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7.2.</w:t>
      </w:r>
      <w:r>
        <w:rPr>
          <w:rFonts w:ascii="Arial" w:hAnsi="Arial" w:cs="Arial"/>
          <w:color w:val="000000"/>
          <w:sz w:val="24"/>
          <w:szCs w:val="24"/>
        </w:rPr>
        <w:t xml:space="preserve"> Caso o licitante não inserir toda a documentação exigida no edital, junto a proposta, não poderá fazê-lo em outro momento e será inabilitado. </w:t>
      </w:r>
    </w:p>
    <w:p w14:paraId="7372A037" w14:textId="77777777" w:rsidR="00430B83" w:rsidRDefault="00430B83">
      <w:pPr>
        <w:spacing w:after="0" w:line="240" w:lineRule="auto"/>
        <w:contextualSpacing/>
        <w:jc w:val="both"/>
        <w:rPr>
          <w:rFonts w:ascii="Arial" w:hAnsi="Arial" w:cs="Arial"/>
          <w:color w:val="000000"/>
          <w:sz w:val="24"/>
          <w:szCs w:val="24"/>
        </w:rPr>
      </w:pPr>
    </w:p>
    <w:p w14:paraId="0F79472F"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7.3.</w:t>
      </w:r>
      <w:r>
        <w:rPr>
          <w:rFonts w:ascii="Arial" w:hAnsi="Arial" w:cs="Arial"/>
          <w:color w:val="000000"/>
          <w:sz w:val="24"/>
          <w:szCs w:val="24"/>
        </w:rPr>
        <w:t xml:space="preserve"> Os licitantes poderão deixar de apresentar os documentos de habilitação que constem no SICAF, não estando desobrigados de inserir os demais documentos constantes neste edital, caso não estejam inseridos no SICAF. </w:t>
      </w:r>
    </w:p>
    <w:p w14:paraId="3AAC8A73" w14:textId="77777777" w:rsidR="00430B83" w:rsidRDefault="00430B83">
      <w:pPr>
        <w:spacing w:after="0" w:line="240" w:lineRule="auto"/>
        <w:contextualSpacing/>
        <w:jc w:val="both"/>
        <w:rPr>
          <w:rFonts w:ascii="Arial" w:hAnsi="Arial" w:cs="Arial"/>
          <w:color w:val="000000"/>
          <w:sz w:val="24"/>
          <w:szCs w:val="24"/>
        </w:rPr>
      </w:pPr>
    </w:p>
    <w:p w14:paraId="08483659"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7.4.</w:t>
      </w:r>
      <w:r>
        <w:rPr>
          <w:rFonts w:ascii="Arial" w:hAnsi="Arial" w:cs="Arial"/>
          <w:color w:val="000000"/>
          <w:sz w:val="24"/>
          <w:szCs w:val="24"/>
        </w:rPr>
        <w:t xml:space="preserve"> Os documentos complementares à habilitação, quando necessários à confirmação daqueles exigidos no edital e inseridos no sistema, serão encaminhados pelo licitante melhor classificado, após o encerramento do envio de lances, no prazo de 02 (duas) horas contadas a partir da convocação pelo(a) Agente de Contratação.  </w:t>
      </w:r>
    </w:p>
    <w:p w14:paraId="55599C45" w14:textId="77777777" w:rsidR="00430B83" w:rsidRDefault="00430B83">
      <w:pPr>
        <w:spacing w:after="0" w:line="240" w:lineRule="auto"/>
        <w:contextualSpacing/>
        <w:jc w:val="both"/>
        <w:rPr>
          <w:rFonts w:ascii="Arial" w:hAnsi="Arial" w:cs="Arial"/>
          <w:color w:val="000000"/>
          <w:sz w:val="24"/>
          <w:szCs w:val="24"/>
        </w:rPr>
      </w:pPr>
    </w:p>
    <w:p w14:paraId="69CCD5C9"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7.5.</w:t>
      </w:r>
      <w:r>
        <w:rPr>
          <w:rFonts w:ascii="Arial" w:hAnsi="Arial" w:cs="Arial"/>
          <w:color w:val="000000"/>
          <w:sz w:val="24"/>
          <w:szCs w:val="24"/>
        </w:rPr>
        <w:t xml:space="preserve"> Os documentos que compõem a habilitação do licitante melhor classificado somente serão disponibilizados para avaliação do (a) Agente de Contratação e para acesso público após o encerramento do envio de lances.</w:t>
      </w:r>
    </w:p>
    <w:p w14:paraId="72326E3C" w14:textId="77777777" w:rsidR="00430B83" w:rsidRDefault="00430B83">
      <w:pPr>
        <w:spacing w:after="0" w:line="240" w:lineRule="auto"/>
        <w:contextualSpacing/>
        <w:jc w:val="both"/>
        <w:rPr>
          <w:rFonts w:ascii="Arial" w:hAnsi="Arial" w:cs="Arial"/>
          <w:color w:val="000000"/>
          <w:sz w:val="24"/>
          <w:szCs w:val="24"/>
        </w:rPr>
      </w:pPr>
    </w:p>
    <w:p w14:paraId="13BBFB6C"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b/>
          <w:bCs/>
          <w:color w:val="000000"/>
          <w:sz w:val="24"/>
          <w:szCs w:val="24"/>
        </w:rPr>
        <w:t>7.6.</w:t>
      </w:r>
      <w:r>
        <w:rPr>
          <w:rFonts w:ascii="Arial" w:hAnsi="Arial" w:cs="Arial"/>
          <w:color w:val="000000"/>
          <w:sz w:val="24"/>
          <w:szCs w:val="24"/>
        </w:rPr>
        <w:t xml:space="preserve"> Os documentos de habilitação consistem em: </w:t>
      </w:r>
    </w:p>
    <w:p w14:paraId="2DA90905" w14:textId="77777777" w:rsidR="00430B83" w:rsidRDefault="00430B83">
      <w:pPr>
        <w:spacing w:after="0" w:line="240" w:lineRule="auto"/>
        <w:contextualSpacing/>
        <w:jc w:val="both"/>
        <w:rPr>
          <w:rFonts w:ascii="Arial" w:hAnsi="Arial" w:cs="Arial"/>
          <w:color w:val="000000"/>
          <w:sz w:val="24"/>
          <w:szCs w:val="24"/>
        </w:rPr>
      </w:pPr>
    </w:p>
    <w:p w14:paraId="48CBD3CA" w14:textId="77777777" w:rsidR="00430B83" w:rsidRDefault="00000000">
      <w:pPr>
        <w:spacing w:after="0" w:line="240" w:lineRule="auto"/>
        <w:contextualSpacing/>
        <w:jc w:val="both"/>
        <w:rPr>
          <w:rFonts w:ascii="Arial" w:hAnsi="Arial" w:cs="Arial"/>
          <w:sz w:val="24"/>
          <w:szCs w:val="24"/>
        </w:rPr>
      </w:pPr>
      <w:r>
        <w:rPr>
          <w:rFonts w:ascii="Arial" w:hAnsi="Arial" w:cs="Arial"/>
          <w:color w:val="000000"/>
          <w:sz w:val="24"/>
          <w:szCs w:val="24"/>
        </w:rPr>
        <w:t xml:space="preserve">Quanto à </w:t>
      </w:r>
      <w:r>
        <w:rPr>
          <w:rFonts w:ascii="Arial" w:hAnsi="Arial" w:cs="Arial"/>
          <w:b/>
          <w:bCs/>
          <w:color w:val="000000"/>
          <w:sz w:val="24"/>
          <w:szCs w:val="24"/>
        </w:rPr>
        <w:t>REGULARIDADE JURÍDICA:</w:t>
      </w:r>
    </w:p>
    <w:p w14:paraId="4E88D774" w14:textId="77777777" w:rsidR="00430B83" w:rsidRDefault="00430B83">
      <w:pPr>
        <w:spacing w:after="0" w:line="240" w:lineRule="auto"/>
        <w:contextualSpacing/>
        <w:jc w:val="both"/>
        <w:rPr>
          <w:rFonts w:ascii="Arial" w:hAnsi="Arial" w:cs="Arial"/>
          <w:b/>
          <w:bCs/>
          <w:color w:val="000000"/>
          <w:sz w:val="24"/>
          <w:szCs w:val="24"/>
        </w:rPr>
      </w:pPr>
    </w:p>
    <w:p w14:paraId="72BE6CA2"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7.6.1.</w:t>
      </w:r>
      <w:r>
        <w:rPr>
          <w:rFonts w:ascii="Arial" w:hAnsi="Arial" w:cs="Arial"/>
          <w:color w:val="000000"/>
          <w:sz w:val="24"/>
          <w:szCs w:val="24"/>
        </w:rPr>
        <w:t xml:space="preserve"> Registro comercial, no caso de empresa individual; </w:t>
      </w:r>
    </w:p>
    <w:p w14:paraId="0E5A677C" w14:textId="77777777" w:rsidR="00430B83" w:rsidRDefault="00430B83">
      <w:pPr>
        <w:spacing w:after="0" w:line="240" w:lineRule="auto"/>
        <w:contextualSpacing/>
        <w:jc w:val="both"/>
        <w:rPr>
          <w:rFonts w:ascii="Arial" w:hAnsi="Arial" w:cs="Arial"/>
          <w:color w:val="000000"/>
          <w:sz w:val="24"/>
          <w:szCs w:val="24"/>
        </w:rPr>
      </w:pPr>
    </w:p>
    <w:p w14:paraId="3D40B16D"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7.6.2.</w:t>
      </w:r>
      <w:r>
        <w:rPr>
          <w:rFonts w:ascii="Arial" w:hAnsi="Arial" w:cs="Arial"/>
          <w:color w:val="000000"/>
          <w:sz w:val="24"/>
          <w:szCs w:val="24"/>
        </w:rPr>
        <w:t xml:space="preserve"> Ato constitutivo, estatuto ou contrato social em vigor</w:t>
      </w:r>
      <w:r>
        <w:rPr>
          <w:rStyle w:val="Refdenotaderodap"/>
          <w:rFonts w:ascii="Arial" w:hAnsi="Arial" w:cs="Arial"/>
          <w:color w:val="000000"/>
          <w:sz w:val="24"/>
          <w:szCs w:val="24"/>
        </w:rPr>
        <w:footnoteReference w:id="1"/>
      </w:r>
      <w:r>
        <w:rPr>
          <w:rFonts w:ascii="Arial" w:hAnsi="Arial" w:cs="Arial"/>
          <w:color w:val="000000"/>
          <w:sz w:val="24"/>
          <w:szCs w:val="24"/>
        </w:rPr>
        <w:t xml:space="preserve">, devidamente registrado, em se tratando de sociedade comercial e, no caso de sociedade por ações, acompanhado do documento de eleição de seus administradores; </w:t>
      </w:r>
    </w:p>
    <w:p w14:paraId="75E370F8" w14:textId="77777777" w:rsidR="00430B83" w:rsidRDefault="00430B83">
      <w:pPr>
        <w:spacing w:after="0" w:line="240" w:lineRule="auto"/>
        <w:contextualSpacing/>
        <w:jc w:val="both"/>
        <w:rPr>
          <w:rFonts w:ascii="Arial" w:hAnsi="Arial" w:cs="Arial"/>
          <w:color w:val="000000"/>
          <w:sz w:val="24"/>
          <w:szCs w:val="24"/>
        </w:rPr>
      </w:pPr>
    </w:p>
    <w:p w14:paraId="3171DA26"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7.6.3.</w:t>
      </w:r>
      <w:r>
        <w:rPr>
          <w:rFonts w:ascii="Arial" w:hAnsi="Arial" w:cs="Arial"/>
          <w:color w:val="000000"/>
          <w:sz w:val="24"/>
          <w:szCs w:val="24"/>
        </w:rPr>
        <w:t xml:space="preserve"> Inscrição do ato constitutivo, no caso de sociedade civil, acompanhada de prova da diretoria em exercício; </w:t>
      </w:r>
    </w:p>
    <w:p w14:paraId="77CAA79D" w14:textId="77777777" w:rsidR="00430B83" w:rsidRDefault="00430B83">
      <w:pPr>
        <w:spacing w:after="0" w:line="240" w:lineRule="auto"/>
        <w:contextualSpacing/>
        <w:jc w:val="both"/>
        <w:rPr>
          <w:rFonts w:ascii="Arial" w:hAnsi="Arial" w:cs="Arial"/>
          <w:b/>
          <w:bCs/>
          <w:color w:val="000000"/>
          <w:sz w:val="24"/>
          <w:szCs w:val="24"/>
        </w:rPr>
      </w:pPr>
    </w:p>
    <w:p w14:paraId="348D1AA3"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7.6.4.</w:t>
      </w:r>
      <w:r>
        <w:rPr>
          <w:rFonts w:ascii="Arial" w:hAnsi="Arial" w:cs="Arial"/>
          <w:color w:val="000000"/>
          <w:sz w:val="24"/>
          <w:szCs w:val="24"/>
        </w:rPr>
        <w:t xml:space="preserve"> Decreto de autorização, em se tratando de empresa ou sociedade estrangeira em funcionamento no país e ato de registro ou autorização para funcionamento expedido pelo Órgão competente, quando a atividade assim o exigir.</w:t>
      </w:r>
    </w:p>
    <w:p w14:paraId="2443A892" w14:textId="77777777" w:rsidR="00430B83" w:rsidRDefault="00430B83">
      <w:pPr>
        <w:spacing w:after="0" w:line="240" w:lineRule="auto"/>
        <w:contextualSpacing/>
        <w:jc w:val="both"/>
        <w:rPr>
          <w:rFonts w:ascii="Arial" w:hAnsi="Arial" w:cs="Arial"/>
          <w:color w:val="000000"/>
          <w:sz w:val="24"/>
          <w:szCs w:val="24"/>
        </w:rPr>
      </w:pPr>
    </w:p>
    <w:p w14:paraId="52A6BC35" w14:textId="77777777" w:rsidR="00430B83" w:rsidRDefault="00000000">
      <w:pPr>
        <w:spacing w:after="0" w:line="240" w:lineRule="auto"/>
        <w:contextualSpacing/>
        <w:jc w:val="both"/>
        <w:rPr>
          <w:rFonts w:ascii="Arial" w:hAnsi="Arial" w:cs="Arial"/>
          <w:sz w:val="24"/>
          <w:szCs w:val="24"/>
        </w:rPr>
      </w:pPr>
      <w:r>
        <w:rPr>
          <w:rFonts w:ascii="Arial" w:hAnsi="Arial" w:cs="Arial"/>
          <w:color w:val="000000"/>
          <w:sz w:val="24"/>
          <w:szCs w:val="24"/>
        </w:rPr>
        <w:t xml:space="preserve">Quanto à </w:t>
      </w:r>
      <w:r>
        <w:rPr>
          <w:rFonts w:ascii="Arial" w:hAnsi="Arial" w:cs="Arial"/>
          <w:b/>
          <w:bCs/>
          <w:color w:val="000000"/>
          <w:sz w:val="24"/>
          <w:szCs w:val="24"/>
        </w:rPr>
        <w:t>REGULARIDADE FISCAL E TRABALHISTA:</w:t>
      </w:r>
    </w:p>
    <w:p w14:paraId="618F2EEB" w14:textId="77777777" w:rsidR="00430B83" w:rsidRDefault="00430B83">
      <w:pPr>
        <w:spacing w:after="0" w:line="240" w:lineRule="auto"/>
        <w:contextualSpacing/>
        <w:jc w:val="both"/>
        <w:rPr>
          <w:rFonts w:ascii="Arial" w:hAnsi="Arial" w:cs="Arial"/>
          <w:b/>
          <w:bCs/>
          <w:color w:val="000000"/>
          <w:sz w:val="24"/>
          <w:szCs w:val="24"/>
        </w:rPr>
      </w:pPr>
    </w:p>
    <w:p w14:paraId="4D07DC44"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7.6.5.</w:t>
      </w:r>
      <w:r>
        <w:rPr>
          <w:rFonts w:ascii="Arial" w:hAnsi="Arial" w:cs="Arial"/>
          <w:color w:val="000000"/>
          <w:sz w:val="24"/>
          <w:szCs w:val="24"/>
        </w:rPr>
        <w:t xml:space="preserve"> Prova de Inscrição no Cadastro Nacional de Pessoas Jurídicas – CNPJ. </w:t>
      </w:r>
    </w:p>
    <w:p w14:paraId="4199EFF3" w14:textId="77777777" w:rsidR="00430B83" w:rsidRDefault="00430B83">
      <w:pPr>
        <w:spacing w:after="0" w:line="240" w:lineRule="auto"/>
        <w:contextualSpacing/>
        <w:jc w:val="both"/>
        <w:rPr>
          <w:rFonts w:ascii="Arial" w:hAnsi="Arial" w:cs="Arial"/>
          <w:color w:val="000000"/>
          <w:sz w:val="24"/>
          <w:szCs w:val="24"/>
        </w:rPr>
      </w:pPr>
    </w:p>
    <w:p w14:paraId="49970F8C" w14:textId="77777777" w:rsidR="00430B83" w:rsidRDefault="00000000">
      <w:pPr>
        <w:spacing w:line="240" w:lineRule="auto"/>
        <w:contextualSpacing/>
        <w:jc w:val="both"/>
        <w:rPr>
          <w:rFonts w:ascii="Arial" w:hAnsi="Arial" w:cs="Arial"/>
          <w:color w:val="000000"/>
          <w:sz w:val="24"/>
          <w:szCs w:val="24"/>
        </w:rPr>
      </w:pPr>
      <w:r>
        <w:rPr>
          <w:rFonts w:ascii="Arial" w:hAnsi="Arial" w:cs="Arial"/>
          <w:b/>
          <w:bCs/>
          <w:color w:val="000000"/>
          <w:sz w:val="24"/>
          <w:szCs w:val="24"/>
        </w:rPr>
        <w:t>7.6.6.</w:t>
      </w:r>
      <w:r>
        <w:rPr>
          <w:rFonts w:ascii="Arial" w:hAnsi="Arial" w:cs="Arial"/>
          <w:color w:val="000000"/>
          <w:sz w:val="24"/>
          <w:szCs w:val="24"/>
        </w:rPr>
        <w:t xml:space="preserve"> Prova de regularidade para com a Fazenda Federal, mediante apresentação de Certidão Conjunta de Débitos Relativos a Tributos Federais e à Dívida Ativa da União, fornecida pela Secretaria da Receita Federal ou pela Procuradoria-Geral da Fazenda Nacional.</w:t>
      </w:r>
    </w:p>
    <w:p w14:paraId="433C58A2" w14:textId="77777777" w:rsidR="00430B83" w:rsidRDefault="00430B83">
      <w:pPr>
        <w:spacing w:line="240" w:lineRule="auto"/>
        <w:contextualSpacing/>
        <w:jc w:val="both"/>
        <w:rPr>
          <w:rFonts w:ascii="Arial" w:hAnsi="Arial" w:cs="Arial"/>
          <w:sz w:val="24"/>
          <w:szCs w:val="24"/>
        </w:rPr>
      </w:pPr>
    </w:p>
    <w:p w14:paraId="7D211278"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7.6.7</w:t>
      </w:r>
      <w:r>
        <w:rPr>
          <w:rFonts w:ascii="Arial" w:hAnsi="Arial" w:cs="Arial"/>
          <w:color w:val="000000"/>
          <w:sz w:val="24"/>
          <w:szCs w:val="24"/>
        </w:rPr>
        <w:t xml:space="preserve">. Prova de regularidade para com a Fazenda Estadual do domicílio ou sede do licitante, mediante apresentação de certidão emitida pela Secretaria competente do Estado.  </w:t>
      </w:r>
    </w:p>
    <w:p w14:paraId="78CE7AB4" w14:textId="77777777" w:rsidR="00430B83" w:rsidRDefault="00430B83">
      <w:pPr>
        <w:spacing w:after="0" w:line="240" w:lineRule="auto"/>
        <w:contextualSpacing/>
        <w:jc w:val="both"/>
        <w:rPr>
          <w:rFonts w:ascii="Arial" w:hAnsi="Arial" w:cs="Arial"/>
          <w:color w:val="000000"/>
          <w:sz w:val="24"/>
          <w:szCs w:val="24"/>
        </w:rPr>
      </w:pPr>
    </w:p>
    <w:p w14:paraId="24464800"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7.6.8.</w:t>
      </w:r>
      <w:r>
        <w:rPr>
          <w:rFonts w:ascii="Arial" w:hAnsi="Arial" w:cs="Arial"/>
          <w:color w:val="000000"/>
          <w:sz w:val="24"/>
          <w:szCs w:val="24"/>
        </w:rPr>
        <w:t xml:space="preserve"> Prova de regularidade para com a Fazenda Municipal do domicílio ou sede do licitante, mediante apresentação de certidão emitida pela Secretaria competente de seu Município. </w:t>
      </w:r>
    </w:p>
    <w:p w14:paraId="3744DE2D" w14:textId="77777777" w:rsidR="00430B83" w:rsidRDefault="00430B83">
      <w:pPr>
        <w:spacing w:after="0" w:line="240" w:lineRule="auto"/>
        <w:contextualSpacing/>
        <w:jc w:val="both"/>
        <w:rPr>
          <w:rFonts w:ascii="Arial" w:hAnsi="Arial" w:cs="Arial"/>
          <w:color w:val="000000"/>
          <w:sz w:val="24"/>
          <w:szCs w:val="24"/>
        </w:rPr>
      </w:pPr>
    </w:p>
    <w:p w14:paraId="680C2456"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7.6.9.</w:t>
      </w:r>
      <w:r>
        <w:rPr>
          <w:rFonts w:ascii="Arial" w:hAnsi="Arial" w:cs="Arial"/>
          <w:color w:val="000000"/>
          <w:sz w:val="24"/>
          <w:szCs w:val="24"/>
        </w:rPr>
        <w:t xml:space="preserve"> Prova de regularidade relativa ao Fundo de Garantia por Tempo de Serviço - FGTS, emitida pela Caixa Econômica Federal. </w:t>
      </w:r>
    </w:p>
    <w:p w14:paraId="34DAD5BA" w14:textId="77777777" w:rsidR="00430B83" w:rsidRDefault="00430B83">
      <w:pPr>
        <w:spacing w:after="0" w:line="240" w:lineRule="auto"/>
        <w:contextualSpacing/>
        <w:jc w:val="both"/>
        <w:rPr>
          <w:rFonts w:ascii="Arial" w:hAnsi="Arial" w:cs="Arial"/>
          <w:color w:val="000000"/>
          <w:sz w:val="24"/>
          <w:szCs w:val="24"/>
        </w:rPr>
      </w:pPr>
    </w:p>
    <w:p w14:paraId="4A461C48"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b/>
          <w:bCs/>
          <w:color w:val="000000"/>
          <w:sz w:val="24"/>
          <w:szCs w:val="24"/>
        </w:rPr>
        <w:t>7.6.10.</w:t>
      </w:r>
      <w:r>
        <w:rPr>
          <w:rFonts w:ascii="Arial" w:hAnsi="Arial" w:cs="Arial"/>
          <w:color w:val="000000"/>
          <w:sz w:val="24"/>
          <w:szCs w:val="24"/>
        </w:rPr>
        <w:t xml:space="preserve"> Prova de inexistência de débitos inadimplidos perante a Justiça do Trabalho, mediante a apresentação de certidão negativa. </w:t>
      </w:r>
    </w:p>
    <w:p w14:paraId="7EB7DC94" w14:textId="77777777" w:rsidR="00430B83" w:rsidRDefault="00430B83">
      <w:pPr>
        <w:spacing w:after="0" w:line="240" w:lineRule="auto"/>
        <w:contextualSpacing/>
        <w:jc w:val="both"/>
        <w:rPr>
          <w:rFonts w:ascii="Arial" w:hAnsi="Arial" w:cs="Arial"/>
          <w:color w:val="000000"/>
          <w:sz w:val="24"/>
          <w:szCs w:val="24"/>
        </w:rPr>
      </w:pPr>
    </w:p>
    <w:p w14:paraId="6E962594" w14:textId="77777777" w:rsidR="00430B83" w:rsidRDefault="00000000">
      <w:pPr>
        <w:spacing w:after="0" w:line="240" w:lineRule="auto"/>
        <w:contextualSpacing/>
        <w:jc w:val="both"/>
        <w:rPr>
          <w:rFonts w:ascii="Arial" w:hAnsi="Arial" w:cs="Arial"/>
          <w:sz w:val="24"/>
          <w:szCs w:val="24"/>
        </w:rPr>
      </w:pPr>
      <w:r>
        <w:rPr>
          <w:rFonts w:ascii="Arial" w:hAnsi="Arial" w:cs="Arial"/>
          <w:color w:val="000000"/>
          <w:sz w:val="24"/>
          <w:szCs w:val="24"/>
        </w:rPr>
        <w:t xml:space="preserve">Quanto à </w:t>
      </w:r>
      <w:r>
        <w:rPr>
          <w:rFonts w:ascii="Arial" w:hAnsi="Arial" w:cs="Arial"/>
          <w:b/>
          <w:bCs/>
          <w:color w:val="000000"/>
          <w:sz w:val="24"/>
          <w:szCs w:val="24"/>
        </w:rPr>
        <w:t>QUALIFICAÇÃO ECONÔMICO-FINANCEIRA E DEMAIS DOCUMENTOS:</w:t>
      </w:r>
    </w:p>
    <w:p w14:paraId="112C9CE0" w14:textId="77777777" w:rsidR="00430B83" w:rsidRDefault="00430B83">
      <w:pPr>
        <w:spacing w:after="0" w:line="240" w:lineRule="auto"/>
        <w:contextualSpacing/>
        <w:jc w:val="both"/>
        <w:rPr>
          <w:rFonts w:ascii="Arial" w:hAnsi="Arial" w:cs="Arial"/>
          <w:b/>
          <w:bCs/>
          <w:color w:val="000000"/>
          <w:sz w:val="24"/>
          <w:szCs w:val="24"/>
        </w:rPr>
      </w:pPr>
    </w:p>
    <w:p w14:paraId="778AE575" w14:textId="77777777" w:rsidR="00430B83" w:rsidRDefault="00000000">
      <w:pPr>
        <w:spacing w:after="0" w:line="240" w:lineRule="auto"/>
        <w:contextualSpacing/>
        <w:jc w:val="both"/>
        <w:rPr>
          <w:rFonts w:ascii="Arial" w:hAnsi="Arial" w:cs="Arial"/>
          <w:sz w:val="24"/>
          <w:szCs w:val="24"/>
          <w:shd w:val="clear" w:color="auto" w:fill="FFFF00"/>
        </w:rPr>
      </w:pPr>
      <w:r>
        <w:rPr>
          <w:rFonts w:ascii="Arial" w:hAnsi="Arial" w:cs="Arial"/>
          <w:b/>
          <w:bCs/>
          <w:sz w:val="24"/>
          <w:szCs w:val="24"/>
        </w:rPr>
        <w:t>7.6.11.</w:t>
      </w:r>
      <w:r>
        <w:rPr>
          <w:rFonts w:ascii="Arial" w:hAnsi="Arial" w:cs="Arial"/>
          <w:sz w:val="24"/>
          <w:szCs w:val="24"/>
        </w:rPr>
        <w:t xml:space="preserve"> Certidão negativa de falência expedida pelo cartório distribuidor da sede da pessoa jurídica.</w:t>
      </w:r>
      <w:r>
        <w:rPr>
          <w:rFonts w:ascii="Arial" w:hAnsi="Arial" w:cs="Arial"/>
          <w:sz w:val="24"/>
          <w:szCs w:val="24"/>
          <w:shd w:val="clear" w:color="auto" w:fill="FFFF00"/>
        </w:rPr>
        <w:t xml:space="preserve"> </w:t>
      </w:r>
    </w:p>
    <w:p w14:paraId="2691C087" w14:textId="77777777" w:rsidR="00430B83" w:rsidRDefault="00430B83">
      <w:pPr>
        <w:spacing w:after="0" w:line="240" w:lineRule="auto"/>
        <w:contextualSpacing/>
        <w:jc w:val="both"/>
        <w:rPr>
          <w:rFonts w:ascii="Arial" w:hAnsi="Arial" w:cs="Arial"/>
          <w:color w:val="000000"/>
          <w:sz w:val="24"/>
          <w:szCs w:val="24"/>
        </w:rPr>
      </w:pPr>
    </w:p>
    <w:p w14:paraId="4093BACF" w14:textId="77777777" w:rsidR="00430B83" w:rsidRDefault="00000000">
      <w:pPr>
        <w:spacing w:after="0" w:line="240" w:lineRule="auto"/>
        <w:contextualSpacing/>
        <w:jc w:val="both"/>
        <w:rPr>
          <w:rFonts w:ascii="Arial" w:hAnsi="Arial" w:cs="Arial"/>
          <w:b/>
          <w:bCs/>
          <w:color w:val="000000"/>
          <w:sz w:val="24"/>
          <w:szCs w:val="24"/>
        </w:rPr>
      </w:pPr>
      <w:r>
        <w:rPr>
          <w:rFonts w:ascii="Arial" w:hAnsi="Arial" w:cs="Arial"/>
          <w:color w:val="000000"/>
          <w:sz w:val="24"/>
          <w:szCs w:val="24"/>
        </w:rPr>
        <w:t xml:space="preserve">Quanto à </w:t>
      </w:r>
      <w:r>
        <w:rPr>
          <w:rFonts w:ascii="Arial" w:hAnsi="Arial" w:cs="Arial"/>
          <w:b/>
          <w:bCs/>
          <w:color w:val="000000"/>
          <w:sz w:val="24"/>
          <w:szCs w:val="24"/>
        </w:rPr>
        <w:t>QUALIFICAÇÃO TÉCNICA:</w:t>
      </w:r>
    </w:p>
    <w:p w14:paraId="7E7260C6" w14:textId="77777777" w:rsidR="00430B83" w:rsidRDefault="00430B83">
      <w:pPr>
        <w:spacing w:after="0" w:line="240" w:lineRule="auto"/>
        <w:contextualSpacing/>
        <w:jc w:val="both"/>
        <w:rPr>
          <w:rFonts w:ascii="Bookman Old Style" w:hAnsi="Bookman Old Style" w:cs="Bookman Old Style"/>
          <w:b/>
          <w:bCs/>
          <w:color w:val="000000"/>
          <w:sz w:val="18"/>
          <w:szCs w:val="18"/>
        </w:rPr>
      </w:pPr>
    </w:p>
    <w:p w14:paraId="04F79A5F"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 xml:space="preserve">7.6.12. </w:t>
      </w:r>
      <w:r>
        <w:rPr>
          <w:rFonts w:ascii="Arial" w:hAnsi="Arial" w:cs="Arial"/>
          <w:sz w:val="24"/>
          <w:szCs w:val="24"/>
        </w:rPr>
        <w:t xml:space="preserve">Registro ou inscrição da empresa no Conselho Regional de Engenharia e Agronomia – CREA; </w:t>
      </w:r>
    </w:p>
    <w:p w14:paraId="29E9ED87" w14:textId="77777777" w:rsidR="00430B83" w:rsidRDefault="00430B83">
      <w:pPr>
        <w:spacing w:after="0" w:line="240" w:lineRule="auto"/>
        <w:contextualSpacing/>
        <w:jc w:val="both"/>
        <w:rPr>
          <w:rFonts w:ascii="Arial" w:hAnsi="Arial" w:cs="Arial"/>
          <w:b/>
          <w:bCs/>
          <w:sz w:val="24"/>
          <w:szCs w:val="24"/>
        </w:rPr>
      </w:pPr>
    </w:p>
    <w:p w14:paraId="0E4A24AB" w14:textId="77777777" w:rsidR="00430B83" w:rsidRDefault="00000000">
      <w:pPr>
        <w:spacing w:after="0" w:line="240" w:lineRule="auto"/>
        <w:contextualSpacing/>
        <w:jc w:val="both"/>
        <w:rPr>
          <w:rFonts w:ascii="Arial" w:hAnsi="Arial" w:cs="Arial"/>
          <w:sz w:val="24"/>
          <w:szCs w:val="24"/>
        </w:rPr>
      </w:pPr>
      <w:r>
        <w:rPr>
          <w:rFonts w:ascii="Arial" w:hAnsi="Arial" w:cs="Arial"/>
          <w:sz w:val="24"/>
          <w:szCs w:val="24"/>
        </w:rPr>
        <w:t>7.6.12.1. Sociedades empresárias estrangeiras atenderão à exigência por meio da apresentação, no momento da assinatura do contrato, da solicitação de registro perante a entidade profissional competente no Brasil.</w:t>
      </w:r>
    </w:p>
    <w:p w14:paraId="4D6D78AE" w14:textId="77777777" w:rsidR="00430B83" w:rsidRDefault="00430B83">
      <w:pPr>
        <w:spacing w:after="0" w:line="240" w:lineRule="auto"/>
        <w:contextualSpacing/>
        <w:jc w:val="both"/>
        <w:rPr>
          <w:rFonts w:ascii="Arial" w:hAnsi="Arial" w:cs="Arial"/>
          <w:b/>
          <w:bCs/>
          <w:sz w:val="24"/>
          <w:szCs w:val="24"/>
        </w:rPr>
      </w:pPr>
    </w:p>
    <w:p w14:paraId="7BBB8CC4"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 xml:space="preserve">7.6.13. </w:t>
      </w:r>
      <w:r>
        <w:rPr>
          <w:rFonts w:ascii="Arial" w:hAnsi="Arial" w:cs="Arial"/>
          <w:sz w:val="24"/>
          <w:szCs w:val="24"/>
        </w:rPr>
        <w:t>Registro ou inscrição de responsável técnico no Conselho Regional de Engenharia e Agronomia – CREA;</w:t>
      </w:r>
    </w:p>
    <w:p w14:paraId="65142812" w14:textId="77777777" w:rsidR="00430B83" w:rsidRDefault="00430B83">
      <w:pPr>
        <w:spacing w:after="0" w:line="240" w:lineRule="auto"/>
        <w:contextualSpacing/>
        <w:jc w:val="both"/>
        <w:rPr>
          <w:rFonts w:ascii="Arial" w:hAnsi="Arial" w:cs="Arial"/>
          <w:sz w:val="24"/>
          <w:szCs w:val="24"/>
        </w:rPr>
      </w:pPr>
    </w:p>
    <w:p w14:paraId="515237E5" w14:textId="77777777" w:rsidR="00430B83" w:rsidRDefault="00000000">
      <w:pPr>
        <w:spacing w:after="0" w:line="240" w:lineRule="auto"/>
        <w:contextualSpacing/>
        <w:jc w:val="both"/>
        <w:rPr>
          <w:rFonts w:ascii="Arial" w:hAnsi="Arial" w:cs="Arial"/>
          <w:sz w:val="24"/>
          <w:szCs w:val="24"/>
        </w:rPr>
      </w:pPr>
      <w:r>
        <w:rPr>
          <w:rFonts w:ascii="Arial" w:hAnsi="Arial" w:cs="Arial"/>
          <w:sz w:val="24"/>
          <w:szCs w:val="24"/>
        </w:rPr>
        <w:t>7.6.13.1. A comprovação de registro do responsável técnico deverá ser acompanhada de comprovante de vínculo com a empresa contratada através de contrato social, contrato de trabalho ou documento equivalente.</w:t>
      </w:r>
    </w:p>
    <w:p w14:paraId="5A37219C" w14:textId="77777777" w:rsidR="00430B83" w:rsidRDefault="00430B83">
      <w:pPr>
        <w:spacing w:after="0" w:line="240" w:lineRule="auto"/>
        <w:contextualSpacing/>
        <w:jc w:val="both"/>
        <w:rPr>
          <w:rFonts w:ascii="Arial" w:hAnsi="Arial" w:cs="Arial"/>
          <w:sz w:val="24"/>
          <w:szCs w:val="24"/>
        </w:rPr>
      </w:pPr>
    </w:p>
    <w:p w14:paraId="10113A36" w14:textId="77777777" w:rsidR="00430B83" w:rsidRDefault="00000000">
      <w:pPr>
        <w:spacing w:after="0" w:line="240" w:lineRule="auto"/>
        <w:contextualSpacing/>
        <w:jc w:val="both"/>
        <w:rPr>
          <w:rFonts w:ascii="Arial" w:hAnsi="Arial" w:cs="Arial"/>
          <w:b/>
          <w:bCs/>
          <w:sz w:val="24"/>
          <w:szCs w:val="24"/>
        </w:rPr>
      </w:pPr>
      <w:r>
        <w:rPr>
          <w:rFonts w:ascii="Arial" w:hAnsi="Arial" w:cs="Arial"/>
          <w:sz w:val="24"/>
          <w:szCs w:val="24"/>
        </w:rPr>
        <w:t>7.6.13.2. O(s) profissional(is) indicado(s) na forma supra deverá(ão) participar do serviço objeto do contrato, e será admitida a sua substituição por profissionais de experiência equivalente ou superior, desde que aprovada pela Administração.</w:t>
      </w:r>
    </w:p>
    <w:p w14:paraId="7FF2E99A" w14:textId="77777777" w:rsidR="00430B83" w:rsidRPr="00A75B81" w:rsidRDefault="00430B83">
      <w:pPr>
        <w:spacing w:after="0" w:line="240" w:lineRule="auto"/>
        <w:contextualSpacing/>
        <w:jc w:val="both"/>
        <w:rPr>
          <w:rFonts w:ascii="Arial" w:hAnsi="Arial" w:cs="Arial"/>
          <w:sz w:val="24"/>
          <w:szCs w:val="24"/>
        </w:rPr>
      </w:pPr>
    </w:p>
    <w:p w14:paraId="6EBC892E" w14:textId="2578105E" w:rsidR="00430B83" w:rsidRPr="00A75B81" w:rsidRDefault="00000000" w:rsidP="00A75B81">
      <w:pPr>
        <w:jc w:val="both"/>
        <w:rPr>
          <w:rFonts w:ascii="Arial" w:hAnsi="Arial" w:cs="Arial"/>
          <w:sz w:val="24"/>
          <w:szCs w:val="24"/>
        </w:rPr>
      </w:pPr>
      <w:r w:rsidRPr="00A75B81">
        <w:rPr>
          <w:rFonts w:ascii="Arial" w:hAnsi="Arial" w:cs="Arial"/>
          <w:sz w:val="24"/>
          <w:szCs w:val="24"/>
        </w:rPr>
        <w:t>7.6.14. A qualificação técnico operacional será comprovada através da apresentação de pelo menos um atestado fornecido por pessoa jurídica de direito público ou privado acompanhado da CAT e/ou da Certidão de Acervo Operacional – CAO, prevista na Resolução CONFEA nº 1137/2023, comprovando aptidão do licitante para desempenho de atividade compatível com o objeto da licitação, com execução de pelo menos</w:t>
      </w:r>
      <w:r w:rsidR="00A75B81" w:rsidRPr="00A75B81">
        <w:rPr>
          <w:rFonts w:ascii="Arial" w:hAnsi="Arial" w:cs="Arial"/>
          <w:sz w:val="24"/>
          <w:szCs w:val="24"/>
        </w:rPr>
        <w:t xml:space="preserve"> 50 % do quantitativo, </w:t>
      </w:r>
      <w:r w:rsidRPr="00A75B81">
        <w:rPr>
          <w:rFonts w:ascii="Arial" w:hAnsi="Arial" w:cs="Arial"/>
          <w:sz w:val="24"/>
          <w:szCs w:val="24"/>
        </w:rPr>
        <w:t>das seguintes parcelas de maior relevância ou valor significativo do objeto da licitação, quais sejam:</w:t>
      </w:r>
    </w:p>
    <w:p w14:paraId="51E78CB1" w14:textId="77777777" w:rsidR="00430B83" w:rsidRDefault="00430B83">
      <w:pPr>
        <w:spacing w:after="0" w:line="240" w:lineRule="auto"/>
        <w:contextualSpacing/>
        <w:jc w:val="both"/>
        <w:rPr>
          <w:rFonts w:ascii="Arial" w:hAnsi="Arial" w:cs="Arial"/>
          <w:sz w:val="24"/>
          <w:szCs w:val="24"/>
        </w:rPr>
      </w:pPr>
    </w:p>
    <w:tbl>
      <w:tblPr>
        <w:tblStyle w:val="Tabelacomgrade"/>
        <w:tblW w:w="8330" w:type="dxa"/>
        <w:jc w:val="center"/>
        <w:tblLayout w:type="fixed"/>
        <w:tblLook w:val="04A0" w:firstRow="1" w:lastRow="0" w:firstColumn="1" w:lastColumn="0" w:noHBand="0" w:noVBand="1"/>
      </w:tblPr>
      <w:tblGrid>
        <w:gridCol w:w="1382"/>
        <w:gridCol w:w="4758"/>
        <w:gridCol w:w="2190"/>
      </w:tblGrid>
      <w:tr w:rsidR="00430B83" w14:paraId="057E461E" w14:textId="77777777">
        <w:trPr>
          <w:jc w:val="center"/>
        </w:trPr>
        <w:tc>
          <w:tcPr>
            <w:tcW w:w="8330" w:type="dxa"/>
            <w:gridSpan w:val="3"/>
          </w:tcPr>
          <w:p w14:paraId="3B0D3A31" w14:textId="77777777" w:rsidR="00430B83" w:rsidRDefault="00000000">
            <w:pPr>
              <w:widowControl w:val="0"/>
              <w:spacing w:after="0" w:line="240" w:lineRule="auto"/>
              <w:contextualSpacing/>
              <w:jc w:val="center"/>
              <w:rPr>
                <w:rFonts w:ascii="Arial" w:hAnsi="Arial" w:cs="Arial"/>
                <w:b/>
                <w:bCs/>
                <w:sz w:val="24"/>
                <w:szCs w:val="24"/>
              </w:rPr>
            </w:pPr>
            <w:r>
              <w:rPr>
                <w:rFonts w:ascii="Arial" w:hAnsi="Arial" w:cs="Arial"/>
                <w:b/>
                <w:bCs/>
                <w:sz w:val="24"/>
                <w:szCs w:val="24"/>
              </w:rPr>
              <w:t>Itens Relevantes</w:t>
            </w:r>
          </w:p>
        </w:tc>
      </w:tr>
      <w:tr w:rsidR="00430B83" w14:paraId="6ADC46C3" w14:textId="77777777">
        <w:trPr>
          <w:jc w:val="center"/>
        </w:trPr>
        <w:tc>
          <w:tcPr>
            <w:tcW w:w="1382" w:type="dxa"/>
          </w:tcPr>
          <w:p w14:paraId="585497FB" w14:textId="77777777" w:rsidR="00430B83" w:rsidRDefault="00000000">
            <w:pPr>
              <w:widowControl w:val="0"/>
              <w:spacing w:after="0" w:line="240" w:lineRule="auto"/>
              <w:contextualSpacing/>
              <w:jc w:val="center"/>
              <w:rPr>
                <w:rFonts w:ascii="Arial" w:hAnsi="Arial" w:cs="Arial"/>
                <w:b/>
                <w:bCs/>
                <w:sz w:val="24"/>
                <w:szCs w:val="24"/>
              </w:rPr>
            </w:pPr>
            <w:r>
              <w:rPr>
                <w:rFonts w:ascii="Arial" w:hAnsi="Arial" w:cs="Arial"/>
                <w:b/>
                <w:bCs/>
                <w:sz w:val="24"/>
                <w:szCs w:val="24"/>
              </w:rPr>
              <w:t>Código</w:t>
            </w:r>
          </w:p>
        </w:tc>
        <w:tc>
          <w:tcPr>
            <w:tcW w:w="4758" w:type="dxa"/>
          </w:tcPr>
          <w:p w14:paraId="40576308" w14:textId="77777777" w:rsidR="00430B83" w:rsidRDefault="00000000">
            <w:pPr>
              <w:widowControl w:val="0"/>
              <w:spacing w:after="0" w:line="240" w:lineRule="auto"/>
              <w:contextualSpacing/>
              <w:jc w:val="center"/>
              <w:rPr>
                <w:rFonts w:ascii="Arial" w:hAnsi="Arial" w:cs="Arial"/>
                <w:b/>
                <w:bCs/>
                <w:sz w:val="24"/>
                <w:szCs w:val="24"/>
              </w:rPr>
            </w:pPr>
            <w:r>
              <w:rPr>
                <w:rFonts w:ascii="Arial" w:hAnsi="Arial" w:cs="Arial"/>
                <w:b/>
                <w:bCs/>
                <w:sz w:val="24"/>
                <w:szCs w:val="24"/>
              </w:rPr>
              <w:t>Descrição</w:t>
            </w:r>
          </w:p>
        </w:tc>
        <w:tc>
          <w:tcPr>
            <w:tcW w:w="2190" w:type="dxa"/>
          </w:tcPr>
          <w:p w14:paraId="737F047E" w14:textId="77777777" w:rsidR="00430B83" w:rsidRDefault="00000000">
            <w:pPr>
              <w:widowControl w:val="0"/>
              <w:spacing w:after="0" w:line="240" w:lineRule="auto"/>
              <w:contextualSpacing/>
              <w:jc w:val="center"/>
              <w:rPr>
                <w:rFonts w:ascii="Arial" w:hAnsi="Arial" w:cs="Arial"/>
                <w:b/>
                <w:bCs/>
                <w:sz w:val="24"/>
                <w:szCs w:val="24"/>
              </w:rPr>
            </w:pPr>
            <w:r>
              <w:rPr>
                <w:rFonts w:ascii="Arial" w:hAnsi="Arial" w:cs="Arial"/>
                <w:b/>
                <w:bCs/>
                <w:sz w:val="24"/>
                <w:szCs w:val="24"/>
              </w:rPr>
              <w:t>Quant. Mínima</w:t>
            </w:r>
          </w:p>
        </w:tc>
      </w:tr>
      <w:tr w:rsidR="00430B83" w14:paraId="5DC9B7EF" w14:textId="77777777">
        <w:trPr>
          <w:jc w:val="center"/>
        </w:trPr>
        <w:tc>
          <w:tcPr>
            <w:tcW w:w="1382" w:type="dxa"/>
          </w:tcPr>
          <w:p w14:paraId="1F93A3BF"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65001515</w:t>
            </w:r>
          </w:p>
        </w:tc>
        <w:tc>
          <w:tcPr>
            <w:tcW w:w="4758" w:type="dxa"/>
          </w:tcPr>
          <w:p w14:paraId="7DFDA86E"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Projeto de Rede Coletora – RCE/SES</w:t>
            </w:r>
          </w:p>
        </w:tc>
        <w:tc>
          <w:tcPr>
            <w:tcW w:w="2190" w:type="dxa"/>
          </w:tcPr>
          <w:p w14:paraId="07338032"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5 Km</w:t>
            </w:r>
          </w:p>
        </w:tc>
      </w:tr>
      <w:tr w:rsidR="00430B83" w14:paraId="6BBDFC95" w14:textId="77777777">
        <w:trPr>
          <w:jc w:val="center"/>
        </w:trPr>
        <w:tc>
          <w:tcPr>
            <w:tcW w:w="1382" w:type="dxa"/>
          </w:tcPr>
          <w:p w14:paraId="1EA22764"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65003660</w:t>
            </w:r>
          </w:p>
        </w:tc>
        <w:tc>
          <w:tcPr>
            <w:tcW w:w="4758" w:type="dxa"/>
          </w:tcPr>
          <w:p w14:paraId="4DCDD974"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ETE Pré-Fabricada 0- Projeto de Implantação Geral e Sistemas Complementares</w:t>
            </w:r>
          </w:p>
        </w:tc>
        <w:tc>
          <w:tcPr>
            <w:tcW w:w="2190" w:type="dxa"/>
          </w:tcPr>
          <w:p w14:paraId="6D1C24D5"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1 Unid.</w:t>
            </w:r>
          </w:p>
        </w:tc>
      </w:tr>
      <w:tr w:rsidR="00430B83" w14:paraId="25DADD8C" w14:textId="77777777">
        <w:trPr>
          <w:jc w:val="center"/>
        </w:trPr>
        <w:tc>
          <w:tcPr>
            <w:tcW w:w="1382" w:type="dxa"/>
          </w:tcPr>
          <w:p w14:paraId="728FCE0C"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65002683</w:t>
            </w:r>
          </w:p>
        </w:tc>
        <w:tc>
          <w:tcPr>
            <w:tcW w:w="4758" w:type="dxa"/>
          </w:tcPr>
          <w:p w14:paraId="11E08E2F"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 xml:space="preserve">Projeto de Rede de Distribuição (Km) </w:t>
            </w:r>
          </w:p>
        </w:tc>
        <w:tc>
          <w:tcPr>
            <w:tcW w:w="2190" w:type="dxa"/>
          </w:tcPr>
          <w:p w14:paraId="6EBB633C"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5 Km</w:t>
            </w:r>
          </w:p>
        </w:tc>
      </w:tr>
      <w:tr w:rsidR="00430B83" w14:paraId="2C9AA19C" w14:textId="77777777">
        <w:trPr>
          <w:jc w:val="center"/>
        </w:trPr>
        <w:tc>
          <w:tcPr>
            <w:tcW w:w="1382" w:type="dxa"/>
          </w:tcPr>
          <w:p w14:paraId="58721B4D"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lastRenderedPageBreak/>
              <w:t>65002763</w:t>
            </w:r>
          </w:p>
        </w:tc>
        <w:tc>
          <w:tcPr>
            <w:tcW w:w="4758" w:type="dxa"/>
          </w:tcPr>
          <w:p w14:paraId="2C8E31D7"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ETA – Projeto Unidade Padrão Porte 1 -Q &lt;= 60 L/S</w:t>
            </w:r>
          </w:p>
        </w:tc>
        <w:tc>
          <w:tcPr>
            <w:tcW w:w="2190" w:type="dxa"/>
          </w:tcPr>
          <w:p w14:paraId="661AC8EA" w14:textId="77777777" w:rsidR="00430B83" w:rsidRDefault="00000000">
            <w:pPr>
              <w:widowControl w:val="0"/>
              <w:spacing w:after="0" w:line="240" w:lineRule="auto"/>
              <w:contextualSpacing/>
              <w:jc w:val="both"/>
              <w:rPr>
                <w:rFonts w:ascii="Arial" w:hAnsi="Arial" w:cs="Arial"/>
                <w:sz w:val="24"/>
                <w:szCs w:val="24"/>
              </w:rPr>
            </w:pPr>
            <w:r>
              <w:rPr>
                <w:rFonts w:ascii="Arial" w:hAnsi="Arial" w:cs="Arial"/>
                <w:sz w:val="24"/>
                <w:szCs w:val="24"/>
              </w:rPr>
              <w:t>1 Unid.</w:t>
            </w:r>
          </w:p>
        </w:tc>
      </w:tr>
    </w:tbl>
    <w:p w14:paraId="4336A707" w14:textId="77777777" w:rsidR="00430B83" w:rsidRDefault="00430B83">
      <w:pPr>
        <w:spacing w:after="0" w:line="240" w:lineRule="auto"/>
        <w:contextualSpacing/>
        <w:jc w:val="both"/>
        <w:rPr>
          <w:rFonts w:ascii="Arial" w:hAnsi="Arial" w:cs="Arial"/>
          <w:sz w:val="24"/>
          <w:szCs w:val="24"/>
        </w:rPr>
      </w:pPr>
    </w:p>
    <w:p w14:paraId="368059C9" w14:textId="77777777" w:rsidR="00430B83" w:rsidRDefault="00430B83">
      <w:pPr>
        <w:spacing w:after="0" w:line="240" w:lineRule="auto"/>
        <w:contextualSpacing/>
        <w:jc w:val="both"/>
        <w:rPr>
          <w:rFonts w:ascii="Arial" w:hAnsi="Arial" w:cs="Arial"/>
          <w:sz w:val="24"/>
          <w:szCs w:val="24"/>
        </w:rPr>
      </w:pPr>
    </w:p>
    <w:p w14:paraId="75013C8C" w14:textId="08949226" w:rsidR="00430B83" w:rsidRDefault="00000000">
      <w:pPr>
        <w:spacing w:after="0" w:line="240" w:lineRule="auto"/>
        <w:contextualSpacing/>
        <w:jc w:val="both"/>
        <w:rPr>
          <w:rFonts w:ascii="Arial" w:hAnsi="Arial" w:cs="Arial"/>
          <w:sz w:val="24"/>
          <w:szCs w:val="24"/>
        </w:rPr>
      </w:pPr>
      <w:r>
        <w:rPr>
          <w:rFonts w:ascii="Arial" w:hAnsi="Arial" w:cs="Arial"/>
          <w:sz w:val="24"/>
          <w:szCs w:val="24"/>
        </w:rPr>
        <w:t>7.6.14.1.</w:t>
      </w:r>
      <w:r w:rsidR="00A75B81">
        <w:rPr>
          <w:rFonts w:ascii="Arial" w:hAnsi="Arial" w:cs="Arial"/>
          <w:sz w:val="24"/>
          <w:szCs w:val="24"/>
        </w:rPr>
        <w:t>1</w:t>
      </w:r>
      <w:r>
        <w:rPr>
          <w:rFonts w:ascii="Arial" w:hAnsi="Arial" w:cs="Arial"/>
          <w:sz w:val="24"/>
          <w:szCs w:val="24"/>
        </w:rPr>
        <w:t>. O licitante disponibilizará todas as informações necessárias à comprovação da legitimidade dos atestados, apresentando, quando solicitado pela Administração, cópia do contrato que deu suporte à contratação, endereço atual da contratante e local em que foram prestados os serviços, entre outros documentos.</w:t>
      </w:r>
    </w:p>
    <w:p w14:paraId="4B7CC078" w14:textId="77777777" w:rsidR="00430B83" w:rsidRDefault="00430B83">
      <w:pPr>
        <w:spacing w:after="0" w:line="240" w:lineRule="auto"/>
        <w:contextualSpacing/>
        <w:jc w:val="both"/>
        <w:rPr>
          <w:rFonts w:ascii="Arial" w:hAnsi="Arial" w:cs="Arial"/>
          <w:b/>
          <w:bCs/>
          <w:color w:val="000000"/>
          <w:sz w:val="24"/>
          <w:szCs w:val="24"/>
        </w:rPr>
      </w:pPr>
    </w:p>
    <w:p w14:paraId="0BF08DF2" w14:textId="77777777" w:rsidR="00430B83" w:rsidRDefault="00430B83">
      <w:pPr>
        <w:spacing w:after="0" w:line="240" w:lineRule="auto"/>
        <w:contextualSpacing/>
        <w:jc w:val="both"/>
        <w:rPr>
          <w:rFonts w:ascii="Arial" w:hAnsi="Arial" w:cs="Arial"/>
          <w:b/>
          <w:bCs/>
          <w:color w:val="000000"/>
          <w:sz w:val="24"/>
          <w:szCs w:val="24"/>
        </w:rPr>
      </w:pPr>
    </w:p>
    <w:p w14:paraId="268221EE"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color w:val="000000"/>
          <w:sz w:val="24"/>
          <w:szCs w:val="24"/>
        </w:rPr>
        <w:t xml:space="preserve">Quanto às </w:t>
      </w:r>
      <w:r>
        <w:rPr>
          <w:rFonts w:ascii="Arial" w:hAnsi="Arial" w:cs="Arial"/>
          <w:b/>
          <w:bCs/>
          <w:color w:val="000000"/>
          <w:sz w:val="24"/>
          <w:szCs w:val="24"/>
        </w:rPr>
        <w:t>DECLARAÇÕES</w:t>
      </w:r>
      <w:r>
        <w:rPr>
          <w:rFonts w:ascii="Arial" w:hAnsi="Arial" w:cs="Arial"/>
          <w:color w:val="000000"/>
          <w:sz w:val="24"/>
          <w:szCs w:val="24"/>
        </w:rPr>
        <w:t xml:space="preserve">: </w:t>
      </w:r>
    </w:p>
    <w:p w14:paraId="695C76F5" w14:textId="77777777" w:rsidR="00430B83" w:rsidRDefault="00430B83">
      <w:pPr>
        <w:spacing w:after="0" w:line="240" w:lineRule="auto"/>
        <w:contextualSpacing/>
        <w:jc w:val="both"/>
        <w:rPr>
          <w:rFonts w:ascii="Arial" w:hAnsi="Arial" w:cs="Arial"/>
          <w:color w:val="000000"/>
          <w:sz w:val="24"/>
          <w:szCs w:val="24"/>
        </w:rPr>
      </w:pPr>
    </w:p>
    <w:p w14:paraId="1B4C8A7E" w14:textId="77777777" w:rsidR="00430B83" w:rsidRDefault="00000000">
      <w:pPr>
        <w:pStyle w:val="WW-Padro"/>
        <w:tabs>
          <w:tab w:val="left" w:pos="0"/>
        </w:tabs>
        <w:spacing w:after="120"/>
        <w:contextualSpacing/>
        <w:jc w:val="both"/>
        <w:rPr>
          <w:rFonts w:ascii="Arial" w:hAnsi="Arial" w:cs="Arial"/>
          <w:color w:val="000000"/>
          <w:sz w:val="24"/>
          <w:szCs w:val="24"/>
        </w:rPr>
      </w:pPr>
      <w:r>
        <w:rPr>
          <w:rFonts w:ascii="Arial" w:hAnsi="Arial" w:cs="Arial"/>
          <w:b/>
          <w:bCs/>
          <w:color w:val="000000"/>
          <w:sz w:val="24"/>
          <w:szCs w:val="24"/>
        </w:rPr>
        <w:t>7.6.15.</w:t>
      </w:r>
      <w:r>
        <w:rPr>
          <w:rFonts w:ascii="Arial" w:hAnsi="Arial" w:cs="Arial"/>
          <w:color w:val="000000"/>
          <w:sz w:val="24"/>
          <w:szCs w:val="24"/>
        </w:rPr>
        <w:t xml:space="preserve"> As declarações </w:t>
      </w:r>
      <w:r>
        <w:rPr>
          <w:rFonts w:ascii="Arial" w:hAnsi="Arial" w:cs="Arial"/>
          <w:b/>
          <w:bCs/>
          <w:color w:val="000000"/>
          <w:sz w:val="24"/>
          <w:szCs w:val="24"/>
          <w:u w:val="single"/>
        </w:rPr>
        <w:t>poderão</w:t>
      </w:r>
      <w:r>
        <w:rPr>
          <w:rFonts w:ascii="Arial" w:hAnsi="Arial" w:cs="Arial"/>
          <w:color w:val="000000"/>
          <w:sz w:val="24"/>
          <w:szCs w:val="24"/>
        </w:rPr>
        <w:t xml:space="preserve"> ser enviadas de forma unificada. Segue modelo: </w:t>
      </w:r>
    </w:p>
    <w:p w14:paraId="6269D66B" w14:textId="77777777" w:rsidR="00430B83" w:rsidRDefault="00430B83">
      <w:pPr>
        <w:pStyle w:val="WW-Padro"/>
        <w:tabs>
          <w:tab w:val="left" w:pos="0"/>
        </w:tabs>
        <w:spacing w:after="120"/>
        <w:contextualSpacing/>
        <w:jc w:val="both"/>
        <w:rPr>
          <w:rFonts w:ascii="Arial" w:hAnsi="Arial" w:cs="Arial"/>
          <w:b/>
          <w:bCs/>
          <w:color w:val="000000"/>
          <w:sz w:val="24"/>
          <w:szCs w:val="24"/>
        </w:rPr>
      </w:pPr>
    </w:p>
    <w:p w14:paraId="1153AE20"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Arial" w:hAnsi="Arial" w:cs="Arial"/>
          <w:b/>
          <w:bCs/>
          <w:color w:val="000000"/>
          <w:sz w:val="24"/>
          <w:szCs w:val="24"/>
          <w:lang w:eastAsia="pt-BR"/>
        </w:rPr>
      </w:pPr>
      <w:r>
        <w:rPr>
          <w:rFonts w:ascii="Arial" w:hAnsi="Arial" w:cs="Arial"/>
          <w:b/>
          <w:bCs/>
          <w:color w:val="000000"/>
          <w:sz w:val="24"/>
          <w:szCs w:val="24"/>
          <w:lang w:eastAsia="pt-BR"/>
        </w:rPr>
        <w:lastRenderedPageBreak/>
        <w:t xml:space="preserve">DECLARAÇÃO UNIFICADA </w:t>
      </w:r>
    </w:p>
    <w:p w14:paraId="524BC0A4"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Arial" w:hAnsi="Arial" w:cs="Arial"/>
          <w:sz w:val="24"/>
          <w:szCs w:val="24"/>
        </w:rPr>
      </w:pPr>
    </w:p>
    <w:p w14:paraId="3F2A2434"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rPr>
          <w:rFonts w:ascii="Arial" w:hAnsi="Arial" w:cs="Arial"/>
          <w:sz w:val="24"/>
          <w:szCs w:val="24"/>
        </w:rPr>
      </w:pPr>
      <w:r>
        <w:rPr>
          <w:rFonts w:ascii="Arial" w:hAnsi="Arial" w:cs="Arial"/>
          <w:b/>
          <w:bCs/>
          <w:color w:val="000000"/>
          <w:sz w:val="24"/>
          <w:szCs w:val="24"/>
          <w:lang w:eastAsia="pt-BR"/>
        </w:rPr>
        <w:t xml:space="preserve">PROCESSO LICITATÓRIO N° ----/2025. </w:t>
      </w:r>
    </w:p>
    <w:p w14:paraId="4EBBA373"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rPr>
          <w:rFonts w:ascii="Arial" w:hAnsi="Arial" w:cs="Arial"/>
          <w:sz w:val="24"/>
          <w:szCs w:val="24"/>
        </w:rPr>
      </w:pPr>
      <w:r>
        <w:rPr>
          <w:rFonts w:ascii="Arial" w:hAnsi="Arial" w:cs="Arial"/>
          <w:b/>
          <w:bCs/>
          <w:color w:val="000000"/>
          <w:sz w:val="24"/>
          <w:szCs w:val="24"/>
          <w:lang w:eastAsia="pt-BR"/>
        </w:rPr>
        <w:t>CONCORRÊNCIA ELETRÔNICA Nº ----/2025.</w:t>
      </w:r>
    </w:p>
    <w:p w14:paraId="0F7A5456"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567"/>
        </w:tabs>
        <w:spacing w:after="120" w:line="240" w:lineRule="auto"/>
        <w:contextualSpacing/>
        <w:rPr>
          <w:rFonts w:ascii="Arial" w:hAnsi="Arial" w:cs="Arial"/>
          <w:sz w:val="24"/>
          <w:szCs w:val="24"/>
        </w:rPr>
      </w:pPr>
    </w:p>
    <w:p w14:paraId="63022DBF"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rPr>
          <w:rFonts w:ascii="Arial" w:hAnsi="Arial" w:cs="Arial"/>
          <w:b/>
          <w:bCs/>
          <w:color w:val="000000"/>
          <w:sz w:val="24"/>
          <w:szCs w:val="24"/>
          <w:lang w:eastAsia="pt-BR"/>
        </w:rPr>
      </w:pPr>
    </w:p>
    <w:p w14:paraId="65A1F5AA"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r>
        <w:rPr>
          <w:rFonts w:ascii="Arial" w:hAnsi="Arial" w:cs="Arial"/>
          <w:color w:val="000000"/>
          <w:sz w:val="24"/>
          <w:szCs w:val="24"/>
          <w:lang w:eastAsia="pt-BR"/>
        </w:rPr>
        <w:t>A pessoa jurídica .............................., com sede na Rua/Av.................., nº ...., bairro ..............., na cidade de ..................., Estado de ......., inscrita no CNPJ nº ................., por intermédio de seu representante legal o (a) Sr (a) .................., portador do Documento de Identidade nº ..................e inscrito no CPF sob o nº .................., declara, sob as penas da lei, que, até a presente data:</w:t>
      </w:r>
    </w:p>
    <w:p w14:paraId="115A6F93"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557714B2"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r>
        <w:rPr>
          <w:rFonts w:ascii="Arial" w:hAnsi="Arial" w:cs="Arial"/>
          <w:color w:val="000000"/>
          <w:sz w:val="24"/>
          <w:szCs w:val="24"/>
          <w:lang w:eastAsia="pt-BR"/>
        </w:rPr>
        <w:t>a) Não se acha declarada inidônea para licitar e contratar com o Poder Público ou suspensa do direito de licitar ou contratar com a Administração Pública e inexistem fatos impeditivos para sua habilitação, no presente processo licitatório, ciente da obrigatoriedade de declarar ocorrências posteriores;</w:t>
      </w:r>
    </w:p>
    <w:p w14:paraId="5461D6A4"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48743396"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r>
        <w:rPr>
          <w:rFonts w:ascii="Arial" w:hAnsi="Arial" w:cs="Arial"/>
          <w:color w:val="000000"/>
          <w:sz w:val="24"/>
          <w:szCs w:val="24"/>
          <w:lang w:eastAsia="pt-BR"/>
        </w:rPr>
        <w:t xml:space="preserve">b) que na mesma não há realização de trabalho noturno, perigoso ou insalubre por menores de 18 anos ou a realização de qualquer trabalho por menores de 16 anos. </w:t>
      </w:r>
      <w:proofErr w:type="gramStart"/>
      <w:r>
        <w:rPr>
          <w:rFonts w:ascii="Arial" w:hAnsi="Arial" w:cs="Arial"/>
          <w:color w:val="000000"/>
          <w:sz w:val="24"/>
          <w:szCs w:val="24"/>
          <w:lang w:eastAsia="pt-BR"/>
        </w:rPr>
        <w:t>(  )</w:t>
      </w:r>
      <w:proofErr w:type="gramEnd"/>
      <w:r>
        <w:rPr>
          <w:rFonts w:ascii="Arial" w:hAnsi="Arial" w:cs="Arial"/>
          <w:color w:val="000000"/>
          <w:sz w:val="24"/>
          <w:szCs w:val="24"/>
          <w:lang w:eastAsia="pt-BR"/>
        </w:rPr>
        <w:t xml:space="preserve"> salvo na condição de aprendiz, na forma da Lei;</w:t>
      </w:r>
    </w:p>
    <w:p w14:paraId="2CEBCB73"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6CE8B8F7"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r>
        <w:rPr>
          <w:rFonts w:ascii="Arial" w:hAnsi="Arial" w:cs="Arial"/>
          <w:color w:val="000000"/>
          <w:sz w:val="24"/>
          <w:szCs w:val="24"/>
          <w:lang w:eastAsia="pt-BR"/>
        </w:rPr>
        <w:t>c) que cumpre plenamente os requisitos de habilitação e que sua proposta atende às exigências do edital;</w:t>
      </w:r>
    </w:p>
    <w:p w14:paraId="370CD2CB"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Arial" w:hAnsi="Arial" w:cs="Arial"/>
          <w:color w:val="000000"/>
          <w:sz w:val="24"/>
          <w:szCs w:val="24"/>
          <w:lang w:eastAsia="pt-BR"/>
        </w:rPr>
      </w:pPr>
    </w:p>
    <w:p w14:paraId="01FF815A"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r>
        <w:rPr>
          <w:rFonts w:ascii="Arial" w:hAnsi="Arial" w:cs="Arial"/>
          <w:color w:val="000000"/>
          <w:sz w:val="24"/>
          <w:szCs w:val="24"/>
          <w:lang w:eastAsia="pt-BR"/>
        </w:rPr>
        <w:t xml:space="preserve">d) </w:t>
      </w:r>
      <w:r>
        <w:rPr>
          <w:rFonts w:ascii="Arial" w:hAnsi="Arial" w:cs="Arial"/>
          <w:sz w:val="24"/>
          <w:szCs w:val="24"/>
        </w:rPr>
        <w:t xml:space="preserve">que cumpre as exigências de reserva de cargos para pessoa com deficiência e para reabilitado da Previdência Social, previstas em lei e em outras normas específicas; </w:t>
      </w:r>
    </w:p>
    <w:p w14:paraId="421217BC"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p>
    <w:p w14:paraId="4B25706C"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r>
        <w:rPr>
          <w:rFonts w:ascii="Arial" w:hAnsi="Arial" w:cs="Arial"/>
          <w:sz w:val="24"/>
          <w:szCs w:val="24"/>
        </w:rPr>
        <w:t>e) que não possui sócios, gerentes ou diretores, pessoa que seja cônjuge, companheiro ou parente em linha reta ou por afinidade, até o segundo grau, ou por adoção, do prefeito, vice prefeito e vereadores. Tal proibição subsistirá até seis meses após findas as respectivas funções.</w:t>
      </w:r>
    </w:p>
    <w:p w14:paraId="7656CA01"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7A908258"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Arial" w:hAnsi="Arial" w:cs="Arial"/>
          <w:color w:val="000000"/>
          <w:sz w:val="24"/>
          <w:szCs w:val="24"/>
          <w:lang w:eastAsia="pt-BR"/>
        </w:rPr>
      </w:pPr>
    </w:p>
    <w:p w14:paraId="14E55F16"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Arial" w:hAnsi="Arial" w:cs="Arial"/>
          <w:color w:val="000000"/>
          <w:sz w:val="24"/>
          <w:szCs w:val="24"/>
          <w:lang w:eastAsia="pt-BR"/>
        </w:rPr>
      </w:pPr>
      <w:r>
        <w:rPr>
          <w:rFonts w:ascii="Arial" w:hAnsi="Arial" w:cs="Arial"/>
          <w:color w:val="000000"/>
          <w:sz w:val="24"/>
          <w:szCs w:val="24"/>
          <w:lang w:eastAsia="pt-BR"/>
        </w:rPr>
        <w:t xml:space="preserve">______________________, ____ de _______________ de 2025.  </w:t>
      </w:r>
    </w:p>
    <w:p w14:paraId="3E7D7EDF"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rPr>
          <w:rFonts w:ascii="Arial" w:hAnsi="Arial" w:cs="Arial"/>
          <w:sz w:val="24"/>
          <w:szCs w:val="24"/>
        </w:rPr>
      </w:pPr>
    </w:p>
    <w:p w14:paraId="6F790D78" w14:textId="77777777" w:rsidR="00430B83" w:rsidRDefault="00000000">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 w:val="center" w:pos="4419"/>
          <w:tab w:val="right" w:pos="8838"/>
        </w:tabs>
        <w:spacing w:after="120" w:line="240" w:lineRule="auto"/>
        <w:contextualSpacing/>
        <w:jc w:val="center"/>
        <w:rPr>
          <w:rFonts w:ascii="Arial" w:hAnsi="Arial" w:cs="Arial"/>
          <w:sz w:val="24"/>
          <w:szCs w:val="24"/>
        </w:rPr>
      </w:pPr>
      <w:r>
        <w:rPr>
          <w:rFonts w:ascii="Arial" w:hAnsi="Arial" w:cs="Arial"/>
          <w:color w:val="000000"/>
          <w:sz w:val="24"/>
          <w:szCs w:val="24"/>
        </w:rPr>
        <w:t>_____________________________________</w:t>
      </w:r>
    </w:p>
    <w:p w14:paraId="1206BA58" w14:textId="77777777" w:rsidR="00430B83"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Arial" w:hAnsi="Arial" w:cs="Arial"/>
          <w:sz w:val="24"/>
          <w:szCs w:val="24"/>
        </w:rPr>
      </w:pPr>
      <w:r>
        <w:rPr>
          <w:rFonts w:ascii="Arial" w:hAnsi="Arial" w:cs="Arial"/>
          <w:color w:val="000000"/>
          <w:sz w:val="24"/>
          <w:szCs w:val="24"/>
          <w:lang w:eastAsia="pt-BR"/>
        </w:rPr>
        <w:t>(assinatura do representante legal)</w:t>
      </w:r>
    </w:p>
    <w:p w14:paraId="27277E4A" w14:textId="77777777" w:rsidR="00430B83" w:rsidRDefault="00430B83">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center"/>
        <w:rPr>
          <w:rFonts w:ascii="Arial" w:hAnsi="Arial" w:cs="Arial"/>
          <w:color w:val="000000"/>
          <w:sz w:val="24"/>
          <w:szCs w:val="24"/>
          <w:lang w:eastAsia="pt-BR"/>
        </w:rPr>
      </w:pPr>
    </w:p>
    <w:p w14:paraId="312498D4" w14:textId="77777777" w:rsidR="00430B83"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sz w:val="24"/>
          <w:szCs w:val="24"/>
        </w:rPr>
      </w:pPr>
      <w:r>
        <w:rPr>
          <w:rFonts w:ascii="Arial" w:hAnsi="Arial" w:cs="Arial"/>
          <w:i/>
          <w:color w:val="FF0000"/>
          <w:sz w:val="24"/>
          <w:szCs w:val="24"/>
          <w:lang w:eastAsia="pt-BR"/>
        </w:rPr>
        <w:t>Declaração a ser emitida preferencialmente em papel timbrado da licitante, de forma que identifique a proponente</w:t>
      </w:r>
    </w:p>
    <w:p w14:paraId="6407BC7A" w14:textId="77777777" w:rsidR="00430B83" w:rsidRDefault="00430B83">
      <w:pPr>
        <w:keepNext/>
        <w:keepLines/>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17D68EC2" w14:textId="77777777" w:rsidR="00430B83" w:rsidRDefault="00430B83">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line="240" w:lineRule="auto"/>
        <w:contextualSpacing/>
        <w:jc w:val="both"/>
        <w:rPr>
          <w:rFonts w:ascii="Arial" w:hAnsi="Arial" w:cs="Arial"/>
          <w:color w:val="000000"/>
          <w:sz w:val="24"/>
          <w:szCs w:val="24"/>
          <w:lang w:eastAsia="pt-BR"/>
        </w:rPr>
      </w:pPr>
    </w:p>
    <w:p w14:paraId="1D2F5450" w14:textId="77777777" w:rsidR="00430B83" w:rsidRDefault="00430B83">
      <w:pPr>
        <w:spacing w:after="0" w:line="240" w:lineRule="auto"/>
        <w:contextualSpacing/>
        <w:jc w:val="both"/>
        <w:rPr>
          <w:rFonts w:ascii="Arial" w:hAnsi="Arial" w:cs="Arial"/>
          <w:b/>
          <w:bCs/>
          <w:color w:val="000000"/>
          <w:sz w:val="24"/>
          <w:szCs w:val="24"/>
        </w:rPr>
      </w:pPr>
    </w:p>
    <w:p w14:paraId="3BC23E81"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7.7.</w:t>
      </w:r>
      <w:r>
        <w:rPr>
          <w:rFonts w:ascii="Arial" w:hAnsi="Arial" w:cs="Arial"/>
          <w:color w:val="000000"/>
          <w:sz w:val="24"/>
          <w:szCs w:val="24"/>
        </w:rPr>
        <w:t xml:space="preserve"> Para fins de habilitação, será aceita a apresentação de certidões expedidas pelos órgãos da administração fiscal e tributária emitidas pela </w:t>
      </w:r>
      <w:r>
        <w:rPr>
          <w:rFonts w:ascii="Arial" w:hAnsi="Arial" w:cs="Arial"/>
          <w:i/>
          <w:color w:val="000000"/>
          <w:sz w:val="24"/>
          <w:szCs w:val="24"/>
        </w:rPr>
        <w:t>Internet.</w:t>
      </w:r>
    </w:p>
    <w:p w14:paraId="25E4B29B" w14:textId="77777777" w:rsidR="00430B83" w:rsidRDefault="00430B83">
      <w:pPr>
        <w:spacing w:after="0" w:line="240" w:lineRule="auto"/>
        <w:contextualSpacing/>
        <w:jc w:val="both"/>
        <w:rPr>
          <w:rFonts w:ascii="Arial" w:hAnsi="Arial" w:cs="Arial"/>
          <w:b/>
          <w:bCs/>
          <w:color w:val="000000"/>
          <w:sz w:val="24"/>
          <w:szCs w:val="24"/>
        </w:rPr>
      </w:pPr>
    </w:p>
    <w:p w14:paraId="51A4B2AF"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7.8.</w:t>
      </w:r>
      <w:r>
        <w:rPr>
          <w:rFonts w:ascii="Arial" w:hAnsi="Arial" w:cs="Arial"/>
          <w:color w:val="000000"/>
          <w:sz w:val="24"/>
          <w:szCs w:val="24"/>
        </w:rPr>
        <w:t xml:space="preserve"> A verificação pelo órgão ou entidade promotora do certame nos sítios eletrônicos oficiais de órgãos e entidades emissores de certidões constitui meio legal de prova, para fins de habilitação.</w:t>
      </w:r>
    </w:p>
    <w:p w14:paraId="3667BD44" w14:textId="77777777" w:rsidR="00430B83" w:rsidRDefault="00430B83">
      <w:pPr>
        <w:spacing w:after="0" w:line="240" w:lineRule="auto"/>
        <w:contextualSpacing/>
        <w:jc w:val="both"/>
        <w:rPr>
          <w:rFonts w:ascii="Arial" w:hAnsi="Arial" w:cs="Arial"/>
          <w:color w:val="000000"/>
          <w:sz w:val="24"/>
          <w:szCs w:val="24"/>
        </w:rPr>
      </w:pPr>
    </w:p>
    <w:p w14:paraId="44D49D70"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7.9.</w:t>
      </w:r>
      <w:r>
        <w:rPr>
          <w:rFonts w:ascii="Arial" w:hAnsi="Arial" w:cs="Arial"/>
          <w:color w:val="000000"/>
          <w:sz w:val="24"/>
          <w:szCs w:val="24"/>
        </w:rPr>
        <w:t xml:space="preserve"> A Administração reserva-se o direito de, julgando necessário, proceder a diligências junto aos órgãos emitentes das certidões, bem como solicitar esclarecimentos ou informações complementares relativas a quaisquer dos documentos apresentados. </w:t>
      </w:r>
    </w:p>
    <w:p w14:paraId="2BA8B352" w14:textId="77777777" w:rsidR="00430B83" w:rsidRDefault="00430B83">
      <w:pPr>
        <w:spacing w:after="0" w:line="240" w:lineRule="auto"/>
        <w:contextualSpacing/>
        <w:jc w:val="both"/>
        <w:rPr>
          <w:rFonts w:ascii="Arial" w:hAnsi="Arial" w:cs="Arial"/>
          <w:color w:val="000000"/>
          <w:sz w:val="24"/>
          <w:szCs w:val="24"/>
        </w:rPr>
      </w:pPr>
    </w:p>
    <w:p w14:paraId="01F41E45"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7.9.1. O(a) Agente de Contratação poderá solicitar ao licitante documentos complementares à habilitação, quando necessários à confirmação dos documentos inseridos. </w:t>
      </w:r>
    </w:p>
    <w:p w14:paraId="0D39E981" w14:textId="77777777" w:rsidR="00430B83" w:rsidRDefault="00430B83">
      <w:pPr>
        <w:spacing w:after="0" w:line="240" w:lineRule="auto"/>
        <w:ind w:left="567"/>
        <w:contextualSpacing/>
        <w:jc w:val="both"/>
        <w:rPr>
          <w:rFonts w:ascii="Arial" w:hAnsi="Arial" w:cs="Arial"/>
          <w:color w:val="000000"/>
          <w:sz w:val="24"/>
          <w:szCs w:val="24"/>
        </w:rPr>
      </w:pPr>
    </w:p>
    <w:p w14:paraId="01BFA255"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7.9.2. Caso haja a solicitação pelo(a) Agente de Contratação, o licitante terá o prazo de 02 (duas) horas para envio da documentação solicitada. </w:t>
      </w:r>
    </w:p>
    <w:p w14:paraId="2FC33E48" w14:textId="77777777" w:rsidR="00430B83" w:rsidRDefault="00430B83">
      <w:pPr>
        <w:spacing w:after="0" w:line="240" w:lineRule="auto"/>
        <w:contextualSpacing/>
        <w:jc w:val="both"/>
        <w:rPr>
          <w:rFonts w:ascii="Arial" w:hAnsi="Arial" w:cs="Arial"/>
          <w:color w:val="000000"/>
          <w:sz w:val="24"/>
          <w:szCs w:val="24"/>
        </w:rPr>
      </w:pPr>
    </w:p>
    <w:p w14:paraId="70392F91"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7.10.</w:t>
      </w:r>
      <w:r>
        <w:rPr>
          <w:rFonts w:ascii="Arial" w:hAnsi="Arial" w:cs="Arial"/>
          <w:color w:val="000000"/>
          <w:sz w:val="24"/>
          <w:szCs w:val="24"/>
        </w:rPr>
        <w:t xml:space="preserve"> Serão sanados pelo(a) Agente de Contratação, através de informações ou diligências requeridas, quaisquer erros evidenciados como meramente formais. </w:t>
      </w:r>
    </w:p>
    <w:p w14:paraId="5CE2CEB3" w14:textId="77777777" w:rsidR="00430B83" w:rsidRDefault="00430B83">
      <w:pPr>
        <w:spacing w:after="0" w:line="240" w:lineRule="auto"/>
        <w:contextualSpacing/>
        <w:jc w:val="both"/>
        <w:rPr>
          <w:rFonts w:ascii="Arial" w:hAnsi="Arial" w:cs="Arial"/>
          <w:color w:val="000000"/>
          <w:sz w:val="24"/>
          <w:szCs w:val="24"/>
        </w:rPr>
      </w:pPr>
    </w:p>
    <w:p w14:paraId="0420A124"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7.11.</w:t>
      </w:r>
      <w:r>
        <w:rPr>
          <w:rFonts w:ascii="Arial" w:hAnsi="Arial" w:cs="Arial"/>
          <w:color w:val="000000"/>
          <w:sz w:val="24"/>
          <w:szCs w:val="24"/>
        </w:rPr>
        <w:t xml:space="preserve"> Os documentos de habilitação que, por sua natureza, devem possuir prazo de validade e que não constarem a data ou o prazo de validade será considerada a validade de 90 (noventa) dias a partir da data de expedição. </w:t>
      </w:r>
    </w:p>
    <w:p w14:paraId="72D29C12" w14:textId="77777777" w:rsidR="00430B83" w:rsidRDefault="00430B83">
      <w:pPr>
        <w:spacing w:after="0" w:line="240" w:lineRule="auto"/>
        <w:contextualSpacing/>
        <w:jc w:val="both"/>
        <w:rPr>
          <w:rFonts w:ascii="Arial" w:hAnsi="Arial" w:cs="Arial"/>
          <w:color w:val="000000"/>
          <w:sz w:val="24"/>
          <w:szCs w:val="24"/>
        </w:rPr>
      </w:pPr>
    </w:p>
    <w:p w14:paraId="14BA4F02"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7.12.</w:t>
      </w:r>
      <w:r>
        <w:rPr>
          <w:rFonts w:ascii="Arial" w:hAnsi="Arial" w:cs="Arial"/>
          <w:color w:val="000000"/>
          <w:sz w:val="24"/>
          <w:szCs w:val="24"/>
        </w:rPr>
        <w:t xml:space="preserve"> As Microempresas e Empresas de Pequeno Porte deverão apresentar toda a documentação exigida para efeito de comprovação de regularidade fiscal e trabalhista, mesmo que estas apresentem alguma restrição, conforme dispõe a Lei Complementar n° 123/06. </w:t>
      </w:r>
    </w:p>
    <w:p w14:paraId="4A75CBEE" w14:textId="77777777" w:rsidR="00430B83" w:rsidRDefault="00430B83">
      <w:pPr>
        <w:spacing w:after="0" w:line="240" w:lineRule="auto"/>
        <w:contextualSpacing/>
        <w:jc w:val="both"/>
        <w:rPr>
          <w:rFonts w:ascii="Arial" w:hAnsi="Arial" w:cs="Arial"/>
          <w:color w:val="000000"/>
          <w:sz w:val="24"/>
          <w:szCs w:val="24"/>
        </w:rPr>
      </w:pPr>
    </w:p>
    <w:p w14:paraId="241D38E3"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7.12.1. Havendo alguma restrição na comprovação da regularidade fiscal e trabalhista será assegurado, às ME/EPP e equiparados, o prazo de 05 (cinco) dias úteis, cujo termo inicial corresponderá ao momento em que a licitante for declarada a vencedora do certame, prorrogável por igual período, a critério da Administração Pública, para a regularização da documentação. </w:t>
      </w:r>
    </w:p>
    <w:p w14:paraId="101C24A0" w14:textId="77777777" w:rsidR="00430B83" w:rsidRDefault="00430B83">
      <w:pPr>
        <w:spacing w:after="0" w:line="240" w:lineRule="auto"/>
        <w:ind w:left="567"/>
        <w:contextualSpacing/>
        <w:jc w:val="both"/>
        <w:rPr>
          <w:rFonts w:ascii="Arial" w:hAnsi="Arial" w:cs="Arial"/>
          <w:color w:val="000000"/>
          <w:sz w:val="24"/>
          <w:szCs w:val="24"/>
        </w:rPr>
      </w:pPr>
    </w:p>
    <w:p w14:paraId="22B5BE88"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7.12.2. A não regularização da documentação, no prazo previsto no subitem acima, implicará decadência do direito à contratação, sem prejuízo das sanções previstas em Lei, e neste Edital, sendo facultado à Administração convocar as licitantes remanescentes, na ordem de classificação, para fazê-lo em igual prazo, ou revogar a licitação. </w:t>
      </w:r>
    </w:p>
    <w:p w14:paraId="315B27EC" w14:textId="77777777" w:rsidR="00430B83" w:rsidRDefault="00430B83">
      <w:pPr>
        <w:spacing w:after="0" w:line="240" w:lineRule="auto"/>
        <w:ind w:left="1134"/>
        <w:contextualSpacing/>
        <w:jc w:val="both"/>
        <w:rPr>
          <w:rFonts w:ascii="Arial" w:hAnsi="Arial" w:cs="Arial"/>
          <w:color w:val="000000"/>
          <w:sz w:val="24"/>
          <w:szCs w:val="24"/>
        </w:rPr>
      </w:pPr>
    </w:p>
    <w:p w14:paraId="11174B46"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7.13.</w:t>
      </w:r>
      <w:r>
        <w:rPr>
          <w:rFonts w:ascii="Arial" w:hAnsi="Arial" w:cs="Arial"/>
          <w:color w:val="000000"/>
          <w:sz w:val="24"/>
          <w:szCs w:val="24"/>
        </w:rPr>
        <w:t xml:space="preserve"> Não será aceito nenhum protocolo ou solicitação de documento em substituição aos documentos relacionados no Edital. Nos casos em que o edital exigir a apresentação de declaração, sem, entretanto, constar modelo em suas disposições, o Licitante deverá fazê-la em modelo próprio. </w:t>
      </w:r>
    </w:p>
    <w:p w14:paraId="45AF7B4B" w14:textId="77777777" w:rsidR="00430B83" w:rsidRDefault="00430B83">
      <w:pPr>
        <w:spacing w:after="0" w:line="240" w:lineRule="auto"/>
        <w:contextualSpacing/>
        <w:jc w:val="both"/>
        <w:rPr>
          <w:rFonts w:ascii="Arial" w:hAnsi="Arial" w:cs="Arial"/>
          <w:color w:val="000000"/>
          <w:sz w:val="24"/>
          <w:szCs w:val="24"/>
        </w:rPr>
      </w:pPr>
    </w:p>
    <w:p w14:paraId="7819D54B"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lastRenderedPageBreak/>
        <w:t>7.14.</w:t>
      </w:r>
      <w:r>
        <w:rPr>
          <w:rFonts w:ascii="Arial" w:hAnsi="Arial" w:cs="Arial"/>
          <w:color w:val="000000"/>
          <w:sz w:val="24"/>
          <w:szCs w:val="24"/>
        </w:rPr>
        <w:t xml:space="preserve"> Os documentos devem ser identificados com o número de Cadastro (CNPJ e CPF, conforme o caso) e nome do licitante e devem ser apresentados: </w:t>
      </w:r>
    </w:p>
    <w:p w14:paraId="1218916A" w14:textId="77777777" w:rsidR="00430B83" w:rsidRDefault="00430B83">
      <w:pPr>
        <w:spacing w:after="0" w:line="240" w:lineRule="auto"/>
        <w:ind w:left="567"/>
        <w:contextualSpacing/>
        <w:jc w:val="both"/>
        <w:rPr>
          <w:rFonts w:ascii="Arial" w:hAnsi="Arial" w:cs="Arial"/>
          <w:color w:val="000000"/>
          <w:sz w:val="24"/>
          <w:szCs w:val="24"/>
        </w:rPr>
      </w:pPr>
    </w:p>
    <w:p w14:paraId="538F4A07"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7.14.1. Se o licitante for a matriz, todos os documentos deverão estar em nome da matriz; ou </w:t>
      </w:r>
    </w:p>
    <w:p w14:paraId="3B17C310" w14:textId="77777777" w:rsidR="00430B83" w:rsidRDefault="00430B83">
      <w:pPr>
        <w:spacing w:after="0" w:line="240" w:lineRule="auto"/>
        <w:ind w:left="567"/>
        <w:contextualSpacing/>
        <w:jc w:val="both"/>
        <w:rPr>
          <w:rFonts w:ascii="Arial" w:hAnsi="Arial" w:cs="Arial"/>
          <w:color w:val="000000"/>
          <w:sz w:val="24"/>
          <w:szCs w:val="24"/>
        </w:rPr>
      </w:pPr>
    </w:p>
    <w:p w14:paraId="19A31275"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7.14.2. Se o licitante for a filial, todos os documentos deverão estar em nome da filial, exceto aqueles documentos que, pela própria natureza, comprovadamente, forem emitidos somente em nome da matriz e os atestados de capacidade técnica (quando solicitados) que podem ser apresentados em nome e CNPJ da matriz e/ou em nome e CNPJ da filial; </w:t>
      </w:r>
    </w:p>
    <w:p w14:paraId="2007DD96" w14:textId="77777777" w:rsidR="00430B83" w:rsidRDefault="00430B83">
      <w:pPr>
        <w:spacing w:after="0" w:line="240" w:lineRule="auto"/>
        <w:ind w:left="567"/>
        <w:contextualSpacing/>
        <w:jc w:val="both"/>
        <w:rPr>
          <w:rFonts w:ascii="Arial" w:hAnsi="Arial" w:cs="Arial"/>
          <w:color w:val="000000"/>
          <w:sz w:val="24"/>
          <w:szCs w:val="24"/>
        </w:rPr>
      </w:pPr>
    </w:p>
    <w:p w14:paraId="68CC771E" w14:textId="77777777" w:rsidR="00430B83" w:rsidRDefault="00000000">
      <w:pPr>
        <w:spacing w:after="0" w:line="240" w:lineRule="auto"/>
        <w:ind w:left="567"/>
        <w:contextualSpacing/>
        <w:jc w:val="both"/>
        <w:rPr>
          <w:rFonts w:ascii="Arial" w:hAnsi="Arial" w:cs="Arial"/>
          <w:sz w:val="24"/>
          <w:szCs w:val="24"/>
        </w:rPr>
      </w:pPr>
      <w:r>
        <w:rPr>
          <w:rFonts w:ascii="Arial" w:hAnsi="Arial" w:cs="Arial"/>
          <w:color w:val="000000"/>
          <w:sz w:val="24"/>
          <w:szCs w:val="24"/>
        </w:rPr>
        <w:t xml:space="preserve">7.14.3. Os documentos exigidos neste certame poderão ser apresentados em original, por qualquer processo de cópia autenticada por Cartório/órgão competente ou pelo(a) Agente de Contratação ou publicação em órgão da imprensa oficial. </w:t>
      </w:r>
    </w:p>
    <w:p w14:paraId="07029983" w14:textId="77777777" w:rsidR="00430B83" w:rsidRDefault="00430B83">
      <w:pPr>
        <w:spacing w:after="0" w:line="240" w:lineRule="auto"/>
        <w:contextualSpacing/>
        <w:jc w:val="both"/>
        <w:rPr>
          <w:rFonts w:ascii="Arial" w:hAnsi="Arial" w:cs="Arial"/>
          <w:color w:val="000000"/>
          <w:sz w:val="24"/>
          <w:szCs w:val="24"/>
        </w:rPr>
      </w:pPr>
    </w:p>
    <w:p w14:paraId="09C7E161" w14:textId="77777777" w:rsidR="00430B83" w:rsidRDefault="00000000">
      <w:pPr>
        <w:spacing w:after="0" w:line="240" w:lineRule="auto"/>
        <w:contextualSpacing/>
        <w:jc w:val="both"/>
        <w:rPr>
          <w:rFonts w:ascii="Arial" w:hAnsi="Arial" w:cs="Arial"/>
          <w:sz w:val="24"/>
          <w:szCs w:val="24"/>
        </w:rPr>
      </w:pPr>
      <w:r>
        <w:rPr>
          <w:rFonts w:ascii="Arial" w:hAnsi="Arial" w:cs="Arial"/>
          <w:b/>
          <w:bCs/>
          <w:color w:val="000000"/>
          <w:sz w:val="24"/>
          <w:szCs w:val="24"/>
        </w:rPr>
        <w:t>7.15.</w:t>
      </w:r>
      <w:r>
        <w:rPr>
          <w:rFonts w:ascii="Arial" w:hAnsi="Arial" w:cs="Arial"/>
          <w:color w:val="000000"/>
          <w:sz w:val="24"/>
          <w:szCs w:val="24"/>
        </w:rPr>
        <w:t xml:space="preserve"> Se o licitante desatender às exigências habilitatórias, o(a) Agente de Contratação examinará a oferta subsequente, verificando a sua aceitabilidade e procedendo à habilitação das licitantes, na ordem de classificação, e assim sucessivamente, até a apuração de uma proposta que atenda ao Edital.</w:t>
      </w:r>
    </w:p>
    <w:p w14:paraId="541DEED9" w14:textId="77777777" w:rsidR="00430B83" w:rsidRDefault="00430B83">
      <w:pPr>
        <w:spacing w:after="0" w:line="240" w:lineRule="auto"/>
        <w:contextualSpacing/>
        <w:jc w:val="both"/>
        <w:rPr>
          <w:rFonts w:ascii="Arial" w:hAnsi="Arial" w:cs="Arial"/>
          <w:color w:val="000000"/>
          <w:sz w:val="24"/>
          <w:szCs w:val="24"/>
        </w:rPr>
      </w:pPr>
    </w:p>
    <w:p w14:paraId="1B60E5E8" w14:textId="77777777" w:rsidR="00430B83" w:rsidRDefault="00430B83">
      <w:pPr>
        <w:spacing w:after="0" w:line="240" w:lineRule="auto"/>
        <w:contextualSpacing/>
        <w:rPr>
          <w:rFonts w:ascii="Arial" w:hAnsi="Arial" w:cs="Arial"/>
          <w:b/>
          <w:bCs/>
          <w:color w:val="000000"/>
          <w:sz w:val="24"/>
          <w:szCs w:val="24"/>
        </w:rPr>
      </w:pPr>
    </w:p>
    <w:p w14:paraId="6F60BE69" w14:textId="77777777" w:rsidR="00430B83" w:rsidRDefault="00000000">
      <w:pPr>
        <w:shd w:val="clear" w:color="auto" w:fill="D9D9D9" w:themeFill="background1" w:themeFillShade="D9"/>
        <w:spacing w:after="0" w:line="240" w:lineRule="auto"/>
        <w:contextualSpacing/>
        <w:jc w:val="both"/>
        <w:rPr>
          <w:rFonts w:ascii="Arial" w:hAnsi="Arial" w:cs="Arial"/>
          <w:sz w:val="24"/>
          <w:szCs w:val="24"/>
        </w:rPr>
      </w:pPr>
      <w:r>
        <w:rPr>
          <w:rFonts w:ascii="Arial" w:hAnsi="Arial" w:cs="Arial"/>
          <w:b/>
          <w:bCs/>
          <w:color w:val="000000"/>
          <w:sz w:val="24"/>
          <w:szCs w:val="24"/>
        </w:rPr>
        <w:t>8. DO CRITÉRIO DE JULGAMENTO</w:t>
      </w:r>
    </w:p>
    <w:p w14:paraId="6D75A6C5" w14:textId="77777777" w:rsidR="00430B83" w:rsidRDefault="00430B83">
      <w:pPr>
        <w:spacing w:line="240" w:lineRule="auto"/>
        <w:contextualSpacing/>
        <w:jc w:val="both"/>
        <w:rPr>
          <w:rFonts w:ascii="Arial" w:hAnsi="Arial" w:cs="Arial"/>
          <w:b/>
          <w:bCs/>
          <w:color w:val="000000"/>
          <w:sz w:val="24"/>
          <w:szCs w:val="24"/>
        </w:rPr>
      </w:pPr>
    </w:p>
    <w:p w14:paraId="558BD1AB"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8.1.</w:t>
      </w:r>
      <w:r>
        <w:rPr>
          <w:rFonts w:ascii="Arial" w:hAnsi="Arial" w:cs="Arial"/>
          <w:sz w:val="24"/>
          <w:szCs w:val="24"/>
        </w:rPr>
        <w:t xml:space="preserve"> O critério de julgamento será o de menor preço, representado pelo</w:t>
      </w:r>
      <w:r>
        <w:rPr>
          <w:rFonts w:ascii="Arial" w:hAnsi="Arial" w:cs="Arial"/>
          <w:b/>
          <w:bCs/>
          <w:sz w:val="24"/>
          <w:szCs w:val="24"/>
        </w:rPr>
        <w:t xml:space="preserve"> MENOR PREÇO- GLOBAL</w:t>
      </w:r>
      <w:r>
        <w:rPr>
          <w:rFonts w:ascii="Arial" w:hAnsi="Arial" w:cs="Arial"/>
          <w:sz w:val="24"/>
          <w:szCs w:val="24"/>
        </w:rPr>
        <w:t xml:space="preserve">, desde que observadas as especificações e demais condições estabelecidas neste Edital e seus anexos. </w:t>
      </w:r>
    </w:p>
    <w:p w14:paraId="6FF781EF" w14:textId="77777777" w:rsidR="00430B83" w:rsidRDefault="00430B83">
      <w:pPr>
        <w:spacing w:after="0" w:line="240" w:lineRule="auto"/>
        <w:contextualSpacing/>
        <w:jc w:val="both"/>
        <w:rPr>
          <w:rFonts w:ascii="Arial" w:hAnsi="Arial" w:cs="Arial"/>
          <w:sz w:val="24"/>
          <w:szCs w:val="24"/>
        </w:rPr>
      </w:pPr>
    </w:p>
    <w:p w14:paraId="05408E7C"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8.2.</w:t>
      </w:r>
      <w:r>
        <w:rPr>
          <w:rFonts w:ascii="Arial" w:hAnsi="Arial" w:cs="Arial"/>
          <w:sz w:val="24"/>
          <w:szCs w:val="24"/>
        </w:rPr>
        <w:t xml:space="preserve"> Será desclassificada a proposta comercial que: </w:t>
      </w:r>
    </w:p>
    <w:p w14:paraId="18A6EAD0" w14:textId="77777777" w:rsidR="00430B83" w:rsidRDefault="00430B83">
      <w:pPr>
        <w:spacing w:after="0" w:line="240" w:lineRule="auto"/>
        <w:contextualSpacing/>
        <w:jc w:val="both"/>
        <w:rPr>
          <w:rFonts w:ascii="Arial" w:hAnsi="Arial" w:cs="Arial"/>
          <w:sz w:val="24"/>
          <w:szCs w:val="24"/>
        </w:rPr>
      </w:pPr>
    </w:p>
    <w:p w14:paraId="568AF724"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 xml:space="preserve">8.2.1. Não se refira à integralidade do objeto; </w:t>
      </w:r>
    </w:p>
    <w:p w14:paraId="2C380828" w14:textId="77777777" w:rsidR="00430B83" w:rsidRDefault="00430B83">
      <w:pPr>
        <w:spacing w:after="0" w:line="240" w:lineRule="auto"/>
        <w:ind w:left="567"/>
        <w:contextualSpacing/>
        <w:jc w:val="both"/>
        <w:rPr>
          <w:rFonts w:ascii="Arial" w:hAnsi="Arial" w:cs="Arial"/>
          <w:sz w:val="24"/>
          <w:szCs w:val="24"/>
        </w:rPr>
      </w:pPr>
    </w:p>
    <w:p w14:paraId="7C9DA578"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 xml:space="preserve">8.2.2. Não atenda às exigências estabelecidas neste edital ou em diligência; </w:t>
      </w:r>
    </w:p>
    <w:p w14:paraId="46E1DC9D" w14:textId="77777777" w:rsidR="00430B83" w:rsidRDefault="00430B83">
      <w:pPr>
        <w:spacing w:after="0" w:line="240" w:lineRule="auto"/>
        <w:ind w:left="567"/>
        <w:contextualSpacing/>
        <w:jc w:val="both"/>
        <w:rPr>
          <w:rFonts w:ascii="Arial" w:hAnsi="Arial" w:cs="Arial"/>
          <w:sz w:val="24"/>
          <w:szCs w:val="24"/>
        </w:rPr>
      </w:pPr>
    </w:p>
    <w:p w14:paraId="61D93BCA"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 xml:space="preserve">8.2.3.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ainda, manifestamente inexequíveis, assim considerados nos termos do disposto no art. 59, § 4º, da Lei nº 14.133/2021.  </w:t>
      </w:r>
    </w:p>
    <w:p w14:paraId="65D79C88" w14:textId="77777777" w:rsidR="00430B83" w:rsidRDefault="00430B83">
      <w:pPr>
        <w:spacing w:after="0" w:line="240" w:lineRule="auto"/>
        <w:contextualSpacing/>
        <w:jc w:val="both"/>
        <w:rPr>
          <w:rFonts w:ascii="Arial" w:hAnsi="Arial" w:cs="Arial"/>
          <w:sz w:val="24"/>
          <w:szCs w:val="24"/>
        </w:rPr>
      </w:pPr>
    </w:p>
    <w:p w14:paraId="1B9CF9AE" w14:textId="77777777" w:rsidR="00430B83" w:rsidRDefault="00000000">
      <w:pPr>
        <w:spacing w:after="0" w:line="240" w:lineRule="auto"/>
        <w:ind w:left="851"/>
        <w:contextualSpacing/>
        <w:jc w:val="both"/>
        <w:rPr>
          <w:rFonts w:ascii="Arial" w:hAnsi="Arial" w:cs="Arial"/>
          <w:sz w:val="24"/>
          <w:szCs w:val="24"/>
        </w:rPr>
      </w:pPr>
      <w:r>
        <w:rPr>
          <w:rFonts w:ascii="Arial" w:hAnsi="Arial" w:cs="Arial"/>
          <w:sz w:val="24"/>
          <w:szCs w:val="24"/>
        </w:rPr>
        <w:t>8.2.3.1. Será considerada irrisória a proposta que não apresente valor mínimo necessário para cobrir os custos;</w:t>
      </w:r>
    </w:p>
    <w:p w14:paraId="70234DBE" w14:textId="77777777" w:rsidR="00430B83" w:rsidRDefault="00430B83">
      <w:pPr>
        <w:spacing w:after="0" w:line="240" w:lineRule="auto"/>
        <w:ind w:left="851"/>
        <w:contextualSpacing/>
        <w:jc w:val="both"/>
        <w:rPr>
          <w:rFonts w:ascii="Arial" w:hAnsi="Arial" w:cs="Arial"/>
          <w:sz w:val="24"/>
          <w:szCs w:val="24"/>
        </w:rPr>
      </w:pPr>
    </w:p>
    <w:p w14:paraId="156A6172" w14:textId="77777777" w:rsidR="00430B83" w:rsidRDefault="00000000">
      <w:pPr>
        <w:spacing w:after="0" w:line="240" w:lineRule="auto"/>
        <w:ind w:left="851"/>
        <w:contextualSpacing/>
        <w:jc w:val="both"/>
        <w:rPr>
          <w:rFonts w:ascii="Arial" w:hAnsi="Arial" w:cs="Arial"/>
          <w:sz w:val="24"/>
          <w:szCs w:val="24"/>
        </w:rPr>
      </w:pPr>
      <w:r>
        <w:rPr>
          <w:rFonts w:ascii="Arial" w:hAnsi="Arial" w:cs="Arial"/>
          <w:sz w:val="24"/>
          <w:szCs w:val="24"/>
        </w:rPr>
        <w:lastRenderedPageBreak/>
        <w:t xml:space="preserve">8.2.3.2. Se o(a) </w:t>
      </w:r>
      <w:r>
        <w:rPr>
          <w:rFonts w:ascii="Arial" w:hAnsi="Arial" w:cs="Arial"/>
          <w:color w:val="000000"/>
          <w:sz w:val="24"/>
          <w:szCs w:val="24"/>
        </w:rPr>
        <w:t>Agente de Contratação</w:t>
      </w:r>
      <w:r>
        <w:rPr>
          <w:rFonts w:ascii="Arial" w:hAnsi="Arial" w:cs="Arial"/>
          <w:sz w:val="24"/>
          <w:szCs w:val="24"/>
        </w:rPr>
        <w:t xml:space="preserve"> entender que há indícios de inexequibilidade, fixará prazo para que o licitante demonstre a exequibilidade de seu preço por meio da apresentação de justificativas, de planilha de custos elaborada pelo próprio licitante, de contratos em andamento com preços semelhantes, além de outros documentos julgados pertinentes pelo(a) </w:t>
      </w:r>
      <w:r>
        <w:rPr>
          <w:rFonts w:ascii="Arial" w:hAnsi="Arial" w:cs="Arial"/>
          <w:color w:val="000000"/>
          <w:sz w:val="24"/>
          <w:szCs w:val="24"/>
        </w:rPr>
        <w:t>Agente de Contratação</w:t>
      </w:r>
    </w:p>
    <w:p w14:paraId="2D2909CA" w14:textId="77777777" w:rsidR="00430B83" w:rsidRDefault="00430B83">
      <w:pPr>
        <w:spacing w:after="0" w:line="240" w:lineRule="auto"/>
        <w:ind w:left="851"/>
        <w:contextualSpacing/>
        <w:jc w:val="both"/>
        <w:rPr>
          <w:rFonts w:ascii="Arial" w:hAnsi="Arial" w:cs="Arial"/>
          <w:sz w:val="24"/>
          <w:szCs w:val="24"/>
        </w:rPr>
      </w:pPr>
    </w:p>
    <w:p w14:paraId="1A6946C7" w14:textId="77777777" w:rsidR="00430B83" w:rsidRDefault="00000000">
      <w:pPr>
        <w:spacing w:after="0" w:line="240" w:lineRule="auto"/>
        <w:ind w:left="851"/>
        <w:contextualSpacing/>
        <w:jc w:val="both"/>
        <w:rPr>
          <w:rFonts w:ascii="Arial" w:hAnsi="Arial" w:cs="Arial"/>
          <w:sz w:val="24"/>
          <w:szCs w:val="24"/>
        </w:rPr>
      </w:pPr>
      <w:r>
        <w:rPr>
          <w:rFonts w:ascii="Arial" w:hAnsi="Arial" w:cs="Arial"/>
          <w:sz w:val="24"/>
          <w:szCs w:val="24"/>
        </w:rPr>
        <w:t xml:space="preserve">8.2.3.3. Se não houver a comprovação da exequibilidade do preço, a proposta será desclassificada. </w:t>
      </w:r>
    </w:p>
    <w:p w14:paraId="53CD0334" w14:textId="77777777" w:rsidR="00430B83" w:rsidRDefault="00430B83">
      <w:pPr>
        <w:spacing w:after="0" w:line="240" w:lineRule="auto"/>
        <w:contextualSpacing/>
        <w:jc w:val="both"/>
        <w:rPr>
          <w:rFonts w:ascii="Arial" w:hAnsi="Arial" w:cs="Arial"/>
          <w:sz w:val="24"/>
          <w:szCs w:val="24"/>
        </w:rPr>
      </w:pPr>
    </w:p>
    <w:p w14:paraId="7B00C398"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8.3.</w:t>
      </w:r>
      <w:r>
        <w:rPr>
          <w:rFonts w:ascii="Arial" w:hAnsi="Arial" w:cs="Arial"/>
          <w:sz w:val="24"/>
          <w:szCs w:val="24"/>
        </w:rPr>
        <w:t xml:space="preserve"> Na análise das propostas não será considerada qualquer oferta de vantagem. </w:t>
      </w:r>
    </w:p>
    <w:p w14:paraId="675C9906" w14:textId="77777777" w:rsidR="00430B83" w:rsidRDefault="00430B83">
      <w:pPr>
        <w:spacing w:after="0" w:line="240" w:lineRule="auto"/>
        <w:contextualSpacing/>
        <w:jc w:val="both"/>
        <w:rPr>
          <w:rFonts w:ascii="Arial" w:hAnsi="Arial" w:cs="Arial"/>
          <w:sz w:val="24"/>
          <w:szCs w:val="24"/>
        </w:rPr>
      </w:pPr>
    </w:p>
    <w:p w14:paraId="6667704A"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8.4.</w:t>
      </w:r>
      <w:r>
        <w:rPr>
          <w:rFonts w:ascii="Arial" w:hAnsi="Arial" w:cs="Arial"/>
          <w:sz w:val="24"/>
          <w:szCs w:val="24"/>
        </w:rPr>
        <w:t xml:space="preserve"> Quaisquer erros de soma e/ou multiplicação apurados ou divergências nos itens componentes da planilha de preços poderão ser corrigidos pelo(a) </w:t>
      </w:r>
      <w:r>
        <w:rPr>
          <w:rFonts w:ascii="Arial" w:hAnsi="Arial" w:cs="Arial"/>
          <w:color w:val="000000"/>
          <w:sz w:val="24"/>
          <w:szCs w:val="24"/>
        </w:rPr>
        <w:t>Agente de Contratação</w:t>
      </w:r>
    </w:p>
    <w:p w14:paraId="294BC36A" w14:textId="77777777" w:rsidR="00430B83" w:rsidRDefault="00430B83">
      <w:pPr>
        <w:spacing w:after="0" w:line="240" w:lineRule="auto"/>
        <w:contextualSpacing/>
        <w:jc w:val="both"/>
        <w:rPr>
          <w:rFonts w:ascii="Arial" w:hAnsi="Arial" w:cs="Arial"/>
          <w:sz w:val="24"/>
          <w:szCs w:val="24"/>
        </w:rPr>
      </w:pPr>
    </w:p>
    <w:p w14:paraId="5A948F00"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 xml:space="preserve">8.4.1. Serão corrigidos os valores dos preços unitários ou do preço total do item, conforme a divergência apurada, de forma a prevalecer, sempre, o valor total menor ou igual ao valor do lance ofertado na sessão da licitação ou o valor negociado com o(a) </w:t>
      </w:r>
      <w:r>
        <w:rPr>
          <w:rFonts w:ascii="Arial" w:hAnsi="Arial" w:cs="Arial"/>
          <w:color w:val="000000"/>
          <w:sz w:val="24"/>
          <w:szCs w:val="24"/>
        </w:rPr>
        <w:t>Agente de Contratação</w:t>
      </w:r>
      <w:r>
        <w:rPr>
          <w:rFonts w:ascii="Arial" w:hAnsi="Arial" w:cs="Arial"/>
          <w:sz w:val="24"/>
          <w:szCs w:val="24"/>
        </w:rPr>
        <w:t xml:space="preserve">, após diligência e mediante anuência do licitante. </w:t>
      </w:r>
    </w:p>
    <w:p w14:paraId="103ED682" w14:textId="77777777" w:rsidR="00430B83" w:rsidRDefault="00430B83">
      <w:pPr>
        <w:spacing w:after="0" w:line="240" w:lineRule="auto"/>
        <w:ind w:left="567"/>
        <w:contextualSpacing/>
        <w:jc w:val="both"/>
        <w:rPr>
          <w:rFonts w:ascii="Arial" w:hAnsi="Arial" w:cs="Arial"/>
          <w:sz w:val="24"/>
          <w:szCs w:val="24"/>
        </w:rPr>
      </w:pPr>
    </w:p>
    <w:p w14:paraId="55B7F518"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 xml:space="preserve">8.4.2. Serão desconsiderados valores apresentados a partir da terceira casa decimal, sobretudo para os preços unitários. </w:t>
      </w:r>
    </w:p>
    <w:p w14:paraId="0D427895" w14:textId="77777777" w:rsidR="00430B83" w:rsidRDefault="00430B83">
      <w:pPr>
        <w:spacing w:after="0" w:line="240" w:lineRule="auto"/>
        <w:contextualSpacing/>
        <w:jc w:val="both"/>
        <w:rPr>
          <w:rFonts w:ascii="Arial" w:hAnsi="Arial" w:cs="Arial"/>
          <w:sz w:val="24"/>
          <w:szCs w:val="24"/>
        </w:rPr>
      </w:pPr>
    </w:p>
    <w:p w14:paraId="4A189DF5"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8.5.</w:t>
      </w:r>
      <w:r>
        <w:rPr>
          <w:rFonts w:ascii="Arial" w:hAnsi="Arial" w:cs="Arial"/>
          <w:sz w:val="24"/>
          <w:szCs w:val="24"/>
        </w:rPr>
        <w:t xml:space="preserve"> O (a) </w:t>
      </w:r>
      <w:r>
        <w:rPr>
          <w:rFonts w:ascii="Arial" w:hAnsi="Arial" w:cs="Arial"/>
          <w:color w:val="000000"/>
          <w:sz w:val="24"/>
          <w:szCs w:val="24"/>
        </w:rPr>
        <w:t xml:space="preserve">Agente de Contratação </w:t>
      </w:r>
      <w:r>
        <w:rPr>
          <w:rFonts w:ascii="Arial" w:hAnsi="Arial" w:cs="Arial"/>
          <w:sz w:val="24"/>
          <w:szCs w:val="24"/>
        </w:rPr>
        <w:t xml:space="preserve">poderá, no julgamento das propostas e da documentação, desconsiderar evidentes falhas sanáveis. </w:t>
      </w:r>
    </w:p>
    <w:p w14:paraId="2D7091D4" w14:textId="77777777" w:rsidR="00430B83" w:rsidRDefault="00430B83">
      <w:pPr>
        <w:spacing w:after="0" w:line="240" w:lineRule="auto"/>
        <w:contextualSpacing/>
        <w:jc w:val="both"/>
        <w:rPr>
          <w:rFonts w:ascii="Arial" w:hAnsi="Arial" w:cs="Arial"/>
          <w:sz w:val="24"/>
          <w:szCs w:val="24"/>
        </w:rPr>
      </w:pPr>
    </w:p>
    <w:p w14:paraId="529732FA"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 xml:space="preserve">8.5.1. As propostas e documentação apresentadas poderão ser submetidas à apreciação da área solicitante para verificação do atendimento ao objeto licitado, mediante parecer fundamentado. </w:t>
      </w:r>
    </w:p>
    <w:p w14:paraId="0D8B8D2C" w14:textId="77777777" w:rsidR="00430B83" w:rsidRDefault="00430B83">
      <w:pPr>
        <w:spacing w:after="0" w:line="240" w:lineRule="auto"/>
        <w:ind w:left="567"/>
        <w:contextualSpacing/>
        <w:jc w:val="both"/>
        <w:rPr>
          <w:rFonts w:ascii="Arial" w:hAnsi="Arial" w:cs="Arial"/>
          <w:sz w:val="24"/>
          <w:szCs w:val="24"/>
        </w:rPr>
      </w:pPr>
    </w:p>
    <w:p w14:paraId="3DB37720"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8.6.</w:t>
      </w:r>
      <w:r>
        <w:rPr>
          <w:rFonts w:ascii="Arial" w:hAnsi="Arial" w:cs="Arial"/>
          <w:sz w:val="24"/>
          <w:szCs w:val="24"/>
        </w:rPr>
        <w:t xml:space="preserve"> No caso de licitação de ampla concorrência, se houver empate entre propostas, após a etapa de envio de lances, haverá a aplicação dos critérios de desempate previstos no art. 60, da Lei 14.133/2021, sem prejuízo da aplicação do disposto no </w:t>
      </w:r>
      <w:hyperlink r:id="rId20" w:anchor="art44" w:history="1">
        <w:r>
          <w:rPr>
            <w:rStyle w:val="Hyperlink"/>
            <w:rFonts w:ascii="Arial" w:hAnsi="Arial" w:cs="Arial"/>
            <w:color w:val="auto"/>
            <w:sz w:val="24"/>
            <w:szCs w:val="24"/>
            <w:u w:val="none"/>
          </w:rPr>
          <w:t>art. 44 da Lei Complementar nº 123, de 14 de dezembro de 2006.</w:t>
        </w:r>
      </w:hyperlink>
    </w:p>
    <w:p w14:paraId="28EDCB90" w14:textId="77777777" w:rsidR="00430B83" w:rsidRDefault="00430B83">
      <w:pPr>
        <w:spacing w:after="0" w:line="240" w:lineRule="auto"/>
        <w:contextualSpacing/>
        <w:jc w:val="both"/>
        <w:rPr>
          <w:rFonts w:ascii="Arial" w:hAnsi="Arial" w:cs="Arial"/>
          <w:sz w:val="24"/>
          <w:szCs w:val="24"/>
        </w:rPr>
      </w:pPr>
    </w:p>
    <w:p w14:paraId="45A70AFC"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 xml:space="preserve">8.6.1. Os critérios de desempate serão aplicados caso não haja envio de lances após o início da fase competitiva. </w:t>
      </w:r>
    </w:p>
    <w:p w14:paraId="345D3DD0" w14:textId="77777777" w:rsidR="00430B83" w:rsidRDefault="00430B83">
      <w:pPr>
        <w:spacing w:after="0" w:line="240" w:lineRule="auto"/>
        <w:ind w:left="567"/>
        <w:contextualSpacing/>
        <w:jc w:val="both"/>
        <w:rPr>
          <w:rFonts w:ascii="Arial" w:hAnsi="Arial" w:cs="Arial"/>
          <w:sz w:val="24"/>
          <w:szCs w:val="24"/>
        </w:rPr>
      </w:pPr>
    </w:p>
    <w:p w14:paraId="78192D59" w14:textId="77777777" w:rsidR="00430B83" w:rsidRDefault="00000000">
      <w:pPr>
        <w:shd w:val="clear" w:color="auto" w:fill="D9D9D9" w:themeFill="background1" w:themeFillShade="D9"/>
        <w:spacing w:line="240" w:lineRule="auto"/>
        <w:contextualSpacing/>
        <w:jc w:val="both"/>
        <w:rPr>
          <w:rFonts w:ascii="Arial" w:hAnsi="Arial" w:cs="Arial"/>
          <w:sz w:val="24"/>
          <w:szCs w:val="24"/>
        </w:rPr>
      </w:pPr>
      <w:r>
        <w:rPr>
          <w:rFonts w:ascii="Arial" w:hAnsi="Arial" w:cs="Arial"/>
          <w:b/>
          <w:bCs/>
          <w:color w:val="000000"/>
          <w:sz w:val="24"/>
          <w:szCs w:val="24"/>
        </w:rPr>
        <w:t xml:space="preserve">9. DO PROCESSAMENTO E CREDENCIAMENTO DA LICITANTE </w:t>
      </w:r>
    </w:p>
    <w:p w14:paraId="78EDB8E6" w14:textId="77777777" w:rsidR="00430B83" w:rsidRDefault="00430B83">
      <w:pPr>
        <w:spacing w:after="0" w:line="240" w:lineRule="auto"/>
        <w:contextualSpacing/>
        <w:jc w:val="both"/>
        <w:rPr>
          <w:rFonts w:ascii="Arial" w:hAnsi="Arial" w:cs="Arial"/>
          <w:b/>
          <w:sz w:val="24"/>
          <w:szCs w:val="24"/>
        </w:rPr>
      </w:pPr>
    </w:p>
    <w:p w14:paraId="52DB3C46"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9.1.</w:t>
      </w:r>
      <w:r>
        <w:rPr>
          <w:rFonts w:ascii="Arial" w:hAnsi="Arial" w:cs="Arial"/>
          <w:bCs/>
          <w:sz w:val="24"/>
          <w:szCs w:val="24"/>
        </w:rPr>
        <w:t xml:space="preserve"> A abertura da sessão pública do certame, conduzida pelo (a) </w:t>
      </w:r>
      <w:r>
        <w:rPr>
          <w:rFonts w:ascii="Arial" w:hAnsi="Arial" w:cs="Arial"/>
          <w:color w:val="000000"/>
          <w:sz w:val="24"/>
          <w:szCs w:val="24"/>
        </w:rPr>
        <w:t>Agente de Contratação</w:t>
      </w:r>
      <w:r>
        <w:rPr>
          <w:rFonts w:ascii="Arial" w:hAnsi="Arial" w:cs="Arial"/>
          <w:bCs/>
          <w:sz w:val="24"/>
          <w:szCs w:val="24"/>
        </w:rPr>
        <w:t xml:space="preserve">, ocorrerá na data e na hora indicada no preâmbulo deste Edital, exclusivamente no sítio </w:t>
      </w:r>
      <w:hyperlink r:id="rId21">
        <w:r>
          <w:rPr>
            <w:rStyle w:val="Hyperlink"/>
            <w:rFonts w:ascii="Arial" w:hAnsi="Arial" w:cs="Arial"/>
            <w:sz w:val="24"/>
            <w:szCs w:val="24"/>
          </w:rPr>
          <w:t xml:space="preserve">www.licitardigital.com.br </w:t>
        </w:r>
      </w:hyperlink>
      <w:r>
        <w:rPr>
          <w:rFonts w:ascii="Arial" w:hAnsi="Arial" w:cs="Arial"/>
          <w:sz w:val="24"/>
          <w:szCs w:val="24"/>
        </w:rPr>
        <w:t xml:space="preserve">. </w:t>
      </w:r>
    </w:p>
    <w:p w14:paraId="3FA438D9" w14:textId="77777777" w:rsidR="00430B83" w:rsidRDefault="00430B83">
      <w:pPr>
        <w:spacing w:after="0" w:line="240" w:lineRule="auto"/>
        <w:contextualSpacing/>
        <w:jc w:val="both"/>
        <w:rPr>
          <w:rFonts w:ascii="Arial" w:hAnsi="Arial" w:cs="Arial"/>
          <w:bCs/>
          <w:sz w:val="24"/>
          <w:szCs w:val="24"/>
        </w:rPr>
      </w:pPr>
    </w:p>
    <w:p w14:paraId="1A25BA7F"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lastRenderedPageBreak/>
        <w:t>9.2.</w:t>
      </w:r>
      <w:r>
        <w:rPr>
          <w:rFonts w:ascii="Arial" w:hAnsi="Arial" w:cs="Arial"/>
          <w:bCs/>
          <w:sz w:val="24"/>
          <w:szCs w:val="24"/>
        </w:rPr>
        <w:t xml:space="preserve"> A comunicação entre o(a) </w:t>
      </w:r>
      <w:r>
        <w:rPr>
          <w:rFonts w:ascii="Arial" w:hAnsi="Arial" w:cs="Arial"/>
          <w:color w:val="000000"/>
          <w:sz w:val="24"/>
          <w:szCs w:val="24"/>
        </w:rPr>
        <w:t xml:space="preserve">Agente de Contratação </w:t>
      </w:r>
      <w:r>
        <w:rPr>
          <w:rFonts w:ascii="Arial" w:hAnsi="Arial" w:cs="Arial"/>
          <w:bCs/>
          <w:sz w:val="24"/>
          <w:szCs w:val="24"/>
        </w:rPr>
        <w:t xml:space="preserve">e os licitantes ocorrerá exclusivamente mediante troca de mensagens, em campo próprio do sistema eletrônico. </w:t>
      </w:r>
    </w:p>
    <w:p w14:paraId="34704F90" w14:textId="77777777" w:rsidR="00430B83" w:rsidRDefault="00430B83">
      <w:pPr>
        <w:spacing w:after="0" w:line="240" w:lineRule="auto"/>
        <w:contextualSpacing/>
        <w:jc w:val="both"/>
        <w:rPr>
          <w:rFonts w:ascii="Arial" w:hAnsi="Arial" w:cs="Arial"/>
          <w:bCs/>
          <w:sz w:val="24"/>
          <w:szCs w:val="24"/>
        </w:rPr>
      </w:pPr>
    </w:p>
    <w:p w14:paraId="53A90E58"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9.3.</w:t>
      </w:r>
      <w:r>
        <w:rPr>
          <w:rFonts w:ascii="Arial" w:hAnsi="Arial" w:cs="Arial"/>
          <w:bCs/>
          <w:sz w:val="24"/>
          <w:szCs w:val="24"/>
        </w:rPr>
        <w:t xml:space="preserve"> O licitante deverá estar previamente credenciado no sistema “Concorrência Eletrônica”, no sítio </w:t>
      </w:r>
      <w:r>
        <w:rPr>
          <w:rFonts w:ascii="Arial" w:hAnsi="Arial" w:cs="Arial"/>
          <w:sz w:val="24"/>
          <w:szCs w:val="24"/>
        </w:rPr>
        <w:t xml:space="preserve">www.licitardigital.com.br </w:t>
      </w:r>
      <w:r>
        <w:rPr>
          <w:rFonts w:ascii="Arial" w:hAnsi="Arial" w:cs="Arial"/>
          <w:bCs/>
          <w:sz w:val="24"/>
          <w:szCs w:val="24"/>
        </w:rPr>
        <w:t>antes do horário da realização do certame.</w:t>
      </w:r>
    </w:p>
    <w:p w14:paraId="1798274E" w14:textId="77777777" w:rsidR="00430B83" w:rsidRDefault="00430B83">
      <w:pPr>
        <w:spacing w:after="0" w:line="240" w:lineRule="auto"/>
        <w:contextualSpacing/>
        <w:jc w:val="both"/>
        <w:rPr>
          <w:rFonts w:ascii="Arial" w:hAnsi="Arial" w:cs="Arial"/>
          <w:bCs/>
          <w:sz w:val="24"/>
          <w:szCs w:val="24"/>
        </w:rPr>
      </w:pPr>
    </w:p>
    <w:p w14:paraId="43288CF0"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 xml:space="preserve">9.3.1. O credenciamento far-se-á mediante a atribuição de chave de identificação e de senha pessoal e intransferível, obtidas junto ao provedor do sistema, onde também deverá informar-se a respeito do seu funcionamento e regulamento. </w:t>
      </w:r>
    </w:p>
    <w:p w14:paraId="05B3B679" w14:textId="77777777" w:rsidR="00430B83" w:rsidRDefault="00430B83">
      <w:pPr>
        <w:spacing w:after="0" w:line="240" w:lineRule="auto"/>
        <w:ind w:left="567"/>
        <w:contextualSpacing/>
        <w:jc w:val="both"/>
        <w:rPr>
          <w:rFonts w:ascii="Arial" w:hAnsi="Arial" w:cs="Arial"/>
          <w:bCs/>
          <w:sz w:val="24"/>
          <w:szCs w:val="24"/>
        </w:rPr>
      </w:pPr>
    </w:p>
    <w:p w14:paraId="5A6BE6EB"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 xml:space="preserve">9.3.2. O credenciamento junto ao provedor do sistema implica a responsabilidade legal do licitante e a presunção de sua capacidade técnica para a realização das transações inerentes à Concorrência na forma eletrônica. </w:t>
      </w:r>
    </w:p>
    <w:p w14:paraId="7886B097" w14:textId="77777777" w:rsidR="00430B83" w:rsidRDefault="00430B83">
      <w:pPr>
        <w:spacing w:after="0" w:line="240" w:lineRule="auto"/>
        <w:ind w:left="567"/>
        <w:contextualSpacing/>
        <w:jc w:val="both"/>
        <w:rPr>
          <w:rFonts w:ascii="Arial" w:hAnsi="Arial" w:cs="Arial"/>
          <w:bCs/>
          <w:sz w:val="24"/>
          <w:szCs w:val="24"/>
        </w:rPr>
      </w:pPr>
    </w:p>
    <w:p w14:paraId="62318E49"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 xml:space="preserve">9.3.3. O uso da senha de acesso ao sistema eletrônico é de responsabilidade exclusiva do licitante, incluindo qualquer transação por ele efetuada diretamente, ou por seu representante, não cabendo ao provedor do sistema ou à Administração responsabilidade por eventuais danos decorrentes do uso indevido da senha, ainda que por terceiros. </w:t>
      </w:r>
    </w:p>
    <w:p w14:paraId="222C630F" w14:textId="77777777" w:rsidR="00430B83" w:rsidRDefault="00430B83">
      <w:pPr>
        <w:spacing w:after="0" w:line="240" w:lineRule="auto"/>
        <w:contextualSpacing/>
        <w:jc w:val="both"/>
        <w:rPr>
          <w:rFonts w:ascii="Arial" w:hAnsi="Arial" w:cs="Arial"/>
          <w:bCs/>
          <w:sz w:val="24"/>
          <w:szCs w:val="24"/>
        </w:rPr>
      </w:pPr>
    </w:p>
    <w:p w14:paraId="1BE0F671"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9.4.</w:t>
      </w:r>
      <w:r>
        <w:rPr>
          <w:rFonts w:ascii="Arial" w:hAnsi="Arial" w:cs="Arial"/>
          <w:bCs/>
          <w:sz w:val="24"/>
          <w:szCs w:val="24"/>
        </w:rPr>
        <w:t xml:space="preserve"> O licitante será responsável por todas as transações que forem efetuadas em seu nome no sistema eletrônico, assumindo como firmes e verdadeiras suas propostas e lances. </w:t>
      </w:r>
    </w:p>
    <w:p w14:paraId="205B052D" w14:textId="77777777" w:rsidR="00430B83" w:rsidRDefault="00430B83">
      <w:pPr>
        <w:spacing w:after="0" w:line="240" w:lineRule="auto"/>
        <w:contextualSpacing/>
        <w:jc w:val="both"/>
        <w:rPr>
          <w:rFonts w:ascii="Arial" w:hAnsi="Arial" w:cs="Arial"/>
          <w:bCs/>
          <w:sz w:val="24"/>
          <w:szCs w:val="24"/>
        </w:rPr>
      </w:pPr>
    </w:p>
    <w:p w14:paraId="5EE244B2"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9.5.</w:t>
      </w:r>
      <w:r>
        <w:rPr>
          <w:rFonts w:ascii="Arial" w:hAnsi="Arial" w:cs="Arial"/>
          <w:bCs/>
          <w:sz w:val="24"/>
          <w:szCs w:val="24"/>
        </w:rPr>
        <w:t xml:space="preserve"> Cabe ao licitante acompanhar as operações no sistema eletrônico durante a sessão pública da Concorrência, ficando responsável pelo ônus decorrente da perda de negócios diante da inobservância de qualquer mensagem emitida pelo sistema ou de sua desconexão. </w:t>
      </w:r>
    </w:p>
    <w:p w14:paraId="29724718" w14:textId="77777777" w:rsidR="00430B83" w:rsidRDefault="00430B83">
      <w:pPr>
        <w:spacing w:after="0" w:line="240" w:lineRule="auto"/>
        <w:contextualSpacing/>
        <w:jc w:val="both"/>
        <w:rPr>
          <w:rFonts w:ascii="Arial" w:hAnsi="Arial" w:cs="Arial"/>
          <w:bCs/>
          <w:sz w:val="24"/>
          <w:szCs w:val="24"/>
        </w:rPr>
      </w:pPr>
    </w:p>
    <w:p w14:paraId="201E22D0"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9.6.</w:t>
      </w:r>
      <w:r>
        <w:rPr>
          <w:rFonts w:ascii="Arial" w:hAnsi="Arial" w:cs="Arial"/>
          <w:bCs/>
          <w:sz w:val="24"/>
          <w:szCs w:val="24"/>
        </w:rPr>
        <w:t xml:space="preserve"> Aberta a sessão o(a) </w:t>
      </w:r>
      <w:r>
        <w:rPr>
          <w:rFonts w:ascii="Arial" w:hAnsi="Arial" w:cs="Arial"/>
          <w:color w:val="000000"/>
          <w:sz w:val="24"/>
          <w:szCs w:val="24"/>
        </w:rPr>
        <w:t xml:space="preserve">Agente de Contratação </w:t>
      </w:r>
      <w:r>
        <w:rPr>
          <w:rFonts w:ascii="Arial" w:hAnsi="Arial" w:cs="Arial"/>
          <w:bCs/>
          <w:sz w:val="24"/>
          <w:szCs w:val="24"/>
        </w:rPr>
        <w:t xml:space="preserve">verificará as propostas apresentadas e desclassificará aquelas que não estejam em conformidade com os requisitos estabelecidos. </w:t>
      </w:r>
    </w:p>
    <w:p w14:paraId="3F2A36CA" w14:textId="77777777" w:rsidR="00430B83" w:rsidRDefault="00430B83">
      <w:pPr>
        <w:spacing w:after="0" w:line="240" w:lineRule="auto"/>
        <w:contextualSpacing/>
        <w:jc w:val="both"/>
        <w:rPr>
          <w:rFonts w:ascii="Arial" w:hAnsi="Arial" w:cs="Arial"/>
          <w:bCs/>
          <w:sz w:val="24"/>
          <w:szCs w:val="24"/>
        </w:rPr>
      </w:pPr>
    </w:p>
    <w:p w14:paraId="5184CA2F"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9.7.</w:t>
      </w:r>
      <w:r>
        <w:rPr>
          <w:rFonts w:ascii="Arial" w:hAnsi="Arial" w:cs="Arial"/>
          <w:bCs/>
          <w:sz w:val="24"/>
          <w:szCs w:val="24"/>
        </w:rPr>
        <w:t xml:space="preserve"> A desclassificação de proposta será sempre fundamentada e registrada no sistema, com acompanhamento em tempo real por todos os participantes. </w:t>
      </w:r>
    </w:p>
    <w:p w14:paraId="6E4D4F01" w14:textId="77777777" w:rsidR="00430B83" w:rsidRDefault="00430B83">
      <w:pPr>
        <w:spacing w:after="0" w:line="240" w:lineRule="auto"/>
        <w:contextualSpacing/>
        <w:jc w:val="both"/>
        <w:rPr>
          <w:rFonts w:ascii="Arial" w:hAnsi="Arial" w:cs="Arial"/>
          <w:bCs/>
          <w:sz w:val="24"/>
          <w:szCs w:val="24"/>
        </w:rPr>
      </w:pPr>
    </w:p>
    <w:p w14:paraId="26DCC2B7"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9.8.</w:t>
      </w:r>
      <w:r>
        <w:rPr>
          <w:rFonts w:ascii="Arial" w:hAnsi="Arial" w:cs="Arial"/>
          <w:bCs/>
          <w:sz w:val="24"/>
          <w:szCs w:val="24"/>
        </w:rPr>
        <w:t xml:space="preserve"> O sistema ordenará, automaticamente, as propostas classificadas pelo (a) </w:t>
      </w:r>
      <w:r>
        <w:rPr>
          <w:rFonts w:ascii="Arial" w:hAnsi="Arial" w:cs="Arial"/>
          <w:color w:val="000000"/>
          <w:sz w:val="24"/>
          <w:szCs w:val="24"/>
        </w:rPr>
        <w:t>Agente de Contratação</w:t>
      </w:r>
      <w:r>
        <w:rPr>
          <w:rFonts w:ascii="Arial" w:hAnsi="Arial" w:cs="Arial"/>
          <w:bCs/>
          <w:sz w:val="24"/>
          <w:szCs w:val="24"/>
        </w:rPr>
        <w:t>, sendo que somente estas participarão da fase de lance.</w:t>
      </w:r>
    </w:p>
    <w:p w14:paraId="7E26A8F0" w14:textId="77777777" w:rsidR="00430B83" w:rsidRDefault="00430B83">
      <w:pPr>
        <w:spacing w:after="0" w:line="240" w:lineRule="auto"/>
        <w:contextualSpacing/>
        <w:jc w:val="both"/>
        <w:rPr>
          <w:rFonts w:ascii="Arial" w:hAnsi="Arial" w:cs="Arial"/>
          <w:bCs/>
          <w:sz w:val="24"/>
          <w:szCs w:val="24"/>
        </w:rPr>
      </w:pPr>
    </w:p>
    <w:p w14:paraId="2C2C03D0" w14:textId="77777777" w:rsidR="00430B83" w:rsidRDefault="00430B83">
      <w:pPr>
        <w:spacing w:after="0" w:line="240" w:lineRule="auto"/>
        <w:contextualSpacing/>
        <w:jc w:val="both"/>
        <w:rPr>
          <w:rFonts w:ascii="Arial" w:hAnsi="Arial" w:cs="Arial"/>
          <w:b/>
          <w:bCs/>
          <w:color w:val="000000"/>
          <w:sz w:val="24"/>
          <w:szCs w:val="24"/>
        </w:rPr>
      </w:pPr>
    </w:p>
    <w:p w14:paraId="2F9B0985" w14:textId="77777777" w:rsidR="00430B83" w:rsidRDefault="00000000">
      <w:pPr>
        <w:shd w:val="clear" w:color="auto" w:fill="D9D9D9" w:themeFill="background1" w:themeFillShade="D9"/>
        <w:spacing w:line="240" w:lineRule="auto"/>
        <w:contextualSpacing/>
        <w:jc w:val="both"/>
        <w:rPr>
          <w:rFonts w:ascii="Arial" w:hAnsi="Arial" w:cs="Arial"/>
          <w:sz w:val="24"/>
          <w:szCs w:val="24"/>
        </w:rPr>
      </w:pPr>
      <w:r>
        <w:rPr>
          <w:rFonts w:ascii="Arial" w:hAnsi="Arial" w:cs="Arial"/>
          <w:b/>
          <w:bCs/>
          <w:color w:val="000000"/>
          <w:sz w:val="24"/>
          <w:szCs w:val="24"/>
        </w:rPr>
        <w:t>10. PARTICIPAÇÃO E PROCEDIMENTOS DA SESSÃO DA LICITAÇÃO</w:t>
      </w:r>
    </w:p>
    <w:p w14:paraId="69C90DAD" w14:textId="77777777" w:rsidR="00430B83" w:rsidRDefault="00430B83">
      <w:pPr>
        <w:spacing w:line="240" w:lineRule="auto"/>
        <w:contextualSpacing/>
        <w:jc w:val="both"/>
        <w:rPr>
          <w:rFonts w:ascii="Arial" w:hAnsi="Arial" w:cs="Arial"/>
          <w:b/>
          <w:bCs/>
          <w:color w:val="000000"/>
          <w:sz w:val="24"/>
          <w:szCs w:val="24"/>
        </w:rPr>
      </w:pPr>
    </w:p>
    <w:p w14:paraId="611EA84C"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w:t>
      </w:r>
      <w:r>
        <w:rPr>
          <w:rFonts w:ascii="Arial" w:hAnsi="Arial" w:cs="Arial"/>
          <w:sz w:val="24"/>
          <w:szCs w:val="24"/>
        </w:rPr>
        <w:t xml:space="preserve"> A participação na Concorrência Eletrônica dar-se-á pelo acesso à “PLATAFORMA LICITAR DIGITAL – www.licitardigital.com.br” e subsequente registro </w:t>
      </w:r>
      <w:r>
        <w:rPr>
          <w:rFonts w:ascii="Arial" w:hAnsi="Arial" w:cs="Arial"/>
          <w:sz w:val="24"/>
          <w:szCs w:val="24"/>
        </w:rPr>
        <w:lastRenderedPageBreak/>
        <w:t xml:space="preserve">da proposta de preço e documentos de habilitação, por meio do sistema eletrônico, observada a data e horário limite estabelecidos à fl. 1 deste Edital. </w:t>
      </w:r>
    </w:p>
    <w:p w14:paraId="702B4E83" w14:textId="77777777" w:rsidR="00430B83" w:rsidRDefault="00430B83">
      <w:pPr>
        <w:spacing w:after="0" w:line="240" w:lineRule="auto"/>
        <w:contextualSpacing/>
        <w:jc w:val="both"/>
        <w:rPr>
          <w:rFonts w:ascii="Arial" w:hAnsi="Arial" w:cs="Arial"/>
          <w:sz w:val="24"/>
          <w:szCs w:val="24"/>
        </w:rPr>
      </w:pPr>
    </w:p>
    <w:p w14:paraId="486FEECD"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10.2.</w:t>
      </w:r>
      <w:r>
        <w:rPr>
          <w:rFonts w:ascii="Arial" w:hAnsi="Arial" w:cs="Arial"/>
          <w:sz w:val="24"/>
          <w:szCs w:val="24"/>
        </w:rPr>
        <w:t xml:space="preserve"> Na data e hora estabelecidas neste edital, a sessão pública da Concorrência Eletrônica será iniciada, com a abertura e divulgação dos valores das propostas, sendo avaliada sua aceitabilidade quanto aos preços pelo (a) </w:t>
      </w:r>
      <w:r>
        <w:rPr>
          <w:rFonts w:ascii="Arial" w:hAnsi="Arial" w:cs="Arial"/>
          <w:color w:val="000000"/>
          <w:sz w:val="24"/>
          <w:szCs w:val="24"/>
        </w:rPr>
        <w:t>Agente de Contratação</w:t>
      </w:r>
      <w:r>
        <w:rPr>
          <w:rFonts w:ascii="Arial" w:hAnsi="Arial" w:cs="Arial"/>
          <w:sz w:val="24"/>
          <w:szCs w:val="24"/>
        </w:rPr>
        <w:t xml:space="preserve">, mantido o sigilo estabelecido pelo sistema. </w:t>
      </w:r>
    </w:p>
    <w:p w14:paraId="09290804" w14:textId="77777777" w:rsidR="00430B83" w:rsidRDefault="00430B83">
      <w:pPr>
        <w:spacing w:after="0" w:line="240" w:lineRule="auto"/>
        <w:contextualSpacing/>
        <w:jc w:val="both"/>
        <w:rPr>
          <w:rFonts w:ascii="Arial" w:hAnsi="Arial" w:cs="Arial"/>
          <w:sz w:val="24"/>
          <w:szCs w:val="24"/>
        </w:rPr>
      </w:pPr>
    </w:p>
    <w:p w14:paraId="06253741"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10.3.</w:t>
      </w:r>
      <w:r>
        <w:rPr>
          <w:rFonts w:ascii="Arial" w:hAnsi="Arial" w:cs="Arial"/>
          <w:sz w:val="24"/>
          <w:szCs w:val="24"/>
        </w:rPr>
        <w:t xml:space="preserve"> Realizado o acesso à sessão da licitação, no dia e hora definidos para a realização da concorrência, o sistema apresentará a relação dos itens/lotes para os quais o fornecedor teve propostas classificadas. </w:t>
      </w:r>
    </w:p>
    <w:p w14:paraId="5CC57C1F" w14:textId="77777777" w:rsidR="00430B83" w:rsidRDefault="00430B83">
      <w:pPr>
        <w:spacing w:after="0" w:line="240" w:lineRule="auto"/>
        <w:contextualSpacing/>
        <w:jc w:val="both"/>
        <w:rPr>
          <w:rFonts w:ascii="Arial" w:hAnsi="Arial" w:cs="Arial"/>
          <w:sz w:val="24"/>
          <w:szCs w:val="24"/>
        </w:rPr>
      </w:pPr>
    </w:p>
    <w:p w14:paraId="1F37A45B"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10.4.</w:t>
      </w:r>
      <w:r>
        <w:rPr>
          <w:rFonts w:ascii="Arial" w:hAnsi="Arial" w:cs="Arial"/>
          <w:sz w:val="24"/>
          <w:szCs w:val="24"/>
        </w:rPr>
        <w:t xml:space="preserve"> Aberta a etapa competitiva, os representantes dos licitantes deverão estar conectados ao sistema para participar da etapa de lances, exclusivamente pelo meio eletrônico, observado o horário de duração e as regras estabelecidas neste edital, vedada a identificação do titular do lance. </w:t>
      </w:r>
    </w:p>
    <w:p w14:paraId="34A8EA89" w14:textId="77777777" w:rsidR="00430B83" w:rsidRDefault="00430B83">
      <w:pPr>
        <w:spacing w:after="0" w:line="240" w:lineRule="auto"/>
        <w:contextualSpacing/>
        <w:jc w:val="both"/>
        <w:rPr>
          <w:rFonts w:ascii="Arial" w:hAnsi="Arial" w:cs="Arial"/>
          <w:sz w:val="24"/>
          <w:szCs w:val="24"/>
        </w:rPr>
      </w:pPr>
    </w:p>
    <w:p w14:paraId="4F3A5B71" w14:textId="77777777" w:rsidR="00430B83" w:rsidRDefault="00000000">
      <w:pPr>
        <w:spacing w:after="0" w:line="240" w:lineRule="auto"/>
        <w:ind w:left="284"/>
        <w:contextualSpacing/>
        <w:jc w:val="both"/>
        <w:rPr>
          <w:rFonts w:ascii="Arial" w:hAnsi="Arial" w:cs="Arial"/>
          <w:sz w:val="24"/>
          <w:szCs w:val="24"/>
        </w:rPr>
      </w:pPr>
      <w:r>
        <w:rPr>
          <w:rFonts w:ascii="Arial" w:hAnsi="Arial" w:cs="Arial"/>
          <w:sz w:val="24"/>
          <w:szCs w:val="24"/>
        </w:rPr>
        <w:t>10.4.1 - Alegações posteriores não serão aceitas, caso o licitante não efetue lances.</w:t>
      </w:r>
    </w:p>
    <w:p w14:paraId="0CD2D772" w14:textId="77777777" w:rsidR="00430B83" w:rsidRDefault="00430B83">
      <w:pPr>
        <w:spacing w:after="0" w:line="240" w:lineRule="auto"/>
        <w:contextualSpacing/>
        <w:jc w:val="both"/>
        <w:rPr>
          <w:rFonts w:ascii="Arial" w:hAnsi="Arial" w:cs="Arial"/>
          <w:sz w:val="24"/>
          <w:szCs w:val="24"/>
        </w:rPr>
      </w:pPr>
    </w:p>
    <w:p w14:paraId="0F9FD847"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10.5.</w:t>
      </w:r>
      <w:r>
        <w:rPr>
          <w:rFonts w:ascii="Arial" w:hAnsi="Arial" w:cs="Arial"/>
          <w:sz w:val="24"/>
          <w:szCs w:val="24"/>
        </w:rPr>
        <w:t xml:space="preserve"> A cada lance ofertado o licitante será imediatamente informado pelo sistema sobre seu recebimento e respectivo horário de registro e valor. </w:t>
      </w:r>
    </w:p>
    <w:p w14:paraId="0238E78D" w14:textId="77777777" w:rsidR="00430B83" w:rsidRDefault="00430B83">
      <w:pPr>
        <w:spacing w:after="0" w:line="240" w:lineRule="auto"/>
        <w:contextualSpacing/>
        <w:jc w:val="both"/>
        <w:rPr>
          <w:rFonts w:ascii="Arial" w:hAnsi="Arial" w:cs="Arial"/>
          <w:sz w:val="24"/>
          <w:szCs w:val="24"/>
        </w:rPr>
      </w:pPr>
    </w:p>
    <w:p w14:paraId="5C17B1D6"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10.6.</w:t>
      </w:r>
      <w:r>
        <w:rPr>
          <w:rFonts w:ascii="Arial" w:hAnsi="Arial" w:cs="Arial"/>
          <w:sz w:val="24"/>
          <w:szCs w:val="24"/>
        </w:rPr>
        <w:t xml:space="preserve"> Durante o transcurso da etapa de lances, será informado, em tempo real, o valor do menor lance de cada licitante registrado pelo sistema. </w:t>
      </w:r>
    </w:p>
    <w:p w14:paraId="140E3FA1" w14:textId="77777777" w:rsidR="00430B83" w:rsidRDefault="00430B83">
      <w:pPr>
        <w:spacing w:after="0" w:line="240" w:lineRule="auto"/>
        <w:contextualSpacing/>
        <w:jc w:val="both"/>
        <w:rPr>
          <w:rFonts w:ascii="Arial" w:hAnsi="Arial" w:cs="Arial"/>
          <w:sz w:val="24"/>
          <w:szCs w:val="24"/>
        </w:rPr>
      </w:pPr>
    </w:p>
    <w:p w14:paraId="01ABC8A7"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10.7.</w:t>
      </w:r>
      <w:r>
        <w:rPr>
          <w:rFonts w:ascii="Arial" w:hAnsi="Arial" w:cs="Arial"/>
          <w:sz w:val="24"/>
          <w:szCs w:val="24"/>
        </w:rPr>
        <w:t xml:space="preserve"> O licitante poderá encaminhar lance com valor superior ao menor registrado, desde que seja inferior ao seu último lance ofertado e diferente de qualquer outro válido para o item/lote.</w:t>
      </w:r>
    </w:p>
    <w:p w14:paraId="363D54E2" w14:textId="77777777" w:rsidR="00430B83" w:rsidRDefault="00430B83">
      <w:pPr>
        <w:spacing w:after="0" w:line="240" w:lineRule="auto"/>
        <w:contextualSpacing/>
        <w:jc w:val="both"/>
        <w:rPr>
          <w:rFonts w:ascii="Arial" w:hAnsi="Arial" w:cs="Arial"/>
          <w:sz w:val="24"/>
          <w:szCs w:val="24"/>
        </w:rPr>
      </w:pPr>
    </w:p>
    <w:p w14:paraId="69EE2E01"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10.8.</w:t>
      </w:r>
      <w:r>
        <w:rPr>
          <w:rFonts w:ascii="Arial" w:hAnsi="Arial" w:cs="Arial"/>
          <w:sz w:val="24"/>
          <w:szCs w:val="24"/>
        </w:rPr>
        <w:t xml:space="preserve"> Permanecerá válida a proposta comercial encaminhada pelo sistema na hipótese de o licitante não encaminhar lances, sendo considerada para a classificação final. </w:t>
      </w:r>
    </w:p>
    <w:p w14:paraId="7167CD47" w14:textId="77777777" w:rsidR="00430B83" w:rsidRDefault="00430B83">
      <w:pPr>
        <w:spacing w:after="0" w:line="240" w:lineRule="auto"/>
        <w:contextualSpacing/>
        <w:jc w:val="both"/>
        <w:rPr>
          <w:rFonts w:ascii="Arial" w:hAnsi="Arial" w:cs="Arial"/>
          <w:sz w:val="24"/>
          <w:szCs w:val="24"/>
        </w:rPr>
      </w:pPr>
    </w:p>
    <w:p w14:paraId="363B12BB"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10.9.</w:t>
      </w:r>
      <w:r>
        <w:rPr>
          <w:rFonts w:ascii="Arial" w:hAnsi="Arial" w:cs="Arial"/>
          <w:sz w:val="24"/>
          <w:szCs w:val="24"/>
        </w:rPr>
        <w:t xml:space="preserve"> Se os licitantes não ofertarem lances será verificada a conformidade da proposta de menor preço/maior desconto em relação ao valor estimado da contratação. </w:t>
      </w:r>
    </w:p>
    <w:p w14:paraId="134A662E" w14:textId="77777777" w:rsidR="00430B83" w:rsidRDefault="00430B83">
      <w:pPr>
        <w:spacing w:after="0" w:line="240" w:lineRule="auto"/>
        <w:contextualSpacing/>
        <w:jc w:val="both"/>
        <w:rPr>
          <w:rFonts w:ascii="Arial" w:hAnsi="Arial" w:cs="Arial"/>
          <w:sz w:val="24"/>
          <w:szCs w:val="24"/>
        </w:rPr>
      </w:pPr>
    </w:p>
    <w:p w14:paraId="283EA8D0"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10.10.</w:t>
      </w:r>
      <w:r>
        <w:rPr>
          <w:rFonts w:ascii="Arial" w:hAnsi="Arial" w:cs="Arial"/>
          <w:sz w:val="24"/>
          <w:szCs w:val="24"/>
        </w:rPr>
        <w:t xml:space="preserve"> </w:t>
      </w:r>
      <w:r>
        <w:rPr>
          <w:rFonts w:ascii="Arial" w:hAnsi="Arial" w:cs="Arial"/>
          <w:sz w:val="24"/>
          <w:szCs w:val="24"/>
          <w:lang w:eastAsia="pt-BR"/>
        </w:rPr>
        <w:t>Será adotado para o envio de lances na concorrência eletrônica o modo de disputa “aberto”, em que os licitantes apresentarão lances públicos e sucessivos.</w:t>
      </w:r>
    </w:p>
    <w:p w14:paraId="06DEEC96" w14:textId="77777777" w:rsidR="00430B83" w:rsidRDefault="00430B83">
      <w:pPr>
        <w:spacing w:after="0" w:line="240" w:lineRule="auto"/>
        <w:contextualSpacing/>
        <w:jc w:val="both"/>
        <w:rPr>
          <w:rFonts w:ascii="Arial" w:hAnsi="Arial" w:cs="Arial"/>
          <w:sz w:val="24"/>
          <w:szCs w:val="24"/>
        </w:rPr>
      </w:pPr>
    </w:p>
    <w:p w14:paraId="3126F2BC"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10.11.</w:t>
      </w:r>
      <w:r>
        <w:rPr>
          <w:rFonts w:ascii="Arial" w:hAnsi="Arial" w:cs="Arial"/>
          <w:b/>
          <w:bCs/>
          <w:sz w:val="24"/>
          <w:szCs w:val="24"/>
        </w:rPr>
        <w:tab/>
      </w:r>
      <w:r>
        <w:rPr>
          <w:rFonts w:ascii="Arial" w:hAnsi="Arial" w:cs="Arial"/>
          <w:bCs/>
          <w:sz w:val="24"/>
          <w:szCs w:val="24"/>
        </w:rPr>
        <w:t>A etapa de lances da sessão pública terá duração de dez minutos e, após isso, será prorrogada automaticamente pelo sistema quando houver lance ofertado nos últimos dois minutos do período de duração da sessão pública.</w:t>
      </w:r>
    </w:p>
    <w:p w14:paraId="3E3AF1A3" w14:textId="77777777" w:rsidR="00430B83" w:rsidRDefault="00430B83">
      <w:pPr>
        <w:spacing w:after="0" w:line="240" w:lineRule="auto"/>
        <w:contextualSpacing/>
        <w:jc w:val="both"/>
        <w:rPr>
          <w:rFonts w:ascii="Arial" w:hAnsi="Arial" w:cs="Arial"/>
          <w:b/>
          <w:bCs/>
          <w:sz w:val="24"/>
          <w:szCs w:val="24"/>
        </w:rPr>
      </w:pPr>
    </w:p>
    <w:p w14:paraId="7654BDCC"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10.12.</w:t>
      </w:r>
      <w:r>
        <w:rPr>
          <w:rFonts w:ascii="Arial" w:hAnsi="Arial" w:cs="Arial"/>
          <w:b/>
          <w:bCs/>
          <w:sz w:val="24"/>
          <w:szCs w:val="24"/>
        </w:rPr>
        <w:tab/>
      </w:r>
      <w:r>
        <w:rPr>
          <w:rFonts w:ascii="Arial" w:hAnsi="Arial" w:cs="Arial"/>
          <w:bCs/>
          <w:sz w:val="24"/>
          <w:szCs w:val="24"/>
        </w:rPr>
        <w:t>A prorrogação automática da etapa de lances, de que trata o subitem anterior, será de dois minutos e ocorrerá sucessivamente sempre que houver lances enviados nesse período de prorrogação, inclusive no caso de lances intermediários.</w:t>
      </w:r>
    </w:p>
    <w:p w14:paraId="2C02352B" w14:textId="77777777" w:rsidR="00430B83" w:rsidRDefault="00430B83">
      <w:pPr>
        <w:spacing w:after="0" w:line="240" w:lineRule="auto"/>
        <w:contextualSpacing/>
        <w:jc w:val="both"/>
        <w:rPr>
          <w:rFonts w:ascii="Arial" w:hAnsi="Arial" w:cs="Arial"/>
          <w:bCs/>
          <w:sz w:val="24"/>
          <w:szCs w:val="24"/>
        </w:rPr>
      </w:pPr>
    </w:p>
    <w:p w14:paraId="6BBE8869"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10.13.</w:t>
      </w:r>
      <w:r>
        <w:rPr>
          <w:rFonts w:ascii="Arial" w:hAnsi="Arial" w:cs="Arial"/>
          <w:b/>
          <w:bCs/>
          <w:sz w:val="24"/>
          <w:szCs w:val="24"/>
        </w:rPr>
        <w:tab/>
      </w:r>
      <w:r>
        <w:rPr>
          <w:rFonts w:ascii="Arial" w:hAnsi="Arial" w:cs="Arial"/>
          <w:bCs/>
          <w:sz w:val="24"/>
          <w:szCs w:val="24"/>
        </w:rPr>
        <w:t>Não havendo novos lances na forma estabelecida nos itens anteriores, a sessão pública encerrar-se-á automaticamente, e o sistema ordenará e divulgará os lances conforme a ordem final de classificação.</w:t>
      </w:r>
    </w:p>
    <w:p w14:paraId="07842387" w14:textId="77777777" w:rsidR="00430B83" w:rsidRDefault="00430B83">
      <w:pPr>
        <w:spacing w:after="0" w:line="240" w:lineRule="auto"/>
        <w:contextualSpacing/>
        <w:jc w:val="both"/>
        <w:rPr>
          <w:rFonts w:ascii="Arial" w:hAnsi="Arial" w:cs="Arial"/>
          <w:b/>
          <w:bCs/>
          <w:sz w:val="24"/>
          <w:szCs w:val="24"/>
        </w:rPr>
      </w:pPr>
    </w:p>
    <w:p w14:paraId="73539D6C"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10.14.</w:t>
      </w:r>
      <w:r>
        <w:rPr>
          <w:rFonts w:ascii="Arial" w:hAnsi="Arial" w:cs="Arial"/>
          <w:b/>
          <w:bCs/>
          <w:sz w:val="24"/>
          <w:szCs w:val="24"/>
        </w:rPr>
        <w:tab/>
      </w:r>
      <w:r>
        <w:rPr>
          <w:rFonts w:ascii="Arial" w:hAnsi="Arial" w:cs="Arial"/>
          <w:bCs/>
          <w:sz w:val="24"/>
          <w:szCs w:val="24"/>
        </w:rPr>
        <w:t xml:space="preserve">Definida a melhor proposta, se a diferença em relação à proposta classificada em segundo lugar for de pelo menos 5% (cinco por cento), o (a) </w:t>
      </w:r>
      <w:r>
        <w:rPr>
          <w:rFonts w:ascii="Arial" w:hAnsi="Arial" w:cs="Arial"/>
          <w:color w:val="000000"/>
          <w:sz w:val="24"/>
          <w:szCs w:val="24"/>
        </w:rPr>
        <w:t>Agente de Contratação</w:t>
      </w:r>
      <w:r>
        <w:rPr>
          <w:rFonts w:ascii="Arial" w:hAnsi="Arial" w:cs="Arial"/>
          <w:bCs/>
          <w:sz w:val="24"/>
          <w:szCs w:val="24"/>
        </w:rPr>
        <w:t>, auxiliado pela equipe de apoio, poderá admitir o reinício da disputa aberta, para a definição das demais colocações.</w:t>
      </w:r>
    </w:p>
    <w:p w14:paraId="69CB3EF4" w14:textId="77777777" w:rsidR="00430B83" w:rsidRDefault="00430B83">
      <w:pPr>
        <w:spacing w:after="0" w:line="240" w:lineRule="auto"/>
        <w:contextualSpacing/>
        <w:jc w:val="both"/>
        <w:rPr>
          <w:rFonts w:ascii="Arial" w:hAnsi="Arial" w:cs="Arial"/>
          <w:b/>
          <w:bCs/>
          <w:sz w:val="24"/>
          <w:szCs w:val="24"/>
        </w:rPr>
      </w:pPr>
    </w:p>
    <w:p w14:paraId="353B0742"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10.15.</w:t>
      </w:r>
      <w:r>
        <w:rPr>
          <w:rFonts w:ascii="Arial" w:hAnsi="Arial" w:cs="Arial"/>
          <w:b/>
          <w:bCs/>
          <w:sz w:val="24"/>
          <w:szCs w:val="24"/>
        </w:rPr>
        <w:tab/>
      </w:r>
      <w:r>
        <w:rPr>
          <w:rFonts w:ascii="Arial" w:hAnsi="Arial" w:cs="Arial"/>
          <w:bCs/>
          <w:sz w:val="24"/>
          <w:szCs w:val="24"/>
        </w:rPr>
        <w:t>Após o reinício previsto no item supra, os licitantes serão convocados para apresentar lances intermediários.</w:t>
      </w:r>
    </w:p>
    <w:p w14:paraId="3492490B" w14:textId="77777777" w:rsidR="00430B83" w:rsidRDefault="00430B83">
      <w:pPr>
        <w:spacing w:after="0" w:line="240" w:lineRule="auto"/>
        <w:contextualSpacing/>
        <w:jc w:val="both"/>
        <w:rPr>
          <w:rFonts w:ascii="Arial" w:hAnsi="Arial" w:cs="Arial"/>
          <w:bCs/>
          <w:sz w:val="24"/>
          <w:szCs w:val="24"/>
        </w:rPr>
      </w:pPr>
    </w:p>
    <w:p w14:paraId="6B08EB35"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10.16.</w:t>
      </w:r>
      <w:r>
        <w:rPr>
          <w:rFonts w:ascii="Arial" w:hAnsi="Arial" w:cs="Arial"/>
          <w:bCs/>
          <w:sz w:val="24"/>
          <w:szCs w:val="24"/>
        </w:rPr>
        <w:t xml:space="preserve"> Após o término dos prazos estabelecidos nos subitens anteriores, o sistema ordenará e divulgará os lances segundo a ordem crescente de valores.</w:t>
      </w:r>
    </w:p>
    <w:p w14:paraId="503443A5" w14:textId="77777777" w:rsidR="00430B83" w:rsidRDefault="00430B83">
      <w:pPr>
        <w:spacing w:after="0" w:line="240" w:lineRule="auto"/>
        <w:contextualSpacing/>
        <w:jc w:val="both"/>
        <w:rPr>
          <w:rFonts w:ascii="Arial" w:hAnsi="Arial" w:cs="Arial"/>
          <w:bCs/>
          <w:sz w:val="24"/>
          <w:szCs w:val="24"/>
        </w:rPr>
      </w:pPr>
    </w:p>
    <w:p w14:paraId="0013E04B"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10.17.</w:t>
      </w:r>
      <w:r>
        <w:rPr>
          <w:rFonts w:ascii="Arial" w:hAnsi="Arial" w:cs="Arial"/>
          <w:bCs/>
          <w:sz w:val="24"/>
          <w:szCs w:val="24"/>
        </w:rPr>
        <w:tab/>
        <w:t xml:space="preserve">Não serão aceitos dois ou mais lances de mesmo valor, prevalecendo aquele que for recebido e registrado em primeiro lugar. </w:t>
      </w:r>
    </w:p>
    <w:p w14:paraId="15905E70" w14:textId="77777777" w:rsidR="00430B83" w:rsidRDefault="00430B83">
      <w:pPr>
        <w:spacing w:after="0" w:line="240" w:lineRule="auto"/>
        <w:contextualSpacing/>
        <w:jc w:val="both"/>
        <w:rPr>
          <w:rFonts w:ascii="Arial" w:hAnsi="Arial" w:cs="Arial"/>
          <w:bCs/>
          <w:sz w:val="24"/>
          <w:szCs w:val="24"/>
        </w:rPr>
      </w:pPr>
    </w:p>
    <w:p w14:paraId="5E83A336"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10.18.</w:t>
      </w:r>
      <w:r>
        <w:rPr>
          <w:rFonts w:ascii="Arial" w:hAnsi="Arial" w:cs="Arial"/>
          <w:bCs/>
          <w:sz w:val="24"/>
          <w:szCs w:val="24"/>
        </w:rPr>
        <w:t xml:space="preserve"> Durante o transcurso da sessão pública, os licitantes serão informados, em tempo real, do valor do menor lance registrado, vedada a identificação do licitante. </w:t>
      </w:r>
    </w:p>
    <w:p w14:paraId="7B1942C6" w14:textId="77777777" w:rsidR="00430B83" w:rsidRDefault="00430B83">
      <w:pPr>
        <w:spacing w:after="0" w:line="240" w:lineRule="auto"/>
        <w:contextualSpacing/>
        <w:jc w:val="both"/>
        <w:rPr>
          <w:rFonts w:ascii="Arial" w:hAnsi="Arial" w:cs="Arial"/>
          <w:bCs/>
          <w:sz w:val="24"/>
          <w:szCs w:val="24"/>
        </w:rPr>
      </w:pPr>
    </w:p>
    <w:p w14:paraId="13238CBC"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10.19.</w:t>
      </w:r>
      <w:r>
        <w:rPr>
          <w:rFonts w:ascii="Arial" w:hAnsi="Arial" w:cs="Arial"/>
          <w:bCs/>
          <w:sz w:val="24"/>
          <w:szCs w:val="24"/>
        </w:rPr>
        <w:t xml:space="preserve"> No caso de desconexão com o (a) </w:t>
      </w:r>
      <w:r>
        <w:rPr>
          <w:rFonts w:ascii="Arial" w:hAnsi="Arial" w:cs="Arial"/>
          <w:color w:val="000000"/>
          <w:sz w:val="24"/>
          <w:szCs w:val="24"/>
        </w:rPr>
        <w:t>Agente de Contratação</w:t>
      </w:r>
      <w:r>
        <w:rPr>
          <w:rFonts w:ascii="Arial" w:hAnsi="Arial" w:cs="Arial"/>
          <w:bCs/>
          <w:sz w:val="24"/>
          <w:szCs w:val="24"/>
        </w:rPr>
        <w:t xml:space="preserve">, no decorrer da etapa competitiva da concorrência, o sistema eletrônico poderá permanecer acessível aos licitantes para a recepção dos lances. </w:t>
      </w:r>
    </w:p>
    <w:p w14:paraId="55DAC3DD" w14:textId="77777777" w:rsidR="00430B83" w:rsidRDefault="00430B83">
      <w:pPr>
        <w:spacing w:after="0" w:line="240" w:lineRule="auto"/>
        <w:contextualSpacing/>
        <w:jc w:val="both"/>
        <w:rPr>
          <w:rFonts w:ascii="Arial" w:hAnsi="Arial" w:cs="Arial"/>
          <w:bCs/>
          <w:sz w:val="24"/>
          <w:szCs w:val="24"/>
        </w:rPr>
      </w:pPr>
    </w:p>
    <w:p w14:paraId="4498DEA2"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10.20.</w:t>
      </w:r>
      <w:r>
        <w:rPr>
          <w:rFonts w:ascii="Arial" w:hAnsi="Arial" w:cs="Arial"/>
          <w:bCs/>
          <w:sz w:val="24"/>
          <w:szCs w:val="24"/>
        </w:rPr>
        <w:tab/>
        <w:t xml:space="preserve">Quando a desconexão do sistema eletrônico para o (a) </w:t>
      </w:r>
      <w:r>
        <w:rPr>
          <w:rFonts w:ascii="Arial" w:hAnsi="Arial" w:cs="Arial"/>
          <w:color w:val="000000"/>
          <w:sz w:val="24"/>
          <w:szCs w:val="24"/>
        </w:rPr>
        <w:t xml:space="preserve">Agente de Contratação </w:t>
      </w:r>
      <w:r>
        <w:rPr>
          <w:rFonts w:ascii="Arial" w:hAnsi="Arial" w:cs="Arial"/>
          <w:bCs/>
          <w:sz w:val="24"/>
          <w:szCs w:val="24"/>
        </w:rPr>
        <w:t xml:space="preserve">persistir por tempo superior a dez minutos, a sessão pública será suspensa e reiniciada somente após decorridas vinte e quatro horas da comunicação do fato pelo </w:t>
      </w:r>
      <w:r>
        <w:rPr>
          <w:rFonts w:ascii="Arial" w:hAnsi="Arial" w:cs="Arial"/>
          <w:color w:val="000000"/>
          <w:sz w:val="24"/>
          <w:szCs w:val="24"/>
        </w:rPr>
        <w:t>Agente de Contratação</w:t>
      </w:r>
      <w:r>
        <w:rPr>
          <w:rFonts w:ascii="Arial" w:hAnsi="Arial" w:cs="Arial"/>
          <w:bCs/>
          <w:sz w:val="24"/>
          <w:szCs w:val="24"/>
        </w:rPr>
        <w:t xml:space="preserve"> aos participantes, no sítio eletrônico utilizado para divulgação.</w:t>
      </w:r>
    </w:p>
    <w:p w14:paraId="37A1D587" w14:textId="77777777" w:rsidR="00430B83" w:rsidRDefault="00430B83">
      <w:pPr>
        <w:spacing w:after="0" w:line="240" w:lineRule="auto"/>
        <w:contextualSpacing/>
        <w:jc w:val="both"/>
        <w:rPr>
          <w:rFonts w:ascii="Arial" w:hAnsi="Arial" w:cs="Arial"/>
          <w:b/>
          <w:bCs/>
          <w:sz w:val="24"/>
          <w:szCs w:val="24"/>
        </w:rPr>
      </w:pPr>
    </w:p>
    <w:p w14:paraId="56896C5D"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10.21.</w:t>
      </w:r>
      <w:r>
        <w:rPr>
          <w:rFonts w:ascii="Arial" w:hAnsi="Arial" w:cs="Arial"/>
          <w:bCs/>
          <w:sz w:val="24"/>
          <w:szCs w:val="24"/>
        </w:rPr>
        <w:t xml:space="preserve"> Caso o licitante não apresente lances, concorrerá com o valor de sua proposta.</w:t>
      </w:r>
    </w:p>
    <w:p w14:paraId="710F2132" w14:textId="77777777" w:rsidR="00430B83" w:rsidRDefault="00430B83">
      <w:pPr>
        <w:spacing w:after="0" w:line="240" w:lineRule="auto"/>
        <w:contextualSpacing/>
        <w:jc w:val="both"/>
        <w:rPr>
          <w:rFonts w:ascii="Arial" w:hAnsi="Arial" w:cs="Arial"/>
          <w:bCs/>
          <w:sz w:val="24"/>
          <w:szCs w:val="24"/>
        </w:rPr>
      </w:pPr>
    </w:p>
    <w:p w14:paraId="6C796D34"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10.22.</w:t>
      </w:r>
      <w:r>
        <w:rPr>
          <w:rFonts w:ascii="Arial" w:hAnsi="Arial" w:cs="Arial"/>
          <w:bCs/>
          <w:sz w:val="24"/>
          <w:szCs w:val="24"/>
        </w:rPr>
        <w:tab/>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 de 2006.</w:t>
      </w:r>
    </w:p>
    <w:p w14:paraId="095F4F6B" w14:textId="77777777" w:rsidR="00430B83" w:rsidRDefault="00430B83">
      <w:pPr>
        <w:spacing w:after="0" w:line="240" w:lineRule="auto"/>
        <w:contextualSpacing/>
        <w:jc w:val="both"/>
        <w:rPr>
          <w:rFonts w:ascii="Arial" w:hAnsi="Arial" w:cs="Arial"/>
          <w:bCs/>
          <w:sz w:val="24"/>
          <w:szCs w:val="24"/>
        </w:rPr>
      </w:pPr>
    </w:p>
    <w:p w14:paraId="28766229" w14:textId="3C054656"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 xml:space="preserve">10.22.1. Nessas condições, as propostas de microempresas e empresas de pequeno porte que se encontrarem na faixa de até </w:t>
      </w:r>
      <w:r w:rsidRPr="007C7B42">
        <w:rPr>
          <w:rFonts w:ascii="Arial" w:hAnsi="Arial" w:cs="Arial"/>
          <w:bCs/>
          <w:sz w:val="24"/>
          <w:szCs w:val="24"/>
        </w:rPr>
        <w:t xml:space="preserve">10 % (dez por cento) acima </w:t>
      </w:r>
      <w:r>
        <w:rPr>
          <w:rFonts w:ascii="Arial" w:hAnsi="Arial" w:cs="Arial"/>
          <w:bCs/>
          <w:sz w:val="24"/>
          <w:szCs w:val="24"/>
        </w:rPr>
        <w:t>da melhor proposta ou melhor lance serão consideradas empatadas com a primeira colocada.</w:t>
      </w:r>
    </w:p>
    <w:p w14:paraId="60A091C3" w14:textId="77777777" w:rsidR="00430B83" w:rsidRDefault="00430B83">
      <w:pPr>
        <w:spacing w:after="0" w:line="240" w:lineRule="auto"/>
        <w:ind w:left="567"/>
        <w:contextualSpacing/>
        <w:jc w:val="both"/>
        <w:rPr>
          <w:rFonts w:ascii="Arial" w:hAnsi="Arial" w:cs="Arial"/>
          <w:bCs/>
          <w:sz w:val="24"/>
          <w:szCs w:val="24"/>
        </w:rPr>
      </w:pPr>
    </w:p>
    <w:p w14:paraId="0B04E200"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lastRenderedPageBreak/>
        <w:t>10.22.2.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55ECCA7" w14:textId="77777777" w:rsidR="00430B83" w:rsidRDefault="00430B83">
      <w:pPr>
        <w:spacing w:after="0" w:line="240" w:lineRule="auto"/>
        <w:ind w:left="567"/>
        <w:contextualSpacing/>
        <w:jc w:val="both"/>
        <w:rPr>
          <w:rFonts w:ascii="Arial" w:hAnsi="Arial" w:cs="Arial"/>
          <w:bCs/>
          <w:sz w:val="24"/>
          <w:szCs w:val="24"/>
        </w:rPr>
      </w:pPr>
    </w:p>
    <w:p w14:paraId="30DDF46A"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10.22.3.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4DF666DD" w14:textId="77777777" w:rsidR="00430B83" w:rsidRDefault="00430B83">
      <w:pPr>
        <w:spacing w:after="0" w:line="240" w:lineRule="auto"/>
        <w:ind w:left="567"/>
        <w:contextualSpacing/>
        <w:jc w:val="both"/>
        <w:rPr>
          <w:rFonts w:ascii="Arial" w:hAnsi="Arial" w:cs="Arial"/>
          <w:bCs/>
          <w:sz w:val="24"/>
          <w:szCs w:val="24"/>
        </w:rPr>
      </w:pPr>
    </w:p>
    <w:p w14:paraId="00D51CC2"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10.22.4.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ABCE43E" w14:textId="77777777" w:rsidR="00430B83" w:rsidRDefault="00430B83">
      <w:pPr>
        <w:spacing w:after="0" w:line="240" w:lineRule="auto"/>
        <w:contextualSpacing/>
        <w:jc w:val="both"/>
        <w:rPr>
          <w:rFonts w:ascii="Arial" w:hAnsi="Arial" w:cs="Arial"/>
          <w:bCs/>
          <w:sz w:val="24"/>
          <w:szCs w:val="24"/>
        </w:rPr>
      </w:pPr>
    </w:p>
    <w:p w14:paraId="0B8CE6FC"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10.23.</w:t>
      </w:r>
      <w:r>
        <w:rPr>
          <w:rFonts w:ascii="Arial" w:hAnsi="Arial" w:cs="Arial"/>
          <w:bCs/>
          <w:sz w:val="24"/>
          <w:szCs w:val="24"/>
        </w:rPr>
        <w:tab/>
        <w:t xml:space="preserve">Encerrada a etapa de envio de lances da sessão pública, na hipótese da proposta do primeiro colocado permanecer acima do preço máximo ou inferior ao desconto definido para a contratação, o (a) </w:t>
      </w:r>
      <w:r>
        <w:rPr>
          <w:rFonts w:ascii="Arial" w:hAnsi="Arial" w:cs="Arial"/>
          <w:color w:val="000000"/>
          <w:sz w:val="24"/>
          <w:szCs w:val="24"/>
        </w:rPr>
        <w:t xml:space="preserve">Agente de Contratação </w:t>
      </w:r>
      <w:r>
        <w:rPr>
          <w:rFonts w:ascii="Arial" w:hAnsi="Arial" w:cs="Arial"/>
          <w:bCs/>
          <w:sz w:val="24"/>
          <w:szCs w:val="24"/>
        </w:rPr>
        <w:t>poderá negociar condições mais vantajosas, após definido o resultado do julgamento.</w:t>
      </w:r>
    </w:p>
    <w:p w14:paraId="378602F7" w14:textId="77777777" w:rsidR="00430B83" w:rsidRDefault="00430B83">
      <w:pPr>
        <w:spacing w:after="0" w:line="240" w:lineRule="auto"/>
        <w:contextualSpacing/>
        <w:jc w:val="both"/>
        <w:rPr>
          <w:rFonts w:ascii="Arial" w:hAnsi="Arial" w:cs="Arial"/>
          <w:bCs/>
          <w:sz w:val="24"/>
          <w:szCs w:val="24"/>
        </w:rPr>
      </w:pPr>
    </w:p>
    <w:p w14:paraId="2B2C7C69"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10.23.1.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4AD8CA1" w14:textId="77777777" w:rsidR="00430B83" w:rsidRDefault="00430B83">
      <w:pPr>
        <w:spacing w:after="0" w:line="240" w:lineRule="auto"/>
        <w:ind w:left="567"/>
        <w:contextualSpacing/>
        <w:jc w:val="both"/>
        <w:rPr>
          <w:rFonts w:ascii="Arial" w:hAnsi="Arial" w:cs="Arial"/>
          <w:bCs/>
          <w:sz w:val="24"/>
          <w:szCs w:val="24"/>
        </w:rPr>
      </w:pPr>
    </w:p>
    <w:p w14:paraId="70F8D713"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10.23.2. A negociação será realizada por meio do sistema, podendo ser acompanhada pelos demais licitantes.</w:t>
      </w:r>
    </w:p>
    <w:p w14:paraId="155FE4E6" w14:textId="77777777" w:rsidR="00430B83" w:rsidRDefault="00430B83">
      <w:pPr>
        <w:spacing w:after="0" w:line="240" w:lineRule="auto"/>
        <w:ind w:left="567"/>
        <w:contextualSpacing/>
        <w:jc w:val="both"/>
        <w:rPr>
          <w:rFonts w:ascii="Arial" w:hAnsi="Arial" w:cs="Arial"/>
          <w:bCs/>
          <w:sz w:val="24"/>
          <w:szCs w:val="24"/>
        </w:rPr>
      </w:pPr>
    </w:p>
    <w:p w14:paraId="1ADCFBBC"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10.23.3. O resultado da negociação será divulgado a todos os licitantes e anexado aos autos do processo licitatório.</w:t>
      </w:r>
    </w:p>
    <w:p w14:paraId="2AB22D45" w14:textId="77777777" w:rsidR="00430B83" w:rsidRDefault="00430B83">
      <w:pPr>
        <w:spacing w:after="0" w:line="240" w:lineRule="auto"/>
        <w:ind w:left="567"/>
        <w:contextualSpacing/>
        <w:jc w:val="both"/>
        <w:rPr>
          <w:rFonts w:ascii="Arial" w:hAnsi="Arial" w:cs="Arial"/>
          <w:bCs/>
          <w:sz w:val="24"/>
          <w:szCs w:val="24"/>
        </w:rPr>
      </w:pPr>
    </w:p>
    <w:p w14:paraId="107F7EF8"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 xml:space="preserve">10.23.4. O (a) </w:t>
      </w:r>
      <w:r>
        <w:rPr>
          <w:rFonts w:ascii="Arial" w:hAnsi="Arial" w:cs="Arial"/>
          <w:color w:val="000000"/>
          <w:sz w:val="24"/>
          <w:szCs w:val="24"/>
        </w:rPr>
        <w:t xml:space="preserve">Agente de Contratação </w:t>
      </w:r>
      <w:r>
        <w:rPr>
          <w:rFonts w:ascii="Arial" w:hAnsi="Arial" w:cs="Arial"/>
          <w:bCs/>
          <w:sz w:val="24"/>
          <w:szCs w:val="24"/>
        </w:rPr>
        <w:t>solicitará ao licitante mais bem classificado que, no prazo de 1 (uma) hora, envie a proposta adequada ao último lance ofertado após a negociação realizada, acompanhada, se for o caso, dos documentos complementares, quando necessários à confirmação daqueles exigidos neste Edital e já apresentados.</w:t>
      </w:r>
    </w:p>
    <w:p w14:paraId="0636ADD7" w14:textId="77777777" w:rsidR="00430B83" w:rsidRDefault="00430B83">
      <w:pPr>
        <w:spacing w:after="0" w:line="240" w:lineRule="auto"/>
        <w:ind w:left="567"/>
        <w:contextualSpacing/>
        <w:jc w:val="both"/>
        <w:rPr>
          <w:rFonts w:ascii="Arial" w:hAnsi="Arial" w:cs="Arial"/>
          <w:sz w:val="24"/>
          <w:szCs w:val="24"/>
        </w:rPr>
      </w:pPr>
    </w:p>
    <w:p w14:paraId="7AB7B7FD" w14:textId="77777777" w:rsidR="00430B83" w:rsidRDefault="00000000">
      <w:pPr>
        <w:spacing w:after="0" w:line="240" w:lineRule="auto"/>
        <w:ind w:left="567"/>
        <w:contextualSpacing/>
        <w:jc w:val="both"/>
        <w:rPr>
          <w:rFonts w:ascii="Arial" w:hAnsi="Arial" w:cs="Arial"/>
          <w:sz w:val="24"/>
          <w:szCs w:val="24"/>
        </w:rPr>
      </w:pPr>
      <w:r>
        <w:rPr>
          <w:rFonts w:ascii="Arial" w:hAnsi="Arial" w:cs="Arial"/>
          <w:bCs/>
          <w:sz w:val="24"/>
          <w:szCs w:val="24"/>
        </w:rPr>
        <w:t xml:space="preserve">10.23.5. É facultado ao (à) </w:t>
      </w:r>
      <w:r>
        <w:rPr>
          <w:rFonts w:ascii="Arial" w:hAnsi="Arial" w:cs="Arial"/>
          <w:color w:val="000000"/>
          <w:sz w:val="24"/>
          <w:szCs w:val="24"/>
        </w:rPr>
        <w:t xml:space="preserve">Agente de Contratação </w:t>
      </w:r>
      <w:r>
        <w:rPr>
          <w:rFonts w:ascii="Arial" w:hAnsi="Arial" w:cs="Arial"/>
          <w:bCs/>
          <w:sz w:val="24"/>
          <w:szCs w:val="24"/>
        </w:rPr>
        <w:t>prorrogar o prazo estabelecido, a partir de solicitação fundamentada feita no chat pelo licitante, antes de findo o prazo.</w:t>
      </w:r>
    </w:p>
    <w:p w14:paraId="751A6F86" w14:textId="77777777" w:rsidR="00430B83" w:rsidRDefault="00430B83">
      <w:pPr>
        <w:spacing w:after="0" w:line="240" w:lineRule="auto"/>
        <w:contextualSpacing/>
        <w:jc w:val="both"/>
        <w:rPr>
          <w:rFonts w:ascii="Arial" w:hAnsi="Arial" w:cs="Arial"/>
          <w:bCs/>
          <w:sz w:val="24"/>
          <w:szCs w:val="24"/>
        </w:rPr>
      </w:pPr>
    </w:p>
    <w:p w14:paraId="12356962"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10.24.</w:t>
      </w:r>
      <w:r>
        <w:rPr>
          <w:rFonts w:ascii="Arial" w:hAnsi="Arial" w:cs="Arial"/>
          <w:bCs/>
          <w:sz w:val="24"/>
          <w:szCs w:val="24"/>
        </w:rPr>
        <w:t xml:space="preserve"> Após a negociação do preço, o (a) </w:t>
      </w:r>
      <w:r>
        <w:rPr>
          <w:rFonts w:ascii="Arial" w:hAnsi="Arial" w:cs="Arial"/>
          <w:color w:val="000000"/>
          <w:sz w:val="24"/>
          <w:szCs w:val="24"/>
        </w:rPr>
        <w:t xml:space="preserve">Agente de Contratação </w:t>
      </w:r>
      <w:r>
        <w:rPr>
          <w:rFonts w:ascii="Arial" w:hAnsi="Arial" w:cs="Arial"/>
          <w:bCs/>
          <w:sz w:val="24"/>
          <w:szCs w:val="24"/>
        </w:rPr>
        <w:t>iniciará a fase de aceitação e julgamento da proposta.</w:t>
      </w:r>
    </w:p>
    <w:p w14:paraId="26189844" w14:textId="77777777" w:rsidR="00430B83" w:rsidRDefault="00430B83">
      <w:pPr>
        <w:spacing w:after="0" w:line="240" w:lineRule="auto"/>
        <w:contextualSpacing/>
        <w:jc w:val="both"/>
        <w:rPr>
          <w:rFonts w:ascii="Arial" w:hAnsi="Arial" w:cs="Arial"/>
          <w:bCs/>
          <w:sz w:val="24"/>
          <w:szCs w:val="24"/>
        </w:rPr>
      </w:pPr>
    </w:p>
    <w:p w14:paraId="18961D01" w14:textId="77777777" w:rsidR="00430B83" w:rsidRDefault="00000000">
      <w:pPr>
        <w:spacing w:before="120" w:after="120" w:line="240" w:lineRule="auto"/>
        <w:contextualSpacing/>
        <w:jc w:val="both"/>
        <w:rPr>
          <w:rFonts w:ascii="Arial" w:hAnsi="Arial" w:cs="Arial"/>
          <w:sz w:val="24"/>
          <w:szCs w:val="24"/>
        </w:rPr>
      </w:pPr>
      <w:r>
        <w:rPr>
          <w:rFonts w:ascii="Arial" w:eastAsia="Arial" w:hAnsi="Arial" w:cs="Arial"/>
          <w:b/>
          <w:color w:val="000000"/>
          <w:sz w:val="24"/>
          <w:szCs w:val="24"/>
        </w:rPr>
        <w:lastRenderedPageBreak/>
        <w:t>10.25.</w:t>
      </w:r>
      <w:r>
        <w:rPr>
          <w:rFonts w:ascii="Arial" w:eastAsia="Arial" w:hAnsi="Arial" w:cs="Arial"/>
          <w:color w:val="000000"/>
          <w:sz w:val="24"/>
          <w:szCs w:val="24"/>
        </w:rPr>
        <w:t xml:space="preserve"> Encerrada a etapa de negociação, o (a) </w:t>
      </w:r>
      <w:r>
        <w:rPr>
          <w:rFonts w:ascii="Arial" w:hAnsi="Arial" w:cs="Arial"/>
          <w:color w:val="000000"/>
          <w:sz w:val="24"/>
          <w:szCs w:val="24"/>
        </w:rPr>
        <w:t xml:space="preserve">Agente de Contratação </w:t>
      </w:r>
      <w:r>
        <w:rPr>
          <w:rFonts w:ascii="Arial" w:eastAsia="Arial" w:hAnsi="Arial" w:cs="Arial"/>
          <w:color w:val="000000"/>
          <w:sz w:val="24"/>
          <w:szCs w:val="24"/>
        </w:rPr>
        <w:t>verificará se o licitante provisoriamente classificado em primeiro lugar atende às condições de participação no certame, conforme previsto no edital.</w:t>
      </w:r>
    </w:p>
    <w:p w14:paraId="51E380F6" w14:textId="77777777" w:rsidR="00430B83" w:rsidRDefault="00430B83">
      <w:pPr>
        <w:spacing w:before="120" w:after="120" w:line="240" w:lineRule="auto"/>
        <w:contextualSpacing/>
        <w:rPr>
          <w:rFonts w:ascii="Arial" w:eastAsia="Arial" w:hAnsi="Arial" w:cs="Arial"/>
          <w:b/>
          <w:color w:val="000000"/>
          <w:sz w:val="24"/>
          <w:szCs w:val="24"/>
        </w:rPr>
      </w:pPr>
    </w:p>
    <w:p w14:paraId="1FD72FCA" w14:textId="77777777" w:rsidR="00430B83" w:rsidRDefault="00000000">
      <w:pPr>
        <w:spacing w:before="120" w:after="120" w:line="240" w:lineRule="auto"/>
        <w:contextualSpacing/>
        <w:rPr>
          <w:rFonts w:ascii="Arial" w:hAnsi="Arial" w:cs="Arial"/>
          <w:sz w:val="24"/>
          <w:szCs w:val="24"/>
        </w:rPr>
      </w:pPr>
      <w:r>
        <w:rPr>
          <w:rFonts w:ascii="Arial" w:eastAsia="Arial" w:hAnsi="Arial" w:cs="Arial"/>
          <w:b/>
          <w:color w:val="000000"/>
          <w:sz w:val="24"/>
          <w:szCs w:val="24"/>
        </w:rPr>
        <w:t>10.26.</w:t>
      </w:r>
      <w:r>
        <w:rPr>
          <w:rFonts w:ascii="Arial" w:eastAsia="Arial" w:hAnsi="Arial" w:cs="Arial"/>
          <w:color w:val="000000"/>
          <w:sz w:val="24"/>
          <w:szCs w:val="24"/>
        </w:rPr>
        <w:t xml:space="preserve"> Caso atendidas as condições de participação, será iniciado o procedimento de habilitação.</w:t>
      </w:r>
      <w:r>
        <w:rPr>
          <w:rFonts w:ascii="Arial" w:hAnsi="Arial" w:cs="Arial"/>
          <w:sz w:val="24"/>
          <w:szCs w:val="24"/>
        </w:rPr>
        <w:t xml:space="preserve"> </w:t>
      </w:r>
    </w:p>
    <w:p w14:paraId="1D512ABB" w14:textId="77777777" w:rsidR="00430B83" w:rsidRDefault="00430B83">
      <w:pPr>
        <w:spacing w:before="120" w:after="120" w:line="240" w:lineRule="auto"/>
        <w:contextualSpacing/>
        <w:jc w:val="both"/>
        <w:rPr>
          <w:rFonts w:ascii="Arial" w:hAnsi="Arial" w:cs="Arial"/>
          <w:b/>
          <w:sz w:val="24"/>
          <w:szCs w:val="24"/>
        </w:rPr>
      </w:pPr>
    </w:p>
    <w:p w14:paraId="4DE11350" w14:textId="77777777" w:rsidR="00430B83" w:rsidRDefault="00000000">
      <w:pPr>
        <w:spacing w:before="120" w:after="120" w:line="240" w:lineRule="auto"/>
        <w:contextualSpacing/>
        <w:jc w:val="both"/>
        <w:rPr>
          <w:rFonts w:ascii="Arial" w:hAnsi="Arial" w:cs="Arial"/>
          <w:sz w:val="24"/>
          <w:szCs w:val="24"/>
        </w:rPr>
      </w:pPr>
      <w:r>
        <w:rPr>
          <w:rFonts w:ascii="Arial" w:hAnsi="Arial" w:cs="Arial"/>
          <w:b/>
          <w:sz w:val="24"/>
          <w:szCs w:val="24"/>
        </w:rPr>
        <w:t>10.27.</w:t>
      </w:r>
      <w:r>
        <w:rPr>
          <w:rFonts w:ascii="Arial" w:hAnsi="Arial" w:cs="Arial"/>
          <w:sz w:val="24"/>
          <w:szCs w:val="24"/>
        </w:rPr>
        <w:t xml:space="preserve"> </w:t>
      </w:r>
      <w:r>
        <w:rPr>
          <w:rFonts w:ascii="Arial" w:eastAsia="Arial" w:hAnsi="Arial" w:cs="Arial"/>
          <w:color w:val="000000"/>
          <w:sz w:val="24"/>
          <w:szCs w:val="24"/>
        </w:rPr>
        <w:t xml:space="preserve">Caso o licitante provisoriamente classificado em primeiro lugar tenha se utilizado de algum tratamento favorecido às ME/EPPs, o (a) </w:t>
      </w:r>
      <w:r>
        <w:rPr>
          <w:rFonts w:ascii="Arial" w:hAnsi="Arial" w:cs="Arial"/>
          <w:color w:val="000000"/>
          <w:sz w:val="24"/>
          <w:szCs w:val="24"/>
        </w:rPr>
        <w:t xml:space="preserve">Agente de Contratação </w:t>
      </w:r>
      <w:r>
        <w:rPr>
          <w:rFonts w:ascii="Arial" w:eastAsia="Arial" w:hAnsi="Arial" w:cs="Arial"/>
          <w:color w:val="000000"/>
          <w:sz w:val="24"/>
          <w:szCs w:val="24"/>
        </w:rPr>
        <w:t>verificará se faz jus ao benefício.</w:t>
      </w:r>
    </w:p>
    <w:p w14:paraId="4EAEB390" w14:textId="77777777" w:rsidR="00430B83" w:rsidRDefault="00430B83">
      <w:pPr>
        <w:spacing w:before="120" w:after="120" w:line="240" w:lineRule="auto"/>
        <w:contextualSpacing/>
        <w:jc w:val="both"/>
        <w:rPr>
          <w:rFonts w:ascii="Arial" w:hAnsi="Arial" w:cs="Arial"/>
          <w:b/>
          <w:sz w:val="24"/>
          <w:szCs w:val="24"/>
        </w:rPr>
      </w:pPr>
    </w:p>
    <w:p w14:paraId="1F2B6A70" w14:textId="77777777" w:rsidR="00430B83" w:rsidRDefault="00000000">
      <w:pPr>
        <w:spacing w:before="120" w:after="120" w:line="240" w:lineRule="auto"/>
        <w:contextualSpacing/>
        <w:jc w:val="both"/>
        <w:rPr>
          <w:rFonts w:ascii="Arial" w:hAnsi="Arial" w:cs="Arial"/>
          <w:sz w:val="24"/>
          <w:szCs w:val="24"/>
        </w:rPr>
      </w:pPr>
      <w:r>
        <w:rPr>
          <w:rFonts w:ascii="Arial" w:hAnsi="Arial" w:cs="Arial"/>
          <w:b/>
          <w:sz w:val="24"/>
          <w:szCs w:val="24"/>
        </w:rPr>
        <w:t>10.28.</w:t>
      </w:r>
      <w:r>
        <w:rPr>
          <w:rFonts w:ascii="Arial" w:hAnsi="Arial" w:cs="Arial"/>
          <w:sz w:val="24"/>
          <w:szCs w:val="24"/>
        </w:rPr>
        <w:t xml:space="preserve"> </w:t>
      </w:r>
      <w:r>
        <w:rPr>
          <w:rFonts w:ascii="Arial" w:eastAsia="Arial" w:hAnsi="Arial" w:cs="Arial"/>
          <w:color w:val="000000"/>
          <w:sz w:val="24"/>
          <w:szCs w:val="24"/>
        </w:rPr>
        <w:t xml:space="preserve">Verificadas as condições de participação e de utilização do tratamento favorecido, o (a) </w:t>
      </w:r>
      <w:r>
        <w:rPr>
          <w:rFonts w:ascii="Arial" w:hAnsi="Arial" w:cs="Arial"/>
          <w:color w:val="000000"/>
          <w:sz w:val="24"/>
          <w:szCs w:val="24"/>
        </w:rPr>
        <w:t xml:space="preserve">Agente de Contratação </w:t>
      </w:r>
      <w:r>
        <w:rPr>
          <w:rFonts w:ascii="Arial" w:eastAsia="Arial" w:hAnsi="Arial" w:cs="Arial"/>
          <w:color w:val="000000"/>
          <w:sz w:val="24"/>
          <w:szCs w:val="24"/>
        </w:rPr>
        <w:t>examinará a proposta classificada em primeiro lugar quanto à adequação ao objeto e à compatibilidade do preço em relação ao máximo estipulado para contratação neste Edital e em seus anexos</w:t>
      </w:r>
      <w:r>
        <w:rPr>
          <w:rFonts w:ascii="Arial" w:eastAsia="Arial" w:hAnsi="Arial" w:cs="Arial"/>
          <w:sz w:val="24"/>
          <w:szCs w:val="24"/>
        </w:rPr>
        <w:t>.</w:t>
      </w:r>
    </w:p>
    <w:p w14:paraId="5F9F1D55" w14:textId="77777777" w:rsidR="00430B83" w:rsidRDefault="00430B83">
      <w:pPr>
        <w:spacing w:before="120" w:after="120" w:line="240" w:lineRule="auto"/>
        <w:contextualSpacing/>
        <w:jc w:val="both"/>
        <w:rPr>
          <w:rFonts w:ascii="Arial" w:hAnsi="Arial" w:cs="Arial"/>
          <w:b/>
          <w:sz w:val="24"/>
          <w:szCs w:val="24"/>
        </w:rPr>
      </w:pPr>
    </w:p>
    <w:p w14:paraId="76352D21" w14:textId="77777777" w:rsidR="00430B83" w:rsidRDefault="00000000">
      <w:pPr>
        <w:spacing w:before="120" w:after="120" w:line="240" w:lineRule="auto"/>
        <w:contextualSpacing/>
        <w:jc w:val="both"/>
        <w:rPr>
          <w:rFonts w:ascii="Arial" w:hAnsi="Arial" w:cs="Arial"/>
          <w:sz w:val="24"/>
          <w:szCs w:val="24"/>
        </w:rPr>
      </w:pPr>
      <w:r>
        <w:rPr>
          <w:rFonts w:ascii="Arial" w:hAnsi="Arial" w:cs="Arial"/>
          <w:b/>
          <w:sz w:val="24"/>
          <w:szCs w:val="24"/>
        </w:rPr>
        <w:t>10.29.</w:t>
      </w:r>
      <w:r>
        <w:rPr>
          <w:rFonts w:ascii="Arial" w:hAnsi="Arial" w:cs="Arial"/>
          <w:sz w:val="24"/>
          <w:szCs w:val="24"/>
        </w:rPr>
        <w:t xml:space="preserve"> </w:t>
      </w:r>
      <w:r>
        <w:rPr>
          <w:rFonts w:ascii="Arial" w:eastAsia="Arial" w:hAnsi="Arial" w:cs="Arial"/>
          <w:color w:val="000000"/>
          <w:sz w:val="24"/>
          <w:szCs w:val="24"/>
        </w:rPr>
        <w:t xml:space="preserve">Será desclassificada a proposta vencedora que: </w:t>
      </w:r>
    </w:p>
    <w:p w14:paraId="7111305D" w14:textId="77777777" w:rsidR="00430B83" w:rsidRDefault="00430B83">
      <w:pPr>
        <w:spacing w:before="120" w:after="120" w:line="240" w:lineRule="auto"/>
        <w:contextualSpacing/>
        <w:jc w:val="both"/>
        <w:rPr>
          <w:rFonts w:ascii="Arial" w:hAnsi="Arial" w:cs="Arial"/>
          <w:sz w:val="24"/>
          <w:szCs w:val="24"/>
        </w:rPr>
      </w:pPr>
    </w:p>
    <w:p w14:paraId="3B7956D9" w14:textId="77777777" w:rsidR="00430B83" w:rsidRDefault="00000000">
      <w:pPr>
        <w:spacing w:before="120" w:after="120" w:line="240" w:lineRule="auto"/>
        <w:ind w:left="567"/>
        <w:contextualSpacing/>
        <w:jc w:val="both"/>
        <w:rPr>
          <w:rFonts w:ascii="Arial" w:hAnsi="Arial" w:cs="Arial"/>
          <w:sz w:val="24"/>
          <w:szCs w:val="24"/>
        </w:rPr>
      </w:pPr>
      <w:r>
        <w:rPr>
          <w:rFonts w:ascii="Arial" w:hAnsi="Arial" w:cs="Arial"/>
          <w:sz w:val="24"/>
          <w:szCs w:val="24"/>
        </w:rPr>
        <w:t xml:space="preserve">a) </w:t>
      </w:r>
      <w:r>
        <w:rPr>
          <w:rFonts w:ascii="Arial" w:eastAsia="Arial" w:hAnsi="Arial" w:cs="Arial"/>
          <w:color w:val="000000"/>
          <w:sz w:val="24"/>
          <w:szCs w:val="24"/>
        </w:rPr>
        <w:t>contiver vícios insanáveis;</w:t>
      </w:r>
    </w:p>
    <w:p w14:paraId="39058E6F" w14:textId="77777777" w:rsidR="00430B83" w:rsidRDefault="00000000">
      <w:pPr>
        <w:spacing w:before="120" w:after="120" w:line="240" w:lineRule="auto"/>
        <w:ind w:left="567"/>
        <w:contextualSpacing/>
        <w:jc w:val="both"/>
        <w:rPr>
          <w:rFonts w:ascii="Arial" w:hAnsi="Arial" w:cs="Arial"/>
          <w:sz w:val="24"/>
          <w:szCs w:val="24"/>
        </w:rPr>
      </w:pPr>
      <w:r>
        <w:rPr>
          <w:rFonts w:ascii="Arial" w:hAnsi="Arial" w:cs="Arial"/>
          <w:sz w:val="24"/>
          <w:szCs w:val="24"/>
        </w:rPr>
        <w:t xml:space="preserve">b) </w:t>
      </w:r>
      <w:r>
        <w:rPr>
          <w:rFonts w:ascii="Arial" w:eastAsia="Arial" w:hAnsi="Arial" w:cs="Arial"/>
          <w:color w:val="000000"/>
          <w:sz w:val="24"/>
          <w:szCs w:val="24"/>
        </w:rPr>
        <w:t>não obedecerem às especificações técnicas pormenorizadas no edital;</w:t>
      </w:r>
    </w:p>
    <w:p w14:paraId="25361CBB" w14:textId="77777777" w:rsidR="00430B83" w:rsidRDefault="00000000">
      <w:pPr>
        <w:spacing w:before="120" w:after="120" w:line="240" w:lineRule="auto"/>
        <w:ind w:left="567"/>
        <w:contextualSpacing/>
        <w:jc w:val="both"/>
        <w:rPr>
          <w:rFonts w:ascii="Arial" w:hAnsi="Arial" w:cs="Arial"/>
          <w:sz w:val="24"/>
          <w:szCs w:val="24"/>
        </w:rPr>
      </w:pPr>
      <w:r>
        <w:rPr>
          <w:rFonts w:ascii="Arial" w:hAnsi="Arial" w:cs="Arial"/>
          <w:sz w:val="24"/>
          <w:szCs w:val="24"/>
        </w:rPr>
        <w:t xml:space="preserve">c) </w:t>
      </w:r>
      <w:r>
        <w:rPr>
          <w:rFonts w:ascii="Arial" w:eastAsia="Arial" w:hAnsi="Arial" w:cs="Arial"/>
          <w:color w:val="000000"/>
          <w:sz w:val="24"/>
          <w:szCs w:val="24"/>
        </w:rPr>
        <w:t>apresentarem preços inexequíveis ou permanecerem acima do orçamento estimado para a contratação;</w:t>
      </w:r>
    </w:p>
    <w:p w14:paraId="27F8F4B2" w14:textId="77777777" w:rsidR="00430B83" w:rsidRDefault="00000000">
      <w:pPr>
        <w:spacing w:before="120" w:after="120" w:line="240" w:lineRule="auto"/>
        <w:ind w:left="567"/>
        <w:contextualSpacing/>
        <w:jc w:val="both"/>
        <w:rPr>
          <w:rFonts w:ascii="Arial" w:hAnsi="Arial" w:cs="Arial"/>
          <w:sz w:val="24"/>
          <w:szCs w:val="24"/>
        </w:rPr>
      </w:pPr>
      <w:r>
        <w:rPr>
          <w:rFonts w:ascii="Arial" w:hAnsi="Arial" w:cs="Arial"/>
          <w:sz w:val="24"/>
          <w:szCs w:val="24"/>
        </w:rPr>
        <w:t xml:space="preserve">d) </w:t>
      </w:r>
      <w:r>
        <w:rPr>
          <w:rFonts w:ascii="Arial" w:eastAsia="Arial" w:hAnsi="Arial" w:cs="Arial"/>
          <w:color w:val="000000"/>
          <w:sz w:val="24"/>
          <w:szCs w:val="24"/>
        </w:rPr>
        <w:t>não tiverem sua exequibilidade demonstrada, quando exigido pela Administração;</w:t>
      </w:r>
    </w:p>
    <w:p w14:paraId="14D02470" w14:textId="77777777" w:rsidR="00430B83" w:rsidRDefault="00000000">
      <w:pPr>
        <w:spacing w:before="120" w:after="120" w:line="240" w:lineRule="auto"/>
        <w:ind w:left="567"/>
        <w:contextualSpacing/>
        <w:jc w:val="both"/>
        <w:rPr>
          <w:rFonts w:ascii="Arial" w:eastAsia="Arial" w:hAnsi="Arial" w:cs="Arial"/>
          <w:color w:val="000000"/>
          <w:sz w:val="24"/>
          <w:szCs w:val="24"/>
        </w:rPr>
      </w:pPr>
      <w:r>
        <w:rPr>
          <w:rFonts w:ascii="Arial" w:eastAsia="Arial" w:hAnsi="Arial" w:cs="Arial"/>
          <w:color w:val="000000"/>
          <w:sz w:val="24"/>
          <w:szCs w:val="24"/>
        </w:rPr>
        <w:t>e) apresentar desconformidade com quaisquer outras exigências deste Edital ou seus anexos, desde que insanável.</w:t>
      </w:r>
    </w:p>
    <w:p w14:paraId="10129304" w14:textId="77777777" w:rsidR="00430B83" w:rsidRDefault="00430B83">
      <w:pPr>
        <w:spacing w:before="120" w:after="120" w:line="240" w:lineRule="auto"/>
        <w:contextualSpacing/>
        <w:jc w:val="both"/>
        <w:rPr>
          <w:rFonts w:ascii="Arial" w:eastAsia="Arial" w:hAnsi="Arial" w:cs="Arial"/>
          <w:b/>
          <w:color w:val="000000"/>
          <w:sz w:val="24"/>
          <w:szCs w:val="24"/>
        </w:rPr>
      </w:pPr>
    </w:p>
    <w:p w14:paraId="339EA804" w14:textId="77777777" w:rsidR="00430B83" w:rsidRDefault="00000000">
      <w:pPr>
        <w:spacing w:before="120" w:after="120" w:line="240" w:lineRule="auto"/>
        <w:contextualSpacing/>
        <w:jc w:val="both"/>
        <w:rPr>
          <w:rFonts w:ascii="Arial" w:hAnsi="Arial" w:cs="Arial"/>
          <w:sz w:val="24"/>
          <w:szCs w:val="24"/>
        </w:rPr>
      </w:pPr>
      <w:r>
        <w:rPr>
          <w:rFonts w:ascii="Arial" w:eastAsia="Arial" w:hAnsi="Arial" w:cs="Arial"/>
          <w:b/>
          <w:color w:val="000000"/>
          <w:sz w:val="24"/>
          <w:szCs w:val="24"/>
        </w:rPr>
        <w:t>10.30.</w:t>
      </w:r>
      <w:r>
        <w:rPr>
          <w:rFonts w:ascii="Arial" w:eastAsia="Arial" w:hAnsi="Arial" w:cs="Arial"/>
          <w:color w:val="000000"/>
          <w:sz w:val="24"/>
          <w:szCs w:val="24"/>
        </w:rPr>
        <w:t xml:space="preserve"> Se houver indícios de inexequibilidade da proposta de preço, ou em caso da necessidade de esclarecimentos complementares, poderão ser efetuadas diligências, para que a empresa comprove a exequibilidade da proposta.</w:t>
      </w:r>
    </w:p>
    <w:p w14:paraId="68A077B2" w14:textId="77777777" w:rsidR="00430B83" w:rsidRDefault="00430B83">
      <w:pPr>
        <w:spacing w:before="120" w:after="120" w:line="240" w:lineRule="auto"/>
        <w:contextualSpacing/>
        <w:jc w:val="both"/>
        <w:rPr>
          <w:rFonts w:ascii="Arial" w:eastAsia="Arial" w:hAnsi="Arial" w:cs="Arial"/>
          <w:b/>
          <w:color w:val="000000"/>
          <w:sz w:val="24"/>
          <w:szCs w:val="24"/>
        </w:rPr>
      </w:pPr>
    </w:p>
    <w:p w14:paraId="6F1CC41F" w14:textId="77777777" w:rsidR="00430B83" w:rsidRDefault="00000000">
      <w:pPr>
        <w:spacing w:before="120" w:after="120" w:line="240" w:lineRule="auto"/>
        <w:contextualSpacing/>
        <w:jc w:val="both"/>
        <w:rPr>
          <w:rFonts w:ascii="Arial" w:hAnsi="Arial" w:cs="Arial"/>
          <w:sz w:val="24"/>
          <w:szCs w:val="24"/>
        </w:rPr>
      </w:pPr>
      <w:r>
        <w:rPr>
          <w:rFonts w:ascii="Arial" w:eastAsia="Arial" w:hAnsi="Arial" w:cs="Arial"/>
          <w:b/>
          <w:color w:val="000000"/>
          <w:sz w:val="24"/>
          <w:szCs w:val="24"/>
        </w:rPr>
        <w:t xml:space="preserve">10.31. </w:t>
      </w:r>
      <w:r>
        <w:rPr>
          <w:rFonts w:ascii="Arial" w:eastAsia="Arial" w:hAnsi="Arial" w:cs="Arial"/>
          <w:color w:val="000000"/>
          <w:sz w:val="24"/>
          <w:szCs w:val="24"/>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bookmarkStart w:id="0" w:name="_heading=h.23ckvvd"/>
      <w:bookmarkEnd w:id="0"/>
    </w:p>
    <w:p w14:paraId="3D9CDF02" w14:textId="77777777" w:rsidR="00430B83" w:rsidRDefault="00430B83">
      <w:pPr>
        <w:spacing w:before="120" w:after="120" w:line="240" w:lineRule="auto"/>
        <w:contextualSpacing/>
        <w:jc w:val="both"/>
        <w:rPr>
          <w:rFonts w:ascii="Arial" w:eastAsia="Arial" w:hAnsi="Arial" w:cs="Arial"/>
          <w:b/>
          <w:color w:val="000000"/>
          <w:sz w:val="24"/>
          <w:szCs w:val="24"/>
        </w:rPr>
      </w:pPr>
    </w:p>
    <w:p w14:paraId="46243268" w14:textId="77777777" w:rsidR="00430B83" w:rsidRDefault="00000000">
      <w:pPr>
        <w:spacing w:before="120" w:after="120" w:line="240" w:lineRule="auto"/>
        <w:contextualSpacing/>
        <w:jc w:val="both"/>
        <w:rPr>
          <w:rFonts w:ascii="Arial" w:hAnsi="Arial" w:cs="Arial"/>
          <w:sz w:val="24"/>
          <w:szCs w:val="24"/>
        </w:rPr>
      </w:pPr>
      <w:r>
        <w:rPr>
          <w:rFonts w:ascii="Arial" w:eastAsia="Arial" w:hAnsi="Arial" w:cs="Arial"/>
          <w:b/>
          <w:color w:val="000000"/>
          <w:sz w:val="24"/>
          <w:szCs w:val="24"/>
        </w:rPr>
        <w:t xml:space="preserve">10.32. </w:t>
      </w:r>
      <w:r>
        <w:rPr>
          <w:rFonts w:ascii="Arial" w:eastAsia="Arial" w:hAnsi="Arial" w:cs="Arial"/>
          <w:color w:val="000000"/>
          <w:sz w:val="24"/>
          <w:szCs w:val="24"/>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75AEA216" w14:textId="77777777" w:rsidR="00430B83" w:rsidRDefault="00430B83">
      <w:pPr>
        <w:spacing w:before="120" w:after="120" w:line="240" w:lineRule="auto"/>
        <w:contextualSpacing/>
        <w:jc w:val="both"/>
        <w:rPr>
          <w:rFonts w:ascii="Arial" w:eastAsia="Arial" w:hAnsi="Arial" w:cs="Arial"/>
          <w:color w:val="000000"/>
          <w:sz w:val="24"/>
          <w:szCs w:val="24"/>
        </w:rPr>
      </w:pPr>
    </w:p>
    <w:p w14:paraId="478D0BD2" w14:textId="77777777" w:rsidR="00430B83" w:rsidRDefault="00000000">
      <w:pPr>
        <w:spacing w:before="120" w:after="120" w:line="240" w:lineRule="auto"/>
        <w:ind w:left="567"/>
        <w:contextualSpacing/>
        <w:jc w:val="both"/>
        <w:rPr>
          <w:rFonts w:ascii="Arial" w:hAnsi="Arial" w:cs="Arial"/>
          <w:sz w:val="24"/>
          <w:szCs w:val="24"/>
        </w:rPr>
      </w:pPr>
      <w:r>
        <w:rPr>
          <w:rFonts w:ascii="Arial" w:eastAsia="Arial" w:hAnsi="Arial" w:cs="Arial"/>
          <w:color w:val="000000"/>
          <w:sz w:val="24"/>
          <w:szCs w:val="24"/>
        </w:rPr>
        <w:t>10.32.1. O ajuste de que trata este dispositivo se limita a sanar erros ou falhas que não alterem a substância das propostas;</w:t>
      </w:r>
    </w:p>
    <w:p w14:paraId="090B4B70" w14:textId="77777777" w:rsidR="00430B83" w:rsidRDefault="00430B83">
      <w:pPr>
        <w:spacing w:before="120" w:after="120" w:line="240" w:lineRule="auto"/>
        <w:ind w:left="567"/>
        <w:contextualSpacing/>
        <w:jc w:val="both"/>
        <w:rPr>
          <w:rFonts w:ascii="Arial" w:eastAsia="Arial" w:hAnsi="Arial" w:cs="Arial"/>
          <w:b/>
          <w:sz w:val="24"/>
          <w:szCs w:val="24"/>
        </w:rPr>
      </w:pPr>
    </w:p>
    <w:p w14:paraId="1159BA7E" w14:textId="77777777" w:rsidR="00430B83" w:rsidRDefault="00000000">
      <w:pPr>
        <w:spacing w:before="120" w:after="120" w:line="240" w:lineRule="auto"/>
        <w:ind w:left="567"/>
        <w:contextualSpacing/>
        <w:jc w:val="both"/>
        <w:rPr>
          <w:rFonts w:ascii="Arial" w:hAnsi="Arial" w:cs="Arial"/>
          <w:sz w:val="24"/>
          <w:szCs w:val="24"/>
        </w:rPr>
      </w:pPr>
      <w:r>
        <w:rPr>
          <w:rFonts w:ascii="Arial" w:eastAsia="Arial" w:hAnsi="Arial" w:cs="Arial"/>
          <w:color w:val="000000"/>
          <w:sz w:val="24"/>
          <w:szCs w:val="24"/>
        </w:rPr>
        <w:lastRenderedPageBreak/>
        <w:t>10.32.2. Considera-se erro no preenchimento da planilha passível de correção a indicação de recolhimento de impostos e contribuições na forma do Simples Nacional, quando não cabível esse regime.</w:t>
      </w:r>
      <w:r>
        <w:rPr>
          <w:rFonts w:ascii="Arial" w:eastAsia="Arial" w:hAnsi="Arial" w:cs="Arial"/>
          <w:b/>
          <w:sz w:val="24"/>
          <w:szCs w:val="24"/>
        </w:rPr>
        <w:t xml:space="preserve"> </w:t>
      </w:r>
    </w:p>
    <w:p w14:paraId="3A542D18" w14:textId="77777777" w:rsidR="00430B83" w:rsidRDefault="00430B83">
      <w:pPr>
        <w:spacing w:before="120" w:after="120" w:line="240" w:lineRule="auto"/>
        <w:ind w:left="567"/>
        <w:contextualSpacing/>
        <w:jc w:val="both"/>
        <w:rPr>
          <w:rFonts w:ascii="Arial" w:eastAsia="Arial" w:hAnsi="Arial" w:cs="Arial"/>
          <w:b/>
          <w:sz w:val="24"/>
          <w:szCs w:val="24"/>
        </w:rPr>
      </w:pPr>
    </w:p>
    <w:p w14:paraId="4A52C9D6" w14:textId="77777777" w:rsidR="00430B83" w:rsidRDefault="00000000">
      <w:pPr>
        <w:spacing w:before="120" w:after="120" w:line="240" w:lineRule="auto"/>
        <w:contextualSpacing/>
        <w:jc w:val="both"/>
        <w:rPr>
          <w:rFonts w:ascii="Arial" w:hAnsi="Arial" w:cs="Arial"/>
          <w:sz w:val="24"/>
          <w:szCs w:val="24"/>
        </w:rPr>
      </w:pPr>
      <w:r>
        <w:rPr>
          <w:rFonts w:ascii="Arial" w:eastAsia="Arial" w:hAnsi="Arial" w:cs="Arial"/>
          <w:b/>
          <w:sz w:val="24"/>
          <w:szCs w:val="24"/>
        </w:rPr>
        <w:t xml:space="preserve">10.33. </w:t>
      </w:r>
      <w:r>
        <w:rPr>
          <w:rFonts w:ascii="Arial" w:eastAsia="Arial" w:hAnsi="Arial" w:cs="Arial"/>
          <w:color w:val="000000"/>
          <w:sz w:val="24"/>
          <w:szCs w:val="24"/>
        </w:rPr>
        <w:t>Para fins de análise da proposta quanto ao cumprimento das especificações do objeto, poderá ser colhida a manifestação escrita do setor requisitante do serviço ou da área especializada no objeto.</w:t>
      </w:r>
    </w:p>
    <w:p w14:paraId="6515E198" w14:textId="77777777" w:rsidR="00430B83" w:rsidRDefault="00430B83">
      <w:pPr>
        <w:spacing w:before="120" w:after="120" w:line="240" w:lineRule="auto"/>
        <w:contextualSpacing/>
        <w:jc w:val="both"/>
        <w:rPr>
          <w:rFonts w:ascii="Arial" w:eastAsia="Arial" w:hAnsi="Arial" w:cs="Arial"/>
          <w:color w:val="000000"/>
          <w:sz w:val="24"/>
          <w:szCs w:val="24"/>
        </w:rPr>
      </w:pPr>
    </w:p>
    <w:p w14:paraId="137C6FAB"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10.34.</w:t>
      </w:r>
      <w:r>
        <w:rPr>
          <w:rFonts w:ascii="Arial" w:hAnsi="Arial" w:cs="Arial"/>
          <w:sz w:val="24"/>
          <w:szCs w:val="24"/>
        </w:rPr>
        <w:t xml:space="preserve"> O sistema gerará ata circunstanciada da sessão, na qual estarão registrados todos os atos do procedimento e as ocorrências relevantes, ficando a mesma disponível para consulta no site www.licitardigital.com.br. </w:t>
      </w:r>
    </w:p>
    <w:p w14:paraId="27D4B8BB" w14:textId="77777777" w:rsidR="00430B83" w:rsidRDefault="00430B83">
      <w:pPr>
        <w:spacing w:after="0" w:line="240" w:lineRule="auto"/>
        <w:ind w:left="993"/>
        <w:contextualSpacing/>
        <w:jc w:val="both"/>
        <w:rPr>
          <w:rFonts w:ascii="Arial" w:hAnsi="Arial" w:cs="Arial"/>
          <w:sz w:val="24"/>
          <w:szCs w:val="24"/>
        </w:rPr>
      </w:pPr>
    </w:p>
    <w:p w14:paraId="26BFADF5" w14:textId="77777777" w:rsidR="00430B83" w:rsidRDefault="00000000">
      <w:pPr>
        <w:spacing w:after="0" w:line="240" w:lineRule="auto"/>
        <w:ind w:left="567"/>
        <w:contextualSpacing/>
        <w:jc w:val="both"/>
        <w:rPr>
          <w:rFonts w:ascii="Arial" w:hAnsi="Arial" w:cs="Arial"/>
          <w:sz w:val="24"/>
          <w:szCs w:val="24"/>
        </w:rPr>
      </w:pPr>
      <w:r>
        <w:rPr>
          <w:rFonts w:ascii="Arial" w:hAnsi="Arial" w:cs="Arial"/>
          <w:sz w:val="24"/>
          <w:szCs w:val="24"/>
        </w:rPr>
        <w:t xml:space="preserve">10.34.1. Quando necessário, o (a) </w:t>
      </w:r>
      <w:r>
        <w:rPr>
          <w:rFonts w:ascii="Arial" w:hAnsi="Arial" w:cs="Arial"/>
          <w:color w:val="000000"/>
          <w:sz w:val="24"/>
          <w:szCs w:val="24"/>
        </w:rPr>
        <w:t xml:space="preserve">Agente de Contratação </w:t>
      </w:r>
      <w:r>
        <w:rPr>
          <w:rFonts w:ascii="Arial" w:hAnsi="Arial" w:cs="Arial"/>
          <w:sz w:val="24"/>
          <w:szCs w:val="24"/>
        </w:rPr>
        <w:t xml:space="preserve">e a Equipe de Apoio poderão complementar as informações da ata gerada pelo sistema de licitações. </w:t>
      </w:r>
    </w:p>
    <w:p w14:paraId="2281698C" w14:textId="77777777" w:rsidR="00430B83" w:rsidRDefault="00430B83">
      <w:pPr>
        <w:spacing w:after="0" w:line="240" w:lineRule="auto"/>
        <w:contextualSpacing/>
        <w:jc w:val="both"/>
        <w:rPr>
          <w:rFonts w:ascii="Arial" w:hAnsi="Arial" w:cs="Arial"/>
          <w:sz w:val="24"/>
          <w:szCs w:val="24"/>
        </w:rPr>
      </w:pPr>
    </w:p>
    <w:p w14:paraId="59BAD5A8" w14:textId="77777777" w:rsidR="00430B83" w:rsidRDefault="00000000">
      <w:pPr>
        <w:spacing w:after="0" w:line="240" w:lineRule="auto"/>
        <w:contextualSpacing/>
        <w:jc w:val="both"/>
        <w:rPr>
          <w:rFonts w:ascii="Arial" w:hAnsi="Arial" w:cs="Arial"/>
          <w:sz w:val="24"/>
          <w:szCs w:val="24"/>
        </w:rPr>
      </w:pPr>
      <w:r>
        <w:rPr>
          <w:rFonts w:ascii="Arial" w:hAnsi="Arial" w:cs="Arial"/>
          <w:b/>
          <w:bCs/>
          <w:sz w:val="24"/>
          <w:szCs w:val="24"/>
        </w:rPr>
        <w:t>10.35.</w:t>
      </w:r>
      <w:r>
        <w:rPr>
          <w:rFonts w:ascii="Arial" w:hAnsi="Arial" w:cs="Arial"/>
          <w:sz w:val="24"/>
          <w:szCs w:val="24"/>
        </w:rPr>
        <w:t xml:space="preserve"> Caberá ao licitante acompanhar as operações no sistema eletrônico, ficando responsável pelo ônus decorrente da perda de negócios diante da não observância de quaisquer mensagens emitidas pelo sistema ou de sua desconexão.</w:t>
      </w:r>
    </w:p>
    <w:p w14:paraId="6FA377E7" w14:textId="77777777" w:rsidR="00430B83" w:rsidRDefault="00430B83">
      <w:pPr>
        <w:spacing w:after="0" w:line="240" w:lineRule="auto"/>
        <w:contextualSpacing/>
        <w:jc w:val="both"/>
        <w:rPr>
          <w:rFonts w:ascii="Arial" w:hAnsi="Arial" w:cs="Arial"/>
          <w:b/>
          <w:bCs/>
          <w:color w:val="000000"/>
          <w:sz w:val="24"/>
          <w:szCs w:val="24"/>
        </w:rPr>
      </w:pPr>
    </w:p>
    <w:p w14:paraId="6D3BCC01" w14:textId="77777777" w:rsidR="00430B83" w:rsidRDefault="00430B83">
      <w:pPr>
        <w:spacing w:line="240" w:lineRule="auto"/>
        <w:contextualSpacing/>
        <w:jc w:val="both"/>
        <w:rPr>
          <w:rFonts w:ascii="Arial" w:hAnsi="Arial" w:cs="Arial"/>
          <w:b/>
          <w:bCs/>
          <w:color w:val="000000"/>
          <w:sz w:val="24"/>
          <w:szCs w:val="24"/>
        </w:rPr>
      </w:pPr>
    </w:p>
    <w:p w14:paraId="2A0E4291" w14:textId="77777777" w:rsidR="00430B83" w:rsidRDefault="00000000">
      <w:pPr>
        <w:shd w:val="clear" w:color="auto" w:fill="D9D9D9" w:themeFill="background1" w:themeFillShade="D9"/>
        <w:spacing w:line="240" w:lineRule="auto"/>
        <w:contextualSpacing/>
        <w:jc w:val="both"/>
        <w:rPr>
          <w:rFonts w:ascii="Arial" w:hAnsi="Arial" w:cs="Arial"/>
          <w:sz w:val="24"/>
          <w:szCs w:val="24"/>
        </w:rPr>
      </w:pPr>
      <w:r>
        <w:rPr>
          <w:rFonts w:ascii="Arial" w:hAnsi="Arial" w:cs="Arial"/>
          <w:b/>
          <w:bCs/>
          <w:color w:val="000000"/>
          <w:sz w:val="24"/>
          <w:szCs w:val="24"/>
        </w:rPr>
        <w:t>11. RECURSO ADMINISTRATIVO</w:t>
      </w:r>
    </w:p>
    <w:p w14:paraId="001C866D" w14:textId="77777777" w:rsidR="00430B83" w:rsidRDefault="00430B83">
      <w:pPr>
        <w:spacing w:line="240" w:lineRule="auto"/>
        <w:contextualSpacing/>
        <w:jc w:val="both"/>
        <w:rPr>
          <w:rFonts w:ascii="Arial" w:hAnsi="Arial" w:cs="Arial"/>
          <w:b/>
          <w:bCs/>
          <w:color w:val="000000"/>
          <w:sz w:val="24"/>
          <w:szCs w:val="24"/>
        </w:rPr>
      </w:pPr>
    </w:p>
    <w:p w14:paraId="615DBD97"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11.1.</w:t>
      </w:r>
      <w:r>
        <w:rPr>
          <w:rFonts w:ascii="Arial" w:hAnsi="Arial" w:cs="Arial"/>
          <w:sz w:val="24"/>
          <w:szCs w:val="24"/>
        </w:rPr>
        <w:t xml:space="preserve"> Os licitantes que tiverem manifestado, imediata e motivadamente, a intenção de recorrer contra decisões do (a) </w:t>
      </w:r>
      <w:r>
        <w:rPr>
          <w:rFonts w:ascii="Arial" w:hAnsi="Arial" w:cs="Arial"/>
          <w:color w:val="000000"/>
          <w:sz w:val="24"/>
          <w:szCs w:val="24"/>
        </w:rPr>
        <w:t>Agente de Contratação</w:t>
      </w:r>
      <w:r>
        <w:rPr>
          <w:rFonts w:ascii="Arial" w:hAnsi="Arial" w:cs="Arial"/>
          <w:sz w:val="24"/>
          <w:szCs w:val="24"/>
        </w:rPr>
        <w:t>, após a declaração do vencedor deverão apresentar suas razões no prazo único de 3 (três) dias úteis, a partir do dia seguinte ao término do prazo para manifestação.</w:t>
      </w:r>
    </w:p>
    <w:p w14:paraId="643F3A53" w14:textId="77777777" w:rsidR="00430B83" w:rsidRDefault="00430B83">
      <w:pPr>
        <w:spacing w:line="240" w:lineRule="auto"/>
        <w:contextualSpacing/>
        <w:jc w:val="both"/>
        <w:rPr>
          <w:rFonts w:ascii="Arial" w:hAnsi="Arial" w:cs="Arial"/>
          <w:sz w:val="24"/>
          <w:szCs w:val="24"/>
        </w:rPr>
      </w:pPr>
    </w:p>
    <w:p w14:paraId="68AD5CAA" w14:textId="77777777" w:rsidR="00430B83" w:rsidRDefault="00000000">
      <w:pPr>
        <w:spacing w:line="240" w:lineRule="auto"/>
        <w:ind w:left="567"/>
        <w:contextualSpacing/>
        <w:jc w:val="both"/>
        <w:rPr>
          <w:rFonts w:ascii="Arial" w:hAnsi="Arial" w:cs="Arial"/>
          <w:sz w:val="24"/>
          <w:szCs w:val="24"/>
        </w:rPr>
      </w:pPr>
      <w:r>
        <w:rPr>
          <w:rFonts w:ascii="Arial" w:hAnsi="Arial" w:cs="Arial"/>
          <w:sz w:val="24"/>
          <w:szCs w:val="24"/>
        </w:rPr>
        <w:t>11.1.1. O prazo para a manifestação da intenção de recorrer não será inferior a 30 (trinta) minutos.</w:t>
      </w:r>
    </w:p>
    <w:p w14:paraId="5DC8CFC8" w14:textId="77777777" w:rsidR="00430B83" w:rsidRDefault="00430B83">
      <w:pPr>
        <w:spacing w:line="240" w:lineRule="auto"/>
        <w:contextualSpacing/>
        <w:jc w:val="both"/>
        <w:rPr>
          <w:rFonts w:ascii="Arial" w:hAnsi="Arial" w:cs="Arial"/>
          <w:sz w:val="24"/>
          <w:szCs w:val="24"/>
        </w:rPr>
      </w:pPr>
    </w:p>
    <w:p w14:paraId="7BD80651" w14:textId="77777777" w:rsidR="00430B83" w:rsidRDefault="00000000">
      <w:pPr>
        <w:spacing w:line="240" w:lineRule="auto"/>
        <w:ind w:left="567"/>
        <w:contextualSpacing/>
        <w:jc w:val="both"/>
        <w:rPr>
          <w:rFonts w:ascii="Arial" w:hAnsi="Arial" w:cs="Arial"/>
          <w:sz w:val="24"/>
          <w:szCs w:val="24"/>
        </w:rPr>
      </w:pPr>
      <w:r>
        <w:rPr>
          <w:rFonts w:ascii="Arial" w:hAnsi="Arial" w:cs="Arial"/>
          <w:sz w:val="24"/>
          <w:szCs w:val="24"/>
        </w:rPr>
        <w:t>11.1.2. O recurso terá efeito suspensivo do ato ou da decisão recorrida até que sobrevenha decisão final da autoridade competente.</w:t>
      </w:r>
    </w:p>
    <w:p w14:paraId="29774963" w14:textId="77777777" w:rsidR="00430B83" w:rsidRDefault="00430B83">
      <w:pPr>
        <w:spacing w:line="240" w:lineRule="auto"/>
        <w:ind w:left="567"/>
        <w:contextualSpacing/>
        <w:jc w:val="both"/>
        <w:rPr>
          <w:rFonts w:ascii="Arial" w:hAnsi="Arial" w:cs="Arial"/>
          <w:sz w:val="24"/>
          <w:szCs w:val="24"/>
        </w:rPr>
      </w:pPr>
    </w:p>
    <w:p w14:paraId="60472D76" w14:textId="77777777" w:rsidR="00430B83" w:rsidRDefault="00000000">
      <w:pPr>
        <w:spacing w:line="240" w:lineRule="auto"/>
        <w:ind w:left="567"/>
        <w:contextualSpacing/>
        <w:jc w:val="both"/>
        <w:rPr>
          <w:rFonts w:ascii="Arial" w:hAnsi="Arial" w:cs="Arial"/>
          <w:sz w:val="24"/>
          <w:szCs w:val="24"/>
        </w:rPr>
      </w:pPr>
      <w:r>
        <w:rPr>
          <w:rFonts w:ascii="Arial" w:hAnsi="Arial" w:cs="Arial"/>
          <w:sz w:val="24"/>
          <w:szCs w:val="24"/>
        </w:rPr>
        <w:t>11.1.3. O prazo para apresentação de contrarrazões será o mesmo do recurso e terá início na data de intimação pessoal ou de divulgação da interposição do recurso.</w:t>
      </w:r>
    </w:p>
    <w:p w14:paraId="25A7E12F" w14:textId="77777777" w:rsidR="00430B83" w:rsidRDefault="00430B83">
      <w:pPr>
        <w:spacing w:line="240" w:lineRule="auto"/>
        <w:ind w:left="567"/>
        <w:contextualSpacing/>
        <w:jc w:val="both"/>
        <w:rPr>
          <w:rFonts w:ascii="Arial" w:hAnsi="Arial" w:cs="Arial"/>
          <w:sz w:val="24"/>
          <w:szCs w:val="24"/>
        </w:rPr>
      </w:pPr>
    </w:p>
    <w:p w14:paraId="34768F55" w14:textId="77777777" w:rsidR="00430B83" w:rsidRDefault="00000000">
      <w:pPr>
        <w:spacing w:line="240" w:lineRule="auto"/>
        <w:ind w:left="567"/>
        <w:contextualSpacing/>
        <w:jc w:val="both"/>
        <w:rPr>
          <w:rFonts w:ascii="Arial" w:hAnsi="Arial" w:cs="Arial"/>
          <w:sz w:val="24"/>
          <w:szCs w:val="24"/>
        </w:rPr>
      </w:pPr>
      <w:r>
        <w:rPr>
          <w:rFonts w:ascii="Arial" w:hAnsi="Arial" w:cs="Arial"/>
          <w:sz w:val="24"/>
          <w:szCs w:val="24"/>
        </w:rPr>
        <w:t xml:space="preserve">11.1.4. No prazo das razões e contrarrazões, fica assegurada vista dos autos por meio de solicitação ao (à) </w:t>
      </w:r>
      <w:r>
        <w:rPr>
          <w:rFonts w:ascii="Arial" w:hAnsi="Arial" w:cs="Arial"/>
          <w:color w:val="000000"/>
          <w:sz w:val="24"/>
          <w:szCs w:val="24"/>
        </w:rPr>
        <w:t>Agente de Contratação.</w:t>
      </w:r>
    </w:p>
    <w:p w14:paraId="43657FC1" w14:textId="77777777" w:rsidR="00430B83" w:rsidRDefault="00430B83">
      <w:pPr>
        <w:spacing w:line="240" w:lineRule="auto"/>
        <w:ind w:left="567"/>
        <w:contextualSpacing/>
        <w:jc w:val="both"/>
        <w:rPr>
          <w:rFonts w:ascii="Arial" w:hAnsi="Arial" w:cs="Arial"/>
          <w:sz w:val="24"/>
          <w:szCs w:val="24"/>
        </w:rPr>
      </w:pPr>
    </w:p>
    <w:p w14:paraId="27E2DAB8" w14:textId="77777777" w:rsidR="00430B83" w:rsidRDefault="00000000">
      <w:pPr>
        <w:spacing w:line="240" w:lineRule="auto"/>
        <w:ind w:left="567"/>
        <w:contextualSpacing/>
        <w:jc w:val="both"/>
        <w:rPr>
          <w:rFonts w:ascii="Arial" w:hAnsi="Arial" w:cs="Arial"/>
          <w:sz w:val="24"/>
          <w:szCs w:val="24"/>
        </w:rPr>
      </w:pPr>
      <w:r>
        <w:rPr>
          <w:rFonts w:ascii="Arial" w:hAnsi="Arial" w:cs="Arial"/>
          <w:sz w:val="24"/>
          <w:szCs w:val="24"/>
        </w:rPr>
        <w:t xml:space="preserve">11.1.5. A falta de manifestação imediata e motivada do licitante importará a decadência do direito de recurso. </w:t>
      </w:r>
    </w:p>
    <w:p w14:paraId="44ED82E2" w14:textId="77777777" w:rsidR="00430B83" w:rsidRDefault="00430B83">
      <w:pPr>
        <w:spacing w:line="240" w:lineRule="auto"/>
        <w:ind w:left="567"/>
        <w:contextualSpacing/>
        <w:jc w:val="both"/>
        <w:rPr>
          <w:rFonts w:ascii="Arial" w:hAnsi="Arial" w:cs="Arial"/>
          <w:sz w:val="24"/>
          <w:szCs w:val="24"/>
        </w:rPr>
      </w:pPr>
    </w:p>
    <w:p w14:paraId="66C30139"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11.2.</w:t>
      </w:r>
      <w:r>
        <w:rPr>
          <w:rFonts w:ascii="Arial" w:hAnsi="Arial" w:cs="Arial"/>
          <w:sz w:val="24"/>
          <w:szCs w:val="24"/>
        </w:rPr>
        <w:t xml:space="preserve"> As razões e respectivas contrarrazões deverão obedecer aos seguintes requisitos, sob pena de não serem conhecidas: </w:t>
      </w:r>
    </w:p>
    <w:p w14:paraId="6212E1D7" w14:textId="77777777" w:rsidR="00430B83" w:rsidRDefault="00430B83">
      <w:pPr>
        <w:spacing w:line="240" w:lineRule="auto"/>
        <w:contextualSpacing/>
        <w:jc w:val="both"/>
        <w:rPr>
          <w:rFonts w:ascii="Arial" w:hAnsi="Arial" w:cs="Arial"/>
          <w:sz w:val="24"/>
          <w:szCs w:val="24"/>
        </w:rPr>
      </w:pPr>
    </w:p>
    <w:p w14:paraId="096ED1CC" w14:textId="77777777" w:rsidR="00430B83" w:rsidRDefault="00000000">
      <w:pPr>
        <w:spacing w:line="240" w:lineRule="auto"/>
        <w:ind w:left="567"/>
        <w:contextualSpacing/>
        <w:jc w:val="both"/>
        <w:rPr>
          <w:rFonts w:ascii="Arial" w:hAnsi="Arial" w:cs="Arial"/>
          <w:sz w:val="24"/>
          <w:szCs w:val="24"/>
        </w:rPr>
      </w:pPr>
      <w:r>
        <w:rPr>
          <w:rFonts w:ascii="Arial" w:hAnsi="Arial" w:cs="Arial"/>
          <w:sz w:val="24"/>
          <w:szCs w:val="24"/>
        </w:rPr>
        <w:lastRenderedPageBreak/>
        <w:t xml:space="preserve">11.2.1 – ser dirigidas à Autoridade Superior, aos cuidados do (a) </w:t>
      </w:r>
      <w:r>
        <w:rPr>
          <w:rFonts w:ascii="Arial" w:hAnsi="Arial" w:cs="Arial"/>
          <w:color w:val="000000"/>
          <w:sz w:val="24"/>
          <w:szCs w:val="24"/>
        </w:rPr>
        <w:t>Agente de Contratação;</w:t>
      </w:r>
    </w:p>
    <w:p w14:paraId="7B7326AB" w14:textId="77777777" w:rsidR="00430B83" w:rsidRDefault="00430B83">
      <w:pPr>
        <w:spacing w:line="240" w:lineRule="auto"/>
        <w:ind w:left="567"/>
        <w:contextualSpacing/>
        <w:jc w:val="both"/>
        <w:rPr>
          <w:rFonts w:ascii="Arial" w:hAnsi="Arial" w:cs="Arial"/>
          <w:sz w:val="24"/>
          <w:szCs w:val="24"/>
        </w:rPr>
      </w:pPr>
    </w:p>
    <w:p w14:paraId="0B9F6ABB" w14:textId="77777777" w:rsidR="00430B83" w:rsidRDefault="00000000">
      <w:pPr>
        <w:spacing w:line="240" w:lineRule="auto"/>
        <w:ind w:left="567"/>
        <w:contextualSpacing/>
        <w:jc w:val="both"/>
        <w:rPr>
          <w:rFonts w:ascii="Arial" w:hAnsi="Arial" w:cs="Arial"/>
          <w:sz w:val="24"/>
          <w:szCs w:val="24"/>
        </w:rPr>
      </w:pPr>
      <w:r>
        <w:rPr>
          <w:rFonts w:ascii="Arial" w:hAnsi="Arial" w:cs="Arial"/>
          <w:sz w:val="24"/>
          <w:szCs w:val="24"/>
        </w:rPr>
        <w:t xml:space="preserve">11.2.2 – ser assinadas pelo representante legal ou pelo representante do licitante; caso assinada por representante diferente, deverá ser enviado para o e-mail </w:t>
      </w:r>
      <w:hyperlink r:id="rId22">
        <w:r>
          <w:rPr>
            <w:rStyle w:val="Hyperlink"/>
            <w:rFonts w:ascii="Arial" w:hAnsi="Arial" w:cs="Arial"/>
            <w:sz w:val="24"/>
            <w:szCs w:val="24"/>
          </w:rPr>
          <w:t>licitacao@maravilhas.mg.gov.br</w:t>
        </w:r>
      </w:hyperlink>
      <w:r>
        <w:rPr>
          <w:rFonts w:ascii="Arial" w:hAnsi="Arial" w:cs="Arial"/>
          <w:sz w:val="24"/>
          <w:szCs w:val="24"/>
        </w:rPr>
        <w:t xml:space="preserve"> comprovante de seu poder de representação (documento de procuração e de identidade). </w:t>
      </w:r>
    </w:p>
    <w:p w14:paraId="7DCE3E1A" w14:textId="77777777" w:rsidR="00430B83" w:rsidRDefault="00430B83">
      <w:pPr>
        <w:spacing w:line="240" w:lineRule="auto"/>
        <w:ind w:left="567"/>
        <w:contextualSpacing/>
        <w:jc w:val="both"/>
        <w:rPr>
          <w:rFonts w:ascii="Arial" w:hAnsi="Arial" w:cs="Arial"/>
          <w:sz w:val="24"/>
          <w:szCs w:val="24"/>
        </w:rPr>
      </w:pPr>
    </w:p>
    <w:p w14:paraId="6C317829" w14:textId="77777777" w:rsidR="00430B83" w:rsidRDefault="00000000">
      <w:pPr>
        <w:spacing w:line="240" w:lineRule="auto"/>
        <w:ind w:left="567"/>
        <w:contextualSpacing/>
        <w:jc w:val="both"/>
        <w:rPr>
          <w:rFonts w:ascii="Arial" w:hAnsi="Arial" w:cs="Arial"/>
          <w:sz w:val="24"/>
          <w:szCs w:val="24"/>
        </w:rPr>
      </w:pPr>
      <w:r>
        <w:rPr>
          <w:rFonts w:ascii="Arial" w:hAnsi="Arial" w:cs="Arial"/>
          <w:sz w:val="24"/>
          <w:szCs w:val="24"/>
        </w:rPr>
        <w:t xml:space="preserve">11.2.3 – ser encaminhadas exclusivamente pelo Portal, em campo específico. </w:t>
      </w:r>
    </w:p>
    <w:p w14:paraId="40DB9B87" w14:textId="77777777" w:rsidR="00430B83" w:rsidRDefault="00430B83">
      <w:pPr>
        <w:spacing w:line="240" w:lineRule="auto"/>
        <w:ind w:left="1418"/>
        <w:contextualSpacing/>
        <w:jc w:val="both"/>
        <w:rPr>
          <w:rFonts w:ascii="Arial" w:hAnsi="Arial" w:cs="Arial"/>
          <w:sz w:val="24"/>
          <w:szCs w:val="24"/>
        </w:rPr>
      </w:pPr>
    </w:p>
    <w:p w14:paraId="43EA73C4" w14:textId="77777777" w:rsidR="00430B83" w:rsidRDefault="00000000">
      <w:pPr>
        <w:spacing w:line="240" w:lineRule="auto"/>
        <w:ind w:left="993"/>
        <w:contextualSpacing/>
        <w:jc w:val="both"/>
        <w:rPr>
          <w:rFonts w:ascii="Arial" w:hAnsi="Arial" w:cs="Arial"/>
          <w:sz w:val="24"/>
          <w:szCs w:val="24"/>
        </w:rPr>
      </w:pPr>
      <w:r>
        <w:rPr>
          <w:rFonts w:ascii="Arial" w:hAnsi="Arial" w:cs="Arial"/>
          <w:sz w:val="24"/>
          <w:szCs w:val="24"/>
        </w:rPr>
        <w:t xml:space="preserve">11.2.3.1 – excepcionalmente, mediante motivação a ser apreciada pelo (a) </w:t>
      </w:r>
      <w:r>
        <w:rPr>
          <w:rFonts w:ascii="Arial" w:hAnsi="Arial" w:cs="Arial"/>
          <w:color w:val="000000"/>
          <w:sz w:val="24"/>
          <w:szCs w:val="24"/>
        </w:rPr>
        <w:t>Agente de Contratação</w:t>
      </w:r>
      <w:r>
        <w:rPr>
          <w:rFonts w:ascii="Arial" w:hAnsi="Arial" w:cs="Arial"/>
          <w:sz w:val="24"/>
          <w:szCs w:val="24"/>
        </w:rPr>
        <w:t xml:space="preserve">, as petições poderão ser encaminhadas para o endereço eletrônico </w:t>
      </w:r>
      <w:hyperlink r:id="rId23">
        <w:r>
          <w:rPr>
            <w:rStyle w:val="Hyperlink"/>
            <w:rFonts w:ascii="Arial" w:hAnsi="Arial" w:cs="Arial"/>
            <w:sz w:val="24"/>
            <w:szCs w:val="24"/>
          </w:rPr>
          <w:t>https://licitar.digital/</w:t>
        </w:r>
      </w:hyperlink>
      <w:r>
        <w:rPr>
          <w:rFonts w:ascii="Arial" w:hAnsi="Arial" w:cs="Arial"/>
          <w:sz w:val="24"/>
          <w:szCs w:val="24"/>
        </w:rPr>
        <w:t xml:space="preserve">, com assinatura digital, ou ser protocolizadas na sede da Prefeitura Municipal, no endereço à fl. 01, assinadas pelo representante legal ou credenciado do licitante, acompanhadas de cópia do documento de identificação e CPF do signatário e comprovante do poder de representação. </w:t>
      </w:r>
    </w:p>
    <w:p w14:paraId="14680B5C" w14:textId="77777777" w:rsidR="00430B83" w:rsidRDefault="00430B83">
      <w:pPr>
        <w:spacing w:line="240" w:lineRule="auto"/>
        <w:contextualSpacing/>
        <w:jc w:val="both"/>
        <w:rPr>
          <w:rFonts w:ascii="Arial" w:hAnsi="Arial" w:cs="Arial"/>
          <w:sz w:val="24"/>
          <w:szCs w:val="24"/>
        </w:rPr>
      </w:pPr>
    </w:p>
    <w:p w14:paraId="76888423"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11.3.</w:t>
      </w:r>
      <w:r>
        <w:rPr>
          <w:rFonts w:ascii="Arial" w:hAnsi="Arial" w:cs="Arial"/>
          <w:sz w:val="24"/>
          <w:szCs w:val="24"/>
        </w:rPr>
        <w:t xml:space="preserve"> O (a) </w:t>
      </w:r>
      <w:r>
        <w:rPr>
          <w:rFonts w:ascii="Arial" w:hAnsi="Arial" w:cs="Arial"/>
          <w:color w:val="000000"/>
          <w:sz w:val="24"/>
          <w:szCs w:val="24"/>
        </w:rPr>
        <w:t xml:space="preserve">Agente de Contratação </w:t>
      </w:r>
      <w:r>
        <w:rPr>
          <w:rFonts w:ascii="Arial" w:hAnsi="Arial" w:cs="Arial"/>
          <w:sz w:val="24"/>
          <w:szCs w:val="24"/>
        </w:rPr>
        <w:t xml:space="preserve">não se responsabilizará por razões ou contrarrazões endereçadas por outras formas ou a outros endereços eletrônicos, e que, por isso, sejam intempestivas ou não sejam recebidas. </w:t>
      </w:r>
    </w:p>
    <w:p w14:paraId="6E422A00" w14:textId="77777777" w:rsidR="00430B83" w:rsidRDefault="00430B83">
      <w:pPr>
        <w:spacing w:line="240" w:lineRule="auto"/>
        <w:contextualSpacing/>
        <w:jc w:val="both"/>
        <w:rPr>
          <w:rFonts w:ascii="Arial" w:hAnsi="Arial" w:cs="Arial"/>
          <w:sz w:val="24"/>
          <w:szCs w:val="24"/>
        </w:rPr>
      </w:pPr>
    </w:p>
    <w:p w14:paraId="7B52226E"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11.4.</w:t>
      </w:r>
      <w:r>
        <w:rPr>
          <w:rFonts w:ascii="Arial" w:hAnsi="Arial" w:cs="Arial"/>
          <w:sz w:val="24"/>
          <w:szCs w:val="24"/>
        </w:rPr>
        <w:t xml:space="preserve"> O acolhimento de recurso importará a invalidação apenas dos atos insuscetíveis de aproveitamento. </w:t>
      </w:r>
    </w:p>
    <w:p w14:paraId="18FFCD79" w14:textId="77777777" w:rsidR="00430B83" w:rsidRDefault="00430B83">
      <w:pPr>
        <w:spacing w:line="240" w:lineRule="auto"/>
        <w:contextualSpacing/>
        <w:jc w:val="both"/>
        <w:rPr>
          <w:rFonts w:ascii="Arial" w:hAnsi="Arial" w:cs="Arial"/>
          <w:sz w:val="24"/>
          <w:szCs w:val="24"/>
        </w:rPr>
      </w:pPr>
    </w:p>
    <w:p w14:paraId="287A6A02"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11.5.</w:t>
      </w:r>
      <w:r>
        <w:rPr>
          <w:rFonts w:ascii="Arial" w:hAnsi="Arial" w:cs="Arial"/>
          <w:sz w:val="24"/>
          <w:szCs w:val="24"/>
        </w:rPr>
        <w:t xml:space="preserve"> O (a) </w:t>
      </w:r>
      <w:r>
        <w:rPr>
          <w:rFonts w:ascii="Arial" w:hAnsi="Arial" w:cs="Arial"/>
          <w:color w:val="000000"/>
          <w:sz w:val="24"/>
          <w:szCs w:val="24"/>
        </w:rPr>
        <w:t xml:space="preserve">Agente de Contratação </w:t>
      </w:r>
      <w:r>
        <w:rPr>
          <w:rFonts w:ascii="Arial" w:hAnsi="Arial" w:cs="Arial"/>
          <w:sz w:val="24"/>
          <w:szCs w:val="24"/>
        </w:rPr>
        <w:t>poderá reconsiderar o ato ou a decisão no prazo de 3 (três) dias úteis, do contrário encaminhará o recurso com a sua motivação à autoridade superior, a qual deverá proferir sua decisão no prazo máximo de 10 (dez) dias úteis, contado do recebimento dos autos.</w:t>
      </w:r>
    </w:p>
    <w:p w14:paraId="7B419A67" w14:textId="77777777" w:rsidR="00430B83" w:rsidRDefault="00430B83">
      <w:pPr>
        <w:spacing w:line="240" w:lineRule="auto"/>
        <w:contextualSpacing/>
        <w:jc w:val="both"/>
        <w:rPr>
          <w:rFonts w:ascii="Arial" w:hAnsi="Arial" w:cs="Arial"/>
          <w:sz w:val="24"/>
          <w:szCs w:val="24"/>
        </w:rPr>
      </w:pPr>
    </w:p>
    <w:p w14:paraId="1ECD4CCB"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11.6.</w:t>
      </w:r>
      <w:r>
        <w:rPr>
          <w:rFonts w:ascii="Arial" w:hAnsi="Arial" w:cs="Arial"/>
          <w:sz w:val="24"/>
          <w:szCs w:val="24"/>
        </w:rPr>
        <w:t xml:space="preserve"> O acolhimento do recurso implicará invalidação apenas de ato insuscetível de aproveitamento.</w:t>
      </w:r>
    </w:p>
    <w:p w14:paraId="4507C676" w14:textId="77777777" w:rsidR="00430B83" w:rsidRDefault="00430B83">
      <w:pPr>
        <w:spacing w:line="240" w:lineRule="auto"/>
        <w:contextualSpacing/>
        <w:jc w:val="both"/>
        <w:rPr>
          <w:rFonts w:ascii="Arial" w:hAnsi="Arial" w:cs="Arial"/>
          <w:b/>
          <w:sz w:val="24"/>
          <w:szCs w:val="24"/>
        </w:rPr>
      </w:pPr>
    </w:p>
    <w:p w14:paraId="565577FB"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11.7.</w:t>
      </w:r>
      <w:r>
        <w:rPr>
          <w:rFonts w:ascii="Arial" w:hAnsi="Arial" w:cs="Arial"/>
          <w:sz w:val="24"/>
          <w:szCs w:val="24"/>
        </w:rPr>
        <w:t xml:space="preserve"> A decisão relativa ao recurso será divulgada em sítio eletrônico oficial.</w:t>
      </w:r>
    </w:p>
    <w:p w14:paraId="27E8AD3B" w14:textId="77777777" w:rsidR="00430B83" w:rsidRDefault="00430B83">
      <w:pPr>
        <w:spacing w:line="240" w:lineRule="auto"/>
        <w:contextualSpacing/>
        <w:jc w:val="both"/>
        <w:rPr>
          <w:rFonts w:ascii="Arial" w:hAnsi="Arial" w:cs="Arial"/>
          <w:sz w:val="24"/>
          <w:szCs w:val="24"/>
        </w:rPr>
      </w:pPr>
    </w:p>
    <w:p w14:paraId="244A6A21" w14:textId="77777777" w:rsidR="00430B83" w:rsidRDefault="00000000">
      <w:pPr>
        <w:spacing w:after="0" w:line="240" w:lineRule="auto"/>
        <w:contextualSpacing/>
        <w:jc w:val="both"/>
        <w:rPr>
          <w:rFonts w:ascii="Arial" w:hAnsi="Arial" w:cs="Arial"/>
          <w:sz w:val="24"/>
          <w:szCs w:val="24"/>
        </w:rPr>
      </w:pPr>
      <w:r>
        <w:rPr>
          <w:rFonts w:ascii="Arial" w:hAnsi="Arial" w:cs="Arial"/>
          <w:b/>
          <w:sz w:val="24"/>
          <w:szCs w:val="24"/>
        </w:rPr>
        <w:t>11.8.</w:t>
      </w:r>
      <w:r>
        <w:rPr>
          <w:rFonts w:ascii="Arial" w:hAnsi="Arial" w:cs="Arial"/>
          <w:sz w:val="24"/>
          <w:szCs w:val="24"/>
        </w:rPr>
        <w:t xml:space="preserve"> Os recursos contra decisão de anulação ou revogação do certame devem ser dirigidos à Autoridade Superior, no prazo de 3 (três) dias úteis contados da intimação do ato, assinadas pelo representante legal ou credenciado do licitante, acompanhadas de cópia do documento de identificação e CPF do signatário e comprovante do poder de representação, enviados de forma eletrônica para o e-mail </w:t>
      </w:r>
      <w:hyperlink r:id="rId24">
        <w:r>
          <w:rPr>
            <w:rStyle w:val="Hyperlink"/>
            <w:rFonts w:ascii="Arial" w:hAnsi="Arial" w:cs="Arial"/>
            <w:sz w:val="24"/>
            <w:szCs w:val="24"/>
          </w:rPr>
          <w:t>licitacao@maravilhas.mg.gov.br</w:t>
        </w:r>
      </w:hyperlink>
      <w:r>
        <w:rPr>
          <w:rFonts w:ascii="Arial" w:hAnsi="Arial" w:cs="Arial"/>
          <w:sz w:val="24"/>
          <w:szCs w:val="24"/>
        </w:rPr>
        <w:t xml:space="preserve">, ou entregues em mídia eletrônica (pendrive) no protocolo da Prefeitura Municipal, no endereço á fl. 01, ou ainda na plataforma Licitar </w:t>
      </w:r>
      <w:hyperlink r:id="rId25">
        <w:r>
          <w:rPr>
            <w:rStyle w:val="Hyperlink"/>
            <w:rFonts w:ascii="Arial" w:hAnsi="Arial" w:cs="Arial"/>
            <w:sz w:val="24"/>
            <w:szCs w:val="24"/>
          </w:rPr>
          <w:t xml:space="preserve">www.licitardigital.com.br </w:t>
        </w:r>
      </w:hyperlink>
      <w:r>
        <w:rPr>
          <w:rFonts w:ascii="Arial" w:hAnsi="Arial" w:cs="Arial"/>
          <w:sz w:val="24"/>
          <w:szCs w:val="24"/>
        </w:rPr>
        <w:t xml:space="preserve">. </w:t>
      </w:r>
    </w:p>
    <w:p w14:paraId="55D64895" w14:textId="77777777" w:rsidR="00430B83" w:rsidRDefault="00430B83">
      <w:pPr>
        <w:spacing w:line="240" w:lineRule="auto"/>
        <w:contextualSpacing/>
        <w:jc w:val="both"/>
        <w:rPr>
          <w:rFonts w:ascii="Arial" w:hAnsi="Arial" w:cs="Arial"/>
          <w:sz w:val="24"/>
          <w:szCs w:val="24"/>
        </w:rPr>
      </w:pPr>
    </w:p>
    <w:p w14:paraId="203F86C8" w14:textId="77777777" w:rsidR="00F22C11" w:rsidRDefault="00F22C11">
      <w:pPr>
        <w:spacing w:line="240" w:lineRule="auto"/>
        <w:contextualSpacing/>
        <w:jc w:val="both"/>
        <w:rPr>
          <w:rFonts w:ascii="Arial" w:hAnsi="Arial" w:cs="Arial"/>
          <w:sz w:val="24"/>
          <w:szCs w:val="24"/>
        </w:rPr>
      </w:pPr>
    </w:p>
    <w:p w14:paraId="0084008E" w14:textId="77777777" w:rsidR="00F22C11" w:rsidRDefault="00F22C11">
      <w:pPr>
        <w:spacing w:line="240" w:lineRule="auto"/>
        <w:contextualSpacing/>
        <w:jc w:val="both"/>
        <w:rPr>
          <w:rFonts w:ascii="Arial" w:hAnsi="Arial" w:cs="Arial"/>
          <w:sz w:val="24"/>
          <w:szCs w:val="24"/>
        </w:rPr>
      </w:pPr>
    </w:p>
    <w:p w14:paraId="5BDA972B" w14:textId="77777777" w:rsidR="00F22C11" w:rsidRDefault="00F22C11">
      <w:pPr>
        <w:spacing w:line="240" w:lineRule="auto"/>
        <w:contextualSpacing/>
        <w:jc w:val="both"/>
        <w:rPr>
          <w:rFonts w:ascii="Arial" w:hAnsi="Arial" w:cs="Arial"/>
          <w:sz w:val="24"/>
          <w:szCs w:val="24"/>
        </w:rPr>
      </w:pPr>
    </w:p>
    <w:p w14:paraId="18AB58BE" w14:textId="77777777" w:rsidR="00430B83" w:rsidRDefault="00430B83">
      <w:pPr>
        <w:spacing w:line="240" w:lineRule="auto"/>
        <w:contextualSpacing/>
        <w:jc w:val="both"/>
        <w:rPr>
          <w:rFonts w:ascii="Arial" w:hAnsi="Arial" w:cs="Arial"/>
          <w:sz w:val="24"/>
          <w:szCs w:val="24"/>
        </w:rPr>
      </w:pPr>
    </w:p>
    <w:p w14:paraId="007837FC" w14:textId="77777777" w:rsidR="00430B83" w:rsidRDefault="00000000">
      <w:pPr>
        <w:shd w:val="clear" w:color="auto" w:fill="D9D9D9" w:themeFill="background1" w:themeFillShade="D9"/>
        <w:spacing w:line="240" w:lineRule="auto"/>
        <w:contextualSpacing/>
        <w:jc w:val="both"/>
        <w:rPr>
          <w:rFonts w:ascii="Arial" w:hAnsi="Arial" w:cs="Arial"/>
          <w:sz w:val="24"/>
          <w:szCs w:val="24"/>
        </w:rPr>
      </w:pPr>
      <w:r>
        <w:rPr>
          <w:rFonts w:ascii="Arial" w:hAnsi="Arial" w:cs="Arial"/>
          <w:b/>
          <w:sz w:val="24"/>
          <w:szCs w:val="24"/>
        </w:rPr>
        <w:t>12. ADJUDICAÇÃO E HOMOLOGAÇÃO</w:t>
      </w:r>
    </w:p>
    <w:p w14:paraId="1F08728D" w14:textId="77777777" w:rsidR="00430B83" w:rsidRDefault="00430B83">
      <w:pPr>
        <w:spacing w:line="240" w:lineRule="auto"/>
        <w:contextualSpacing/>
        <w:jc w:val="both"/>
        <w:rPr>
          <w:rFonts w:ascii="Arial" w:hAnsi="Arial" w:cs="Arial"/>
          <w:sz w:val="24"/>
          <w:szCs w:val="24"/>
        </w:rPr>
      </w:pPr>
    </w:p>
    <w:p w14:paraId="221F40F3"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12.1.</w:t>
      </w:r>
      <w:r>
        <w:rPr>
          <w:rFonts w:ascii="Arial" w:hAnsi="Arial" w:cs="Arial"/>
          <w:sz w:val="24"/>
          <w:szCs w:val="24"/>
        </w:rPr>
        <w:t xml:space="preserve"> Inexistindo manifestação recursal, o objeto será</w:t>
      </w:r>
      <w:r>
        <w:rPr>
          <w:rFonts w:ascii="Arial" w:hAnsi="Arial" w:cs="Arial"/>
          <w:color w:val="000000"/>
          <w:sz w:val="24"/>
          <w:szCs w:val="24"/>
        </w:rPr>
        <w:t xml:space="preserve"> </w:t>
      </w:r>
      <w:r>
        <w:rPr>
          <w:rFonts w:ascii="Arial" w:hAnsi="Arial" w:cs="Arial"/>
          <w:sz w:val="24"/>
          <w:szCs w:val="24"/>
        </w:rPr>
        <w:t xml:space="preserve">adjudicado ao licitante vencedor, competindo à autoridade superior homologar o procedimento licitatório. </w:t>
      </w:r>
    </w:p>
    <w:p w14:paraId="240B7253" w14:textId="77777777" w:rsidR="00430B83" w:rsidRDefault="00430B83">
      <w:pPr>
        <w:spacing w:line="240" w:lineRule="auto"/>
        <w:contextualSpacing/>
        <w:jc w:val="both"/>
        <w:rPr>
          <w:rFonts w:ascii="Arial" w:hAnsi="Arial" w:cs="Arial"/>
          <w:sz w:val="24"/>
          <w:szCs w:val="24"/>
        </w:rPr>
      </w:pPr>
    </w:p>
    <w:p w14:paraId="662D9348"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12.2.</w:t>
      </w:r>
      <w:r>
        <w:rPr>
          <w:rFonts w:ascii="Arial" w:hAnsi="Arial" w:cs="Arial"/>
          <w:sz w:val="24"/>
          <w:szCs w:val="24"/>
        </w:rPr>
        <w:t xml:space="preserve"> Decididos os recursos porventura interpostos e constatada a regularidade dos atos procedimentais, a autoridade competente adjudicará o objeto ao licitante vencedor e homologará o procedimento licitatório.</w:t>
      </w:r>
    </w:p>
    <w:p w14:paraId="7D783165" w14:textId="77777777" w:rsidR="00430B83" w:rsidRDefault="00430B83">
      <w:pPr>
        <w:spacing w:line="240" w:lineRule="auto"/>
        <w:contextualSpacing/>
        <w:jc w:val="both"/>
        <w:rPr>
          <w:rFonts w:ascii="Arial" w:hAnsi="Arial" w:cs="Arial"/>
          <w:b/>
          <w:bCs/>
          <w:color w:val="000000"/>
          <w:sz w:val="24"/>
          <w:szCs w:val="24"/>
        </w:rPr>
      </w:pPr>
    </w:p>
    <w:p w14:paraId="070BD7FF" w14:textId="77777777" w:rsidR="00430B83" w:rsidRDefault="00430B83">
      <w:pPr>
        <w:spacing w:line="240" w:lineRule="auto"/>
        <w:contextualSpacing/>
        <w:jc w:val="both"/>
        <w:rPr>
          <w:rFonts w:ascii="Arial" w:hAnsi="Arial" w:cs="Arial"/>
          <w:b/>
          <w:bCs/>
          <w:color w:val="000000"/>
          <w:sz w:val="24"/>
          <w:szCs w:val="24"/>
        </w:rPr>
      </w:pPr>
    </w:p>
    <w:p w14:paraId="6C69FF1E" w14:textId="77777777" w:rsidR="00430B83" w:rsidRDefault="00000000">
      <w:pPr>
        <w:shd w:val="clear" w:color="auto" w:fill="D9D9D9" w:themeFill="background1" w:themeFillShade="D9"/>
        <w:spacing w:line="240" w:lineRule="auto"/>
        <w:contextualSpacing/>
        <w:jc w:val="both"/>
        <w:rPr>
          <w:rFonts w:ascii="Arial" w:hAnsi="Arial" w:cs="Arial"/>
          <w:sz w:val="24"/>
          <w:szCs w:val="24"/>
        </w:rPr>
      </w:pPr>
      <w:r>
        <w:rPr>
          <w:rFonts w:ascii="Arial" w:hAnsi="Arial" w:cs="Arial"/>
          <w:b/>
          <w:bCs/>
          <w:color w:val="000000"/>
          <w:sz w:val="24"/>
          <w:szCs w:val="24"/>
        </w:rPr>
        <w:t xml:space="preserve">13. DA CONTRATAÇÃO </w:t>
      </w:r>
    </w:p>
    <w:p w14:paraId="396D058E" w14:textId="77777777" w:rsidR="00430B83" w:rsidRDefault="00430B83">
      <w:pPr>
        <w:spacing w:after="0" w:line="240" w:lineRule="auto"/>
        <w:contextualSpacing/>
        <w:jc w:val="both"/>
        <w:rPr>
          <w:rFonts w:ascii="Arial" w:hAnsi="Arial" w:cs="Arial"/>
          <w:b/>
          <w:bCs/>
          <w:color w:val="000000"/>
          <w:sz w:val="24"/>
          <w:szCs w:val="24"/>
        </w:rPr>
      </w:pPr>
    </w:p>
    <w:p w14:paraId="267AE28B" w14:textId="77777777" w:rsidR="00430B83" w:rsidRDefault="00000000">
      <w:pPr>
        <w:spacing w:line="240" w:lineRule="auto"/>
        <w:contextualSpacing/>
        <w:jc w:val="both"/>
        <w:rPr>
          <w:rFonts w:ascii="Arial" w:hAnsi="Arial" w:cs="Arial"/>
          <w:bCs/>
          <w:color w:val="000000"/>
          <w:sz w:val="24"/>
          <w:szCs w:val="24"/>
        </w:rPr>
      </w:pPr>
      <w:r>
        <w:rPr>
          <w:rFonts w:ascii="Arial" w:hAnsi="Arial" w:cs="Arial"/>
          <w:b/>
          <w:bCs/>
          <w:color w:val="000000"/>
          <w:sz w:val="24"/>
          <w:szCs w:val="24"/>
        </w:rPr>
        <w:t>13.1.</w:t>
      </w:r>
      <w:r>
        <w:rPr>
          <w:rFonts w:ascii="Arial" w:hAnsi="Arial" w:cs="Arial"/>
          <w:bCs/>
          <w:color w:val="000000"/>
          <w:sz w:val="24"/>
          <w:szCs w:val="24"/>
        </w:rPr>
        <w:t xml:space="preserve"> Homologado o resultado da licitação, o licitante mais bem classificado terá o prazo de 07 (sete) dias, contados a partir da data de sua convocação, para assinar o contrato, cujo prazo de validade encontra-se nela fixado, sob pena de decadência do direito à contratação, sem prejuízo das sanções previstas na Lei nº 14.133, de 2021. </w:t>
      </w:r>
    </w:p>
    <w:p w14:paraId="5351ACB0" w14:textId="77777777" w:rsidR="00430B83" w:rsidRDefault="00430B83">
      <w:pPr>
        <w:spacing w:line="240" w:lineRule="auto"/>
        <w:contextualSpacing/>
        <w:jc w:val="both"/>
        <w:rPr>
          <w:rFonts w:ascii="Arial" w:hAnsi="Arial" w:cs="Arial"/>
          <w:bCs/>
          <w:color w:val="000000"/>
          <w:sz w:val="24"/>
          <w:szCs w:val="24"/>
        </w:rPr>
      </w:pPr>
    </w:p>
    <w:p w14:paraId="7F5AACA2" w14:textId="77777777" w:rsidR="00430B83" w:rsidRDefault="00000000">
      <w:pPr>
        <w:spacing w:line="240" w:lineRule="auto"/>
        <w:contextualSpacing/>
        <w:jc w:val="both"/>
        <w:rPr>
          <w:rFonts w:ascii="Arial" w:hAnsi="Arial" w:cs="Arial"/>
          <w:bCs/>
          <w:color w:val="000000"/>
          <w:sz w:val="24"/>
          <w:szCs w:val="24"/>
        </w:rPr>
      </w:pPr>
      <w:r>
        <w:rPr>
          <w:rFonts w:ascii="Arial" w:hAnsi="Arial" w:cs="Arial"/>
          <w:b/>
          <w:bCs/>
          <w:color w:val="000000"/>
          <w:sz w:val="24"/>
          <w:szCs w:val="24"/>
        </w:rPr>
        <w:t>13.2.</w:t>
      </w:r>
      <w:r>
        <w:rPr>
          <w:rFonts w:ascii="Arial" w:hAnsi="Arial" w:cs="Arial"/>
          <w:bCs/>
          <w:color w:val="000000"/>
          <w:sz w:val="24"/>
          <w:szCs w:val="24"/>
        </w:rPr>
        <w:t xml:space="preserve"> O prazo de convocação poderá ser prorrogado uma vez, por igual período, mediante solicitação do licitante mais bem classificado ou do fornecedor convocado, desde que:</w:t>
      </w:r>
    </w:p>
    <w:p w14:paraId="549DB4BE" w14:textId="77777777" w:rsidR="00430B83" w:rsidRDefault="00430B83">
      <w:pPr>
        <w:spacing w:line="240" w:lineRule="auto"/>
        <w:contextualSpacing/>
        <w:jc w:val="both"/>
        <w:rPr>
          <w:rFonts w:ascii="Arial" w:hAnsi="Arial" w:cs="Arial"/>
          <w:bCs/>
          <w:color w:val="000000"/>
          <w:sz w:val="24"/>
          <w:szCs w:val="24"/>
        </w:rPr>
      </w:pPr>
    </w:p>
    <w:p w14:paraId="412BBA76" w14:textId="77777777" w:rsidR="00430B83" w:rsidRDefault="00000000">
      <w:pPr>
        <w:spacing w:line="240" w:lineRule="auto"/>
        <w:contextualSpacing/>
        <w:jc w:val="both"/>
        <w:rPr>
          <w:rFonts w:ascii="Arial" w:hAnsi="Arial" w:cs="Arial"/>
          <w:bCs/>
          <w:color w:val="000000"/>
          <w:sz w:val="24"/>
          <w:szCs w:val="24"/>
        </w:rPr>
      </w:pPr>
      <w:r>
        <w:rPr>
          <w:rFonts w:ascii="Arial" w:hAnsi="Arial" w:cs="Arial"/>
          <w:bCs/>
          <w:color w:val="000000"/>
          <w:sz w:val="24"/>
          <w:szCs w:val="24"/>
        </w:rPr>
        <w:t>(a) a solicitação seja devidamente justificada e apresentada dentro do prazo; e</w:t>
      </w:r>
    </w:p>
    <w:p w14:paraId="459D07C0" w14:textId="77777777" w:rsidR="00430B83" w:rsidRDefault="00000000">
      <w:pPr>
        <w:spacing w:line="240" w:lineRule="auto"/>
        <w:contextualSpacing/>
        <w:jc w:val="both"/>
        <w:rPr>
          <w:rFonts w:ascii="Arial" w:hAnsi="Arial" w:cs="Arial"/>
          <w:bCs/>
          <w:color w:val="000000"/>
          <w:sz w:val="24"/>
          <w:szCs w:val="24"/>
        </w:rPr>
      </w:pPr>
      <w:r>
        <w:rPr>
          <w:rFonts w:ascii="Arial" w:hAnsi="Arial" w:cs="Arial"/>
          <w:bCs/>
          <w:color w:val="000000"/>
          <w:sz w:val="24"/>
          <w:szCs w:val="24"/>
        </w:rPr>
        <w:t>(b) a justificativa apresentada seja aceita pela Administração.</w:t>
      </w:r>
    </w:p>
    <w:p w14:paraId="343F2425" w14:textId="77777777" w:rsidR="00430B83" w:rsidRDefault="00430B83">
      <w:pPr>
        <w:spacing w:line="240" w:lineRule="auto"/>
        <w:contextualSpacing/>
        <w:jc w:val="both"/>
        <w:rPr>
          <w:rFonts w:ascii="Arial" w:hAnsi="Arial" w:cs="Arial"/>
          <w:b/>
          <w:bCs/>
          <w:color w:val="000000"/>
          <w:sz w:val="24"/>
          <w:szCs w:val="24"/>
        </w:rPr>
      </w:pPr>
    </w:p>
    <w:p w14:paraId="755A7FA5" w14:textId="77777777" w:rsidR="00430B83" w:rsidRDefault="00000000">
      <w:pPr>
        <w:spacing w:line="240" w:lineRule="auto"/>
        <w:contextualSpacing/>
        <w:jc w:val="both"/>
        <w:rPr>
          <w:rFonts w:ascii="Arial" w:hAnsi="Arial" w:cs="Arial"/>
          <w:bCs/>
          <w:color w:val="000000"/>
          <w:sz w:val="24"/>
          <w:szCs w:val="24"/>
        </w:rPr>
      </w:pPr>
      <w:r>
        <w:rPr>
          <w:rFonts w:ascii="Arial" w:hAnsi="Arial" w:cs="Arial"/>
          <w:b/>
          <w:bCs/>
          <w:color w:val="000000"/>
          <w:sz w:val="24"/>
          <w:szCs w:val="24"/>
        </w:rPr>
        <w:t>13.3.</w:t>
      </w:r>
      <w:r>
        <w:rPr>
          <w:rFonts w:ascii="Arial" w:hAnsi="Arial" w:cs="Arial"/>
          <w:bCs/>
          <w:color w:val="000000"/>
          <w:sz w:val="24"/>
          <w:szCs w:val="24"/>
        </w:rPr>
        <w:t xml:space="preserve"> O contrato será assinado por meio de assinatura digital e disponibilizada no sistema de contrato </w:t>
      </w:r>
      <w:r>
        <w:rPr>
          <w:rFonts w:ascii="Arial" w:hAnsi="Arial" w:cs="Arial"/>
          <w:b/>
          <w:bCs/>
          <w:color w:val="000000"/>
          <w:sz w:val="24"/>
          <w:szCs w:val="24"/>
          <w:u w:val="single"/>
        </w:rPr>
        <w:t>ou</w:t>
      </w:r>
      <w:r>
        <w:rPr>
          <w:rFonts w:ascii="Arial" w:hAnsi="Arial" w:cs="Arial"/>
          <w:bCs/>
          <w:color w:val="000000"/>
          <w:sz w:val="24"/>
          <w:szCs w:val="24"/>
        </w:rPr>
        <w:t xml:space="preserve"> enviado por </w:t>
      </w:r>
      <w:r>
        <w:rPr>
          <w:rFonts w:ascii="Arial" w:hAnsi="Arial" w:cs="Arial"/>
          <w:bCs/>
          <w:i/>
          <w:iCs/>
          <w:color w:val="000000"/>
          <w:sz w:val="24"/>
          <w:szCs w:val="24"/>
        </w:rPr>
        <w:t>e-mail</w:t>
      </w:r>
      <w:r>
        <w:rPr>
          <w:rFonts w:ascii="Arial" w:hAnsi="Arial" w:cs="Arial"/>
          <w:bCs/>
          <w:color w:val="000000"/>
          <w:sz w:val="24"/>
          <w:szCs w:val="24"/>
        </w:rPr>
        <w:t xml:space="preserve"> à empresa homologada.</w:t>
      </w:r>
    </w:p>
    <w:p w14:paraId="2BDFE5D6" w14:textId="77777777" w:rsidR="00430B83" w:rsidRDefault="00430B83">
      <w:pPr>
        <w:spacing w:line="240" w:lineRule="auto"/>
        <w:contextualSpacing/>
        <w:jc w:val="both"/>
        <w:rPr>
          <w:rFonts w:ascii="Arial" w:hAnsi="Arial" w:cs="Arial"/>
          <w:bCs/>
          <w:color w:val="000000"/>
          <w:sz w:val="24"/>
          <w:szCs w:val="24"/>
        </w:rPr>
      </w:pPr>
    </w:p>
    <w:p w14:paraId="47811730" w14:textId="77777777" w:rsidR="00430B83" w:rsidRDefault="00430B83">
      <w:pPr>
        <w:spacing w:line="240" w:lineRule="auto"/>
        <w:contextualSpacing/>
        <w:jc w:val="both"/>
        <w:rPr>
          <w:rFonts w:ascii="Arial" w:hAnsi="Arial" w:cs="Arial"/>
          <w:b/>
          <w:bCs/>
          <w:color w:val="000000"/>
          <w:sz w:val="24"/>
          <w:szCs w:val="24"/>
        </w:rPr>
      </w:pPr>
    </w:p>
    <w:p w14:paraId="3E635B1D" w14:textId="77777777" w:rsidR="00430B83" w:rsidRDefault="00000000">
      <w:pPr>
        <w:shd w:val="clear" w:color="auto" w:fill="D9D9D9" w:themeFill="background1" w:themeFillShade="D9"/>
        <w:spacing w:line="240" w:lineRule="auto"/>
        <w:contextualSpacing/>
        <w:jc w:val="both"/>
        <w:rPr>
          <w:rFonts w:ascii="Arial" w:hAnsi="Arial" w:cs="Arial"/>
          <w:sz w:val="24"/>
          <w:szCs w:val="24"/>
        </w:rPr>
      </w:pPr>
      <w:r>
        <w:rPr>
          <w:rFonts w:ascii="Arial" w:hAnsi="Arial" w:cs="Arial"/>
          <w:b/>
          <w:bCs/>
          <w:color w:val="000000"/>
          <w:sz w:val="24"/>
          <w:szCs w:val="24"/>
        </w:rPr>
        <w:t xml:space="preserve">14. </w:t>
      </w:r>
      <w:r>
        <w:rPr>
          <w:rFonts w:ascii="Arial" w:hAnsi="Arial" w:cs="Arial"/>
          <w:b/>
          <w:bCs/>
          <w:sz w:val="24"/>
          <w:szCs w:val="24"/>
        </w:rPr>
        <w:t>DAS INFRAÇÕES ADMINISTRATIVAS E SANÇÕES</w:t>
      </w:r>
    </w:p>
    <w:p w14:paraId="04AB36BD" w14:textId="77777777" w:rsidR="00430B83" w:rsidRDefault="00430B83">
      <w:pPr>
        <w:spacing w:after="0" w:line="240" w:lineRule="auto"/>
        <w:contextualSpacing/>
        <w:jc w:val="both"/>
        <w:rPr>
          <w:rFonts w:ascii="Arial" w:hAnsi="Arial" w:cs="Arial"/>
          <w:b/>
          <w:bCs/>
          <w:sz w:val="24"/>
          <w:szCs w:val="24"/>
        </w:rPr>
      </w:pPr>
    </w:p>
    <w:p w14:paraId="375FA3E9" w14:textId="77777777" w:rsidR="00430B83" w:rsidRDefault="00000000">
      <w:pPr>
        <w:spacing w:after="0" w:line="240" w:lineRule="auto"/>
        <w:contextualSpacing/>
        <w:jc w:val="both"/>
        <w:rPr>
          <w:rFonts w:ascii="Arial" w:hAnsi="Arial" w:cs="Arial"/>
          <w:b/>
          <w:bCs/>
          <w:sz w:val="24"/>
          <w:szCs w:val="24"/>
        </w:rPr>
      </w:pPr>
      <w:r>
        <w:rPr>
          <w:rFonts w:ascii="Arial" w:hAnsi="Arial" w:cs="Arial"/>
          <w:b/>
          <w:bCs/>
          <w:sz w:val="24"/>
          <w:szCs w:val="24"/>
        </w:rPr>
        <w:t xml:space="preserve">14.1. </w:t>
      </w:r>
      <w:r>
        <w:rPr>
          <w:rFonts w:ascii="Arial" w:hAnsi="Arial" w:cs="Arial"/>
          <w:bCs/>
          <w:sz w:val="24"/>
          <w:szCs w:val="24"/>
        </w:rPr>
        <w:t>Comete infração administrativa, nos termos da lei, o licitante que, com dolo ou culpa:</w:t>
      </w:r>
      <w:r>
        <w:rPr>
          <w:rFonts w:ascii="Arial" w:hAnsi="Arial" w:cs="Arial"/>
          <w:b/>
          <w:bCs/>
          <w:sz w:val="24"/>
          <w:szCs w:val="24"/>
        </w:rPr>
        <w:t xml:space="preserve"> </w:t>
      </w:r>
    </w:p>
    <w:p w14:paraId="6B2004C6" w14:textId="77777777" w:rsidR="00430B83" w:rsidRDefault="00430B83">
      <w:pPr>
        <w:spacing w:after="0" w:line="240" w:lineRule="auto"/>
        <w:contextualSpacing/>
        <w:jc w:val="both"/>
        <w:rPr>
          <w:rFonts w:ascii="Arial" w:hAnsi="Arial" w:cs="Arial"/>
          <w:b/>
          <w:bCs/>
          <w:sz w:val="24"/>
          <w:szCs w:val="24"/>
        </w:rPr>
      </w:pPr>
    </w:p>
    <w:p w14:paraId="466405AF"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14.1.1.</w:t>
      </w:r>
      <w:r>
        <w:rPr>
          <w:rFonts w:ascii="Arial" w:hAnsi="Arial" w:cs="Arial"/>
          <w:bCs/>
          <w:sz w:val="24"/>
          <w:szCs w:val="24"/>
        </w:rPr>
        <w:tab/>
        <w:t xml:space="preserve">Deixar de entregar a documentação exigida para o certame ou não entregar qualquer documento que tenha sido solicitado pelo/a </w:t>
      </w:r>
      <w:r>
        <w:rPr>
          <w:rFonts w:ascii="Arial" w:hAnsi="Arial" w:cs="Arial"/>
          <w:color w:val="000000"/>
          <w:sz w:val="24"/>
          <w:szCs w:val="24"/>
        </w:rPr>
        <w:t xml:space="preserve">Agente de Contratação </w:t>
      </w:r>
      <w:r>
        <w:rPr>
          <w:rFonts w:ascii="Arial" w:hAnsi="Arial" w:cs="Arial"/>
          <w:bCs/>
          <w:sz w:val="24"/>
          <w:szCs w:val="24"/>
        </w:rPr>
        <w:t>durante o certame;</w:t>
      </w:r>
    </w:p>
    <w:p w14:paraId="063AD7D4" w14:textId="77777777" w:rsidR="00430B83" w:rsidRDefault="00430B83">
      <w:pPr>
        <w:spacing w:after="0" w:line="240" w:lineRule="auto"/>
        <w:contextualSpacing/>
        <w:jc w:val="both"/>
        <w:rPr>
          <w:rFonts w:ascii="Arial" w:hAnsi="Arial" w:cs="Arial"/>
          <w:bCs/>
          <w:sz w:val="24"/>
          <w:szCs w:val="24"/>
        </w:rPr>
      </w:pPr>
    </w:p>
    <w:p w14:paraId="1A769DE9"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14.1.2.</w:t>
      </w:r>
      <w:r>
        <w:rPr>
          <w:rFonts w:ascii="Arial" w:hAnsi="Arial" w:cs="Arial"/>
          <w:bCs/>
          <w:sz w:val="24"/>
          <w:szCs w:val="24"/>
        </w:rPr>
        <w:tab/>
        <w:t>Salvo em decorrência de fato superveniente devidamente justificado, não mantiver a proposta em especial quando:</w:t>
      </w:r>
    </w:p>
    <w:p w14:paraId="5394A878" w14:textId="77777777" w:rsidR="00430B83" w:rsidRDefault="00430B83">
      <w:pPr>
        <w:spacing w:after="0" w:line="240" w:lineRule="auto"/>
        <w:contextualSpacing/>
        <w:jc w:val="both"/>
        <w:rPr>
          <w:rFonts w:ascii="Arial" w:hAnsi="Arial" w:cs="Arial"/>
          <w:bCs/>
          <w:sz w:val="24"/>
          <w:szCs w:val="24"/>
        </w:rPr>
      </w:pPr>
    </w:p>
    <w:p w14:paraId="090FDF9C"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14.1.2.1.</w:t>
      </w:r>
      <w:r>
        <w:rPr>
          <w:rFonts w:ascii="Arial" w:hAnsi="Arial" w:cs="Arial"/>
          <w:bCs/>
          <w:sz w:val="24"/>
          <w:szCs w:val="24"/>
        </w:rPr>
        <w:tab/>
        <w:t xml:space="preserve">Não enviar a proposta adequada ao último lance ofertado ou após a negociação; </w:t>
      </w:r>
    </w:p>
    <w:p w14:paraId="4102193F"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14.1.2.2.</w:t>
      </w:r>
      <w:r>
        <w:rPr>
          <w:rFonts w:ascii="Arial" w:hAnsi="Arial" w:cs="Arial"/>
          <w:bCs/>
          <w:sz w:val="24"/>
          <w:szCs w:val="24"/>
        </w:rPr>
        <w:tab/>
        <w:t xml:space="preserve">Recusar-se a enviar o detalhamento da proposta quando exigível; </w:t>
      </w:r>
    </w:p>
    <w:p w14:paraId="088F5ADC"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14.1.2.3.</w:t>
      </w:r>
      <w:r>
        <w:rPr>
          <w:rFonts w:ascii="Arial" w:hAnsi="Arial" w:cs="Arial"/>
          <w:bCs/>
          <w:sz w:val="24"/>
          <w:szCs w:val="24"/>
        </w:rPr>
        <w:tab/>
        <w:t xml:space="preserve">Pedir para ser desclassificado quando encerrada a etapa competitiva; ou </w:t>
      </w:r>
    </w:p>
    <w:p w14:paraId="7E9D5CA5"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lastRenderedPageBreak/>
        <w:t>14.1.2.4.</w:t>
      </w:r>
      <w:r>
        <w:rPr>
          <w:rFonts w:ascii="Arial" w:hAnsi="Arial" w:cs="Arial"/>
          <w:bCs/>
          <w:sz w:val="24"/>
          <w:szCs w:val="24"/>
        </w:rPr>
        <w:tab/>
        <w:t>Deixar de apresentar amostra;</w:t>
      </w:r>
    </w:p>
    <w:p w14:paraId="75F82504"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14.1.2.5.</w:t>
      </w:r>
      <w:r>
        <w:rPr>
          <w:rFonts w:ascii="Arial" w:hAnsi="Arial" w:cs="Arial"/>
          <w:bCs/>
          <w:sz w:val="24"/>
          <w:szCs w:val="24"/>
        </w:rPr>
        <w:tab/>
        <w:t xml:space="preserve">Apresentar proposta ou amostra em desacordo com as especificações do edital; </w:t>
      </w:r>
    </w:p>
    <w:p w14:paraId="4BB10D0E" w14:textId="77777777" w:rsidR="00430B83" w:rsidRDefault="00430B83">
      <w:pPr>
        <w:spacing w:after="0" w:line="240" w:lineRule="auto"/>
        <w:contextualSpacing/>
        <w:jc w:val="both"/>
        <w:rPr>
          <w:rFonts w:ascii="Arial" w:hAnsi="Arial" w:cs="Arial"/>
          <w:bCs/>
          <w:sz w:val="24"/>
          <w:szCs w:val="24"/>
        </w:rPr>
      </w:pPr>
    </w:p>
    <w:p w14:paraId="624E9CA3"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14.1.3.</w:t>
      </w:r>
      <w:r>
        <w:rPr>
          <w:rFonts w:ascii="Arial" w:hAnsi="Arial" w:cs="Arial"/>
          <w:bCs/>
          <w:sz w:val="24"/>
          <w:szCs w:val="24"/>
        </w:rPr>
        <w:tab/>
        <w:t>Não celebrar o contrato ou não entregar a documentação exigida para a contratação, quando convocado dentro do prazo de validade de sua proposta;</w:t>
      </w:r>
    </w:p>
    <w:p w14:paraId="7CDC0F26"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14.1.3.1.</w:t>
      </w:r>
      <w:r>
        <w:rPr>
          <w:rFonts w:ascii="Arial" w:hAnsi="Arial" w:cs="Arial"/>
          <w:bCs/>
          <w:sz w:val="24"/>
          <w:szCs w:val="24"/>
        </w:rPr>
        <w:tab/>
        <w:t>Recusar-se, sem justificativa, a assinar o contrato, ou a aceitar ou retirar o instrumento equivalente no prazo estabelecido pela Administração;</w:t>
      </w:r>
    </w:p>
    <w:p w14:paraId="213E2143" w14:textId="77777777" w:rsidR="00430B83" w:rsidRDefault="00430B83">
      <w:pPr>
        <w:spacing w:after="0" w:line="240" w:lineRule="auto"/>
        <w:contextualSpacing/>
        <w:jc w:val="both"/>
        <w:rPr>
          <w:rFonts w:ascii="Arial" w:hAnsi="Arial" w:cs="Arial"/>
          <w:bCs/>
          <w:sz w:val="24"/>
          <w:szCs w:val="24"/>
        </w:rPr>
      </w:pPr>
    </w:p>
    <w:p w14:paraId="678ED5F0"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14.1.4.</w:t>
      </w:r>
      <w:r>
        <w:rPr>
          <w:rFonts w:ascii="Arial" w:hAnsi="Arial" w:cs="Arial"/>
          <w:bCs/>
          <w:sz w:val="24"/>
          <w:szCs w:val="24"/>
        </w:rPr>
        <w:tab/>
        <w:t>Apresentar declaração ou documentação falsa exigida para o certame ou prestar declaração falsa durante a licitação;</w:t>
      </w:r>
    </w:p>
    <w:p w14:paraId="6DB246C7" w14:textId="77777777" w:rsidR="00430B83" w:rsidRDefault="00430B83">
      <w:pPr>
        <w:spacing w:after="0" w:line="240" w:lineRule="auto"/>
        <w:contextualSpacing/>
        <w:jc w:val="both"/>
        <w:rPr>
          <w:rFonts w:ascii="Arial" w:hAnsi="Arial" w:cs="Arial"/>
          <w:bCs/>
          <w:sz w:val="24"/>
          <w:szCs w:val="24"/>
        </w:rPr>
      </w:pPr>
    </w:p>
    <w:p w14:paraId="6B524464"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14.1.5.</w:t>
      </w:r>
      <w:r>
        <w:rPr>
          <w:rFonts w:ascii="Arial" w:hAnsi="Arial" w:cs="Arial"/>
          <w:bCs/>
          <w:sz w:val="24"/>
          <w:szCs w:val="24"/>
        </w:rPr>
        <w:tab/>
        <w:t>Fraudar a licitação;</w:t>
      </w:r>
    </w:p>
    <w:p w14:paraId="4E169328" w14:textId="77777777" w:rsidR="00430B83" w:rsidRDefault="00430B83">
      <w:pPr>
        <w:spacing w:after="0" w:line="240" w:lineRule="auto"/>
        <w:contextualSpacing/>
        <w:jc w:val="both"/>
        <w:rPr>
          <w:rFonts w:ascii="Arial" w:hAnsi="Arial" w:cs="Arial"/>
          <w:bCs/>
          <w:sz w:val="24"/>
          <w:szCs w:val="24"/>
        </w:rPr>
      </w:pPr>
    </w:p>
    <w:p w14:paraId="531855D9"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14.1.6.</w:t>
      </w:r>
      <w:r>
        <w:rPr>
          <w:rFonts w:ascii="Arial" w:hAnsi="Arial" w:cs="Arial"/>
          <w:bCs/>
          <w:sz w:val="24"/>
          <w:szCs w:val="24"/>
        </w:rPr>
        <w:tab/>
        <w:t>Comportar-se de modo inidôneo ou cometer fraude de qualquer natureza, em especial quando:</w:t>
      </w:r>
    </w:p>
    <w:p w14:paraId="67A24A62" w14:textId="77777777" w:rsidR="00430B83" w:rsidRDefault="00430B83">
      <w:pPr>
        <w:spacing w:after="0" w:line="240" w:lineRule="auto"/>
        <w:contextualSpacing/>
        <w:jc w:val="both"/>
        <w:rPr>
          <w:rFonts w:ascii="Arial" w:hAnsi="Arial" w:cs="Arial"/>
          <w:bCs/>
          <w:sz w:val="24"/>
          <w:szCs w:val="24"/>
        </w:rPr>
      </w:pPr>
    </w:p>
    <w:p w14:paraId="580C88A9"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14.1.6.1.</w:t>
      </w:r>
      <w:r>
        <w:rPr>
          <w:rFonts w:ascii="Arial" w:hAnsi="Arial" w:cs="Arial"/>
          <w:bCs/>
          <w:sz w:val="24"/>
          <w:szCs w:val="24"/>
        </w:rPr>
        <w:tab/>
        <w:t xml:space="preserve">Agir em conluio ou em desconformidade com a lei; </w:t>
      </w:r>
    </w:p>
    <w:p w14:paraId="73E3AD48"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14.1.6.2.</w:t>
      </w:r>
      <w:r>
        <w:rPr>
          <w:rFonts w:ascii="Arial" w:hAnsi="Arial" w:cs="Arial"/>
          <w:bCs/>
          <w:sz w:val="24"/>
          <w:szCs w:val="24"/>
        </w:rPr>
        <w:tab/>
        <w:t xml:space="preserve">Induzir deliberadamente a erro no julgamento; </w:t>
      </w:r>
    </w:p>
    <w:p w14:paraId="007BA6F6"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14.1.6.3.</w:t>
      </w:r>
      <w:r>
        <w:rPr>
          <w:rFonts w:ascii="Arial" w:hAnsi="Arial" w:cs="Arial"/>
          <w:bCs/>
          <w:sz w:val="24"/>
          <w:szCs w:val="24"/>
        </w:rPr>
        <w:tab/>
        <w:t xml:space="preserve">Apresentar amostra falsificada ou deteriorada; </w:t>
      </w:r>
    </w:p>
    <w:p w14:paraId="22C0CBF7"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14.1.6.4.</w:t>
      </w:r>
      <w:r>
        <w:rPr>
          <w:rFonts w:ascii="Arial" w:hAnsi="Arial" w:cs="Arial"/>
          <w:bCs/>
          <w:sz w:val="24"/>
          <w:szCs w:val="24"/>
        </w:rPr>
        <w:tab/>
        <w:t>Praticar atos ilícitos com vistas a frustrar os objetivos da licitação;</w:t>
      </w:r>
    </w:p>
    <w:p w14:paraId="595D76BB" w14:textId="77777777" w:rsidR="00430B83" w:rsidRDefault="00430B83">
      <w:pPr>
        <w:spacing w:after="0" w:line="240" w:lineRule="auto"/>
        <w:contextualSpacing/>
        <w:jc w:val="both"/>
        <w:rPr>
          <w:rFonts w:ascii="Arial" w:hAnsi="Arial" w:cs="Arial"/>
          <w:bCs/>
          <w:sz w:val="24"/>
          <w:szCs w:val="24"/>
        </w:rPr>
      </w:pPr>
    </w:p>
    <w:p w14:paraId="71A0CB85"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14.1.6.5.</w:t>
      </w:r>
      <w:r>
        <w:rPr>
          <w:rFonts w:ascii="Arial" w:hAnsi="Arial" w:cs="Arial"/>
          <w:bCs/>
          <w:sz w:val="24"/>
          <w:szCs w:val="24"/>
        </w:rPr>
        <w:tab/>
        <w:t>Praticar ato lesivo previsto no art. 5º da Lei n.º 12.846, de 2013.</w:t>
      </w:r>
    </w:p>
    <w:p w14:paraId="40AC9EE8" w14:textId="77777777" w:rsidR="00430B83" w:rsidRDefault="00430B83">
      <w:pPr>
        <w:spacing w:after="0" w:line="240" w:lineRule="auto"/>
        <w:contextualSpacing/>
        <w:jc w:val="both"/>
        <w:rPr>
          <w:rFonts w:ascii="Arial" w:hAnsi="Arial" w:cs="Arial"/>
          <w:bCs/>
          <w:sz w:val="24"/>
          <w:szCs w:val="24"/>
        </w:rPr>
      </w:pPr>
    </w:p>
    <w:p w14:paraId="39591235"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14.2.</w:t>
      </w:r>
      <w:r>
        <w:rPr>
          <w:rFonts w:ascii="Arial" w:hAnsi="Arial" w:cs="Arial"/>
          <w:bCs/>
          <w:sz w:val="24"/>
          <w:szCs w:val="24"/>
        </w:rPr>
        <w:tab/>
        <w:t xml:space="preserve">Com fulcro na Lei nº 14.133, de 2021, a Administração poderá, garantida a prévia defesa, aplicar aos licitantes e/ou adjudicatários as seguintes sanções, sem prejuízo das responsabilidades civil e criminal: </w:t>
      </w:r>
    </w:p>
    <w:p w14:paraId="291C529F" w14:textId="77777777" w:rsidR="00430B83" w:rsidRDefault="00430B83">
      <w:pPr>
        <w:spacing w:after="0" w:line="240" w:lineRule="auto"/>
        <w:contextualSpacing/>
        <w:jc w:val="both"/>
        <w:rPr>
          <w:rFonts w:ascii="Arial" w:hAnsi="Arial" w:cs="Arial"/>
          <w:bCs/>
          <w:sz w:val="24"/>
          <w:szCs w:val="24"/>
        </w:rPr>
      </w:pPr>
    </w:p>
    <w:p w14:paraId="3E9A6FA9"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14.2.1.</w:t>
      </w:r>
      <w:r>
        <w:rPr>
          <w:rFonts w:ascii="Arial" w:hAnsi="Arial" w:cs="Arial"/>
          <w:bCs/>
          <w:sz w:val="24"/>
          <w:szCs w:val="24"/>
        </w:rPr>
        <w:tab/>
        <w:t xml:space="preserve">Advertência; </w:t>
      </w:r>
    </w:p>
    <w:p w14:paraId="45BA6E53"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14.2.2.</w:t>
      </w:r>
      <w:r>
        <w:rPr>
          <w:rFonts w:ascii="Arial" w:hAnsi="Arial" w:cs="Arial"/>
          <w:bCs/>
          <w:sz w:val="24"/>
          <w:szCs w:val="24"/>
        </w:rPr>
        <w:tab/>
        <w:t>Multa;</w:t>
      </w:r>
    </w:p>
    <w:p w14:paraId="1C274E61"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14.2.3.</w:t>
      </w:r>
      <w:r>
        <w:rPr>
          <w:rFonts w:ascii="Arial" w:hAnsi="Arial" w:cs="Arial"/>
          <w:bCs/>
          <w:sz w:val="24"/>
          <w:szCs w:val="24"/>
        </w:rPr>
        <w:tab/>
        <w:t>Impedimento de licitar e contratar e</w:t>
      </w:r>
    </w:p>
    <w:p w14:paraId="2AF6AC1E"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14.2.4.</w:t>
      </w:r>
      <w:r>
        <w:rPr>
          <w:rFonts w:ascii="Arial" w:hAnsi="Arial" w:cs="Arial"/>
          <w:bCs/>
          <w:sz w:val="24"/>
          <w:szCs w:val="24"/>
        </w:rPr>
        <w:tab/>
        <w:t>Declaração de inidoneidade para licitar ou contratar, enquanto perdurarem os motivos determinantes da punição ou até que seja promovida sua reabilitação perante a própria autoridade que aplicou a penalidade.</w:t>
      </w:r>
    </w:p>
    <w:p w14:paraId="5435BC4F" w14:textId="77777777" w:rsidR="00430B83" w:rsidRDefault="00430B83">
      <w:pPr>
        <w:spacing w:after="0" w:line="240" w:lineRule="auto"/>
        <w:contextualSpacing/>
        <w:jc w:val="both"/>
        <w:rPr>
          <w:rFonts w:ascii="Arial" w:hAnsi="Arial" w:cs="Arial"/>
          <w:bCs/>
          <w:sz w:val="24"/>
          <w:szCs w:val="24"/>
        </w:rPr>
      </w:pPr>
    </w:p>
    <w:p w14:paraId="2C86127E"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14.3.</w:t>
      </w:r>
      <w:r>
        <w:rPr>
          <w:rFonts w:ascii="Arial" w:hAnsi="Arial" w:cs="Arial"/>
          <w:bCs/>
          <w:sz w:val="24"/>
          <w:szCs w:val="24"/>
        </w:rPr>
        <w:tab/>
        <w:t>Na aplicação das sanções serão considerados:</w:t>
      </w:r>
    </w:p>
    <w:p w14:paraId="2E8045EA"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14.3.1.</w:t>
      </w:r>
      <w:r>
        <w:rPr>
          <w:rFonts w:ascii="Arial" w:hAnsi="Arial" w:cs="Arial"/>
          <w:bCs/>
          <w:sz w:val="24"/>
          <w:szCs w:val="24"/>
        </w:rPr>
        <w:tab/>
        <w:t>A natureza e a gravidade da infração cometida.</w:t>
      </w:r>
    </w:p>
    <w:p w14:paraId="0A06E931"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14.3.2.</w:t>
      </w:r>
      <w:r>
        <w:rPr>
          <w:rFonts w:ascii="Arial" w:hAnsi="Arial" w:cs="Arial"/>
          <w:bCs/>
          <w:sz w:val="24"/>
          <w:szCs w:val="24"/>
        </w:rPr>
        <w:tab/>
        <w:t>As peculiaridades do caso concreto</w:t>
      </w:r>
    </w:p>
    <w:p w14:paraId="462CC5B5"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14.3.3.</w:t>
      </w:r>
      <w:r>
        <w:rPr>
          <w:rFonts w:ascii="Arial" w:hAnsi="Arial" w:cs="Arial"/>
          <w:bCs/>
          <w:sz w:val="24"/>
          <w:szCs w:val="24"/>
        </w:rPr>
        <w:tab/>
        <w:t>As circunstâncias agravantes ou atenuantes</w:t>
      </w:r>
    </w:p>
    <w:p w14:paraId="3EA9807A"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14.3.4.</w:t>
      </w:r>
      <w:r>
        <w:rPr>
          <w:rFonts w:ascii="Arial" w:hAnsi="Arial" w:cs="Arial"/>
          <w:bCs/>
          <w:sz w:val="24"/>
          <w:szCs w:val="24"/>
        </w:rPr>
        <w:tab/>
        <w:t>Os danos que dela provierem para a Administração Pública</w:t>
      </w:r>
    </w:p>
    <w:p w14:paraId="07B2AC5A"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14.3.5.</w:t>
      </w:r>
      <w:r>
        <w:rPr>
          <w:rFonts w:ascii="Arial" w:hAnsi="Arial" w:cs="Arial"/>
          <w:bCs/>
          <w:sz w:val="24"/>
          <w:szCs w:val="24"/>
        </w:rPr>
        <w:tab/>
        <w:t>A implantação ou o aperfeiçoamento de programa de integridade, conforme normas e orientações dos órgãos de controle.</w:t>
      </w:r>
    </w:p>
    <w:p w14:paraId="6C8ABEFA" w14:textId="77777777" w:rsidR="00430B83" w:rsidRDefault="00430B83">
      <w:pPr>
        <w:spacing w:after="0" w:line="240" w:lineRule="auto"/>
        <w:contextualSpacing/>
        <w:jc w:val="both"/>
        <w:rPr>
          <w:rFonts w:ascii="Arial" w:hAnsi="Arial" w:cs="Arial"/>
          <w:bCs/>
          <w:sz w:val="24"/>
          <w:szCs w:val="24"/>
        </w:rPr>
      </w:pPr>
    </w:p>
    <w:p w14:paraId="21CD6533"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14.4.</w:t>
      </w:r>
      <w:r>
        <w:rPr>
          <w:rFonts w:ascii="Arial" w:hAnsi="Arial" w:cs="Arial"/>
          <w:bCs/>
          <w:sz w:val="24"/>
          <w:szCs w:val="24"/>
        </w:rPr>
        <w:tab/>
        <w:t xml:space="preserve">A multa incidirá sobre o valor do contrato licitado e será recolhida no prazo máximo de 15 (quinze) dias úteis, a contar da comunicação oficial. </w:t>
      </w:r>
    </w:p>
    <w:p w14:paraId="5FB00A0D" w14:textId="77777777" w:rsidR="00430B83" w:rsidRDefault="00430B83">
      <w:pPr>
        <w:spacing w:after="0" w:line="240" w:lineRule="auto"/>
        <w:contextualSpacing/>
        <w:jc w:val="both"/>
        <w:rPr>
          <w:rFonts w:ascii="Arial" w:hAnsi="Arial" w:cs="Arial"/>
          <w:bCs/>
          <w:sz w:val="24"/>
          <w:szCs w:val="24"/>
        </w:rPr>
      </w:pPr>
    </w:p>
    <w:p w14:paraId="7F7E7B39"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lastRenderedPageBreak/>
        <w:t>14.4.1. Para as infrações previstas nos itens 14.1.1, 14.1.2 e 14.1.3, a multa será de 10% (dez por cento) do valor do contrato licitado.</w:t>
      </w:r>
    </w:p>
    <w:p w14:paraId="324A2621" w14:textId="77777777" w:rsidR="00430B83" w:rsidRDefault="00000000">
      <w:pPr>
        <w:spacing w:after="0" w:line="240" w:lineRule="auto"/>
        <w:contextualSpacing/>
        <w:jc w:val="both"/>
        <w:rPr>
          <w:rFonts w:ascii="Arial" w:hAnsi="Arial" w:cs="Arial"/>
          <w:bCs/>
          <w:sz w:val="24"/>
          <w:szCs w:val="24"/>
        </w:rPr>
      </w:pPr>
      <w:r>
        <w:rPr>
          <w:rFonts w:ascii="Arial" w:hAnsi="Arial" w:cs="Arial"/>
          <w:bCs/>
          <w:sz w:val="24"/>
          <w:szCs w:val="24"/>
        </w:rPr>
        <w:t>14.4.2. Para as infrações previstas nos itens 14.1.4, 14.1.5, 14.1.6, a multa será de 20% (vinte por cento) do valor do contrato licitado.</w:t>
      </w:r>
    </w:p>
    <w:p w14:paraId="61A59388" w14:textId="77777777" w:rsidR="00430B83" w:rsidRDefault="00430B83">
      <w:pPr>
        <w:spacing w:after="0" w:line="240" w:lineRule="auto"/>
        <w:contextualSpacing/>
        <w:jc w:val="both"/>
        <w:rPr>
          <w:rFonts w:ascii="Arial" w:hAnsi="Arial" w:cs="Arial"/>
          <w:bCs/>
          <w:sz w:val="24"/>
          <w:szCs w:val="24"/>
        </w:rPr>
      </w:pPr>
    </w:p>
    <w:p w14:paraId="2819B68D"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 xml:space="preserve">14.5. </w:t>
      </w:r>
      <w:r>
        <w:rPr>
          <w:rFonts w:ascii="Arial" w:hAnsi="Arial" w:cs="Arial"/>
          <w:bCs/>
          <w:sz w:val="24"/>
          <w:szCs w:val="24"/>
        </w:rPr>
        <w:t>As sanções de advertência, impedimento de licitar e contratar e declaração de inidoneidade para licitar ou contratar poderão ser aplicadas, cumulativamente ou não, à penalidade de multa.</w:t>
      </w:r>
    </w:p>
    <w:p w14:paraId="7D7D1982" w14:textId="77777777" w:rsidR="00430B83" w:rsidRDefault="00430B83">
      <w:pPr>
        <w:spacing w:after="0" w:line="240" w:lineRule="auto"/>
        <w:contextualSpacing/>
        <w:jc w:val="both"/>
        <w:rPr>
          <w:rFonts w:ascii="Arial" w:hAnsi="Arial" w:cs="Arial"/>
          <w:bCs/>
          <w:sz w:val="24"/>
          <w:szCs w:val="24"/>
        </w:rPr>
      </w:pPr>
    </w:p>
    <w:p w14:paraId="43488BB5"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14.6.</w:t>
      </w:r>
      <w:r>
        <w:rPr>
          <w:rFonts w:ascii="Arial" w:hAnsi="Arial" w:cs="Arial"/>
          <w:bCs/>
          <w:sz w:val="24"/>
          <w:szCs w:val="24"/>
        </w:rPr>
        <w:t xml:space="preserve"> Na aplicação da sanção de multa será facultada a defesa do interessado no prazo de 15 (quinze) dias úteis, contado da data de sua intimação.</w:t>
      </w:r>
    </w:p>
    <w:p w14:paraId="512485C8" w14:textId="77777777" w:rsidR="00430B83" w:rsidRDefault="00430B83">
      <w:pPr>
        <w:spacing w:after="0" w:line="240" w:lineRule="auto"/>
        <w:contextualSpacing/>
        <w:jc w:val="both"/>
        <w:rPr>
          <w:rFonts w:ascii="Arial" w:hAnsi="Arial" w:cs="Arial"/>
          <w:bCs/>
          <w:sz w:val="24"/>
          <w:szCs w:val="24"/>
        </w:rPr>
      </w:pPr>
    </w:p>
    <w:p w14:paraId="012D1A22"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14.7.</w:t>
      </w:r>
      <w:r>
        <w:rPr>
          <w:rFonts w:ascii="Arial" w:hAnsi="Arial" w:cs="Arial"/>
          <w:bCs/>
          <w:sz w:val="24"/>
          <w:szCs w:val="24"/>
        </w:rPr>
        <w:t xml:space="preserve"> A sanção de impedimento de licitar e contratar será aplicada ao responsável em decorrência das infrações administrativas relacionadas nos itens 14.1.1, 14.1.2 e 14.1.3,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3A5040FA" w14:textId="77777777" w:rsidR="00430B83" w:rsidRDefault="00430B83">
      <w:pPr>
        <w:spacing w:after="0" w:line="240" w:lineRule="auto"/>
        <w:contextualSpacing/>
        <w:jc w:val="both"/>
        <w:rPr>
          <w:rFonts w:ascii="Arial" w:hAnsi="Arial" w:cs="Arial"/>
          <w:bCs/>
          <w:sz w:val="24"/>
          <w:szCs w:val="24"/>
        </w:rPr>
      </w:pPr>
    </w:p>
    <w:p w14:paraId="33D97A42"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14.8.</w:t>
      </w:r>
      <w:r>
        <w:rPr>
          <w:rFonts w:ascii="Arial" w:hAnsi="Arial" w:cs="Arial"/>
          <w:bCs/>
          <w:sz w:val="24"/>
          <w:szCs w:val="24"/>
        </w:rPr>
        <w:t xml:space="preserve"> Poderá ser aplicada ao responsável a sanção de declaração de inidoneidade para licitar ou contratar, em decorrência da prática das infrações dispostas nos itens 14.1.4, 14.1.5, 14.1.6, bem como pelas infrações administrativas previstas nos itens 14.1.1, 14.1.2 e 14.1.3 que justifiquem a imposição de penalidade mais grave que a sanção de impedimento de licitar e contratar, cuja duração observará o prazo previsto no art. 156, §5º, da Lei n.º 14.133/2021.</w:t>
      </w:r>
    </w:p>
    <w:p w14:paraId="39340733" w14:textId="77777777" w:rsidR="00430B83" w:rsidRDefault="00430B83">
      <w:pPr>
        <w:spacing w:after="0" w:line="240" w:lineRule="auto"/>
        <w:contextualSpacing/>
        <w:jc w:val="both"/>
        <w:rPr>
          <w:rFonts w:ascii="Arial" w:hAnsi="Arial" w:cs="Arial"/>
          <w:bCs/>
          <w:sz w:val="24"/>
          <w:szCs w:val="24"/>
        </w:rPr>
      </w:pPr>
    </w:p>
    <w:p w14:paraId="1C050579"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14.9.</w:t>
      </w:r>
      <w:r>
        <w:rPr>
          <w:rFonts w:ascii="Arial" w:hAnsi="Arial" w:cs="Arial"/>
          <w:bCs/>
          <w:sz w:val="24"/>
          <w:szCs w:val="24"/>
        </w:rPr>
        <w:t xml:space="preserve"> A recusa injustificada do adjudicatário em assinar o contrato, ou em aceitar ou retirar o instrumento equivalente no prazo estabelecido pela Administração, descrita no item 15.1.3, caracterizará o descumprimento total da obrigação assumida e o sujeitará às penalidades e à imediata perda da garantia de proposta em favor do órgão ou entidade promotora da licitação. </w:t>
      </w:r>
    </w:p>
    <w:p w14:paraId="07AFB38D" w14:textId="77777777" w:rsidR="00430B83" w:rsidRDefault="00430B83">
      <w:pPr>
        <w:spacing w:after="0" w:line="240" w:lineRule="auto"/>
        <w:contextualSpacing/>
        <w:jc w:val="both"/>
        <w:rPr>
          <w:rFonts w:ascii="Arial" w:hAnsi="Arial" w:cs="Arial"/>
          <w:bCs/>
          <w:sz w:val="24"/>
          <w:szCs w:val="24"/>
        </w:rPr>
      </w:pPr>
    </w:p>
    <w:p w14:paraId="7A87CB5C"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14.10.</w:t>
      </w:r>
      <w:r>
        <w:rPr>
          <w:rFonts w:ascii="Arial" w:hAnsi="Arial" w:cs="Arial"/>
          <w:bCs/>
          <w:sz w:val="24"/>
          <w:szCs w:val="24"/>
        </w:rPr>
        <w:tab/>
        <w:t xml:space="preserve">A apuração de responsabilidade relacionada às sanções de impedimento de licitar e contratar e de declaração de inidoneidade para licitar ou contratar demandará a instauração de processo de responsabilização a ser conduzido por comissão composta por 2 (dois) ou mais servidores, que avaliará fatos e circunstâncias conhecidos e intimará o licitante ou o adjudicatário para, no prazo de 15 (quinze) dias úteis, contado da data de sua intimação, apresentar defesa escrita e especificar as provas que pretenda produzir. </w:t>
      </w:r>
    </w:p>
    <w:p w14:paraId="46918FE4" w14:textId="77777777" w:rsidR="00430B83" w:rsidRDefault="00430B83">
      <w:pPr>
        <w:spacing w:after="0" w:line="240" w:lineRule="auto"/>
        <w:contextualSpacing/>
        <w:jc w:val="both"/>
        <w:rPr>
          <w:rFonts w:ascii="Arial" w:hAnsi="Arial" w:cs="Arial"/>
          <w:bCs/>
          <w:sz w:val="24"/>
          <w:szCs w:val="24"/>
        </w:rPr>
      </w:pPr>
    </w:p>
    <w:p w14:paraId="594A0740" w14:textId="77777777" w:rsidR="00430B83" w:rsidRDefault="00000000">
      <w:pPr>
        <w:spacing w:after="0" w:line="240" w:lineRule="auto"/>
        <w:contextualSpacing/>
        <w:jc w:val="both"/>
        <w:rPr>
          <w:rFonts w:ascii="Arial" w:hAnsi="Arial" w:cs="Arial"/>
          <w:bCs/>
          <w:sz w:val="24"/>
          <w:szCs w:val="24"/>
        </w:rPr>
      </w:pPr>
      <w:r>
        <w:rPr>
          <w:rFonts w:ascii="Arial" w:hAnsi="Arial" w:cs="Arial"/>
          <w:b/>
          <w:bCs/>
          <w:sz w:val="24"/>
          <w:szCs w:val="24"/>
        </w:rPr>
        <w:t>14.11.</w:t>
      </w:r>
      <w:r>
        <w:rPr>
          <w:rFonts w:ascii="Arial" w:hAnsi="Arial" w:cs="Arial"/>
          <w:b/>
          <w:bCs/>
          <w:sz w:val="24"/>
          <w:szCs w:val="24"/>
        </w:rPr>
        <w:tab/>
      </w:r>
      <w:r>
        <w:rPr>
          <w:rFonts w:ascii="Arial" w:hAnsi="Arial" w:cs="Arial"/>
          <w:bCs/>
          <w:sz w:val="24"/>
          <w:szCs w:val="24"/>
        </w:rPr>
        <w:t>Caberá recurso, no prazo de 15 (quinze) dias úteis, da aplicação das sanções de advertência, multa e impedimento de licitar e contratar, contados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080511E6" w14:textId="77777777" w:rsidR="00430B83" w:rsidRDefault="00430B83">
      <w:pPr>
        <w:spacing w:after="0" w:line="240" w:lineRule="auto"/>
        <w:contextualSpacing/>
        <w:jc w:val="both"/>
        <w:rPr>
          <w:rFonts w:ascii="Arial" w:hAnsi="Arial" w:cs="Arial"/>
          <w:bCs/>
          <w:sz w:val="24"/>
          <w:szCs w:val="24"/>
        </w:rPr>
      </w:pPr>
    </w:p>
    <w:p w14:paraId="458C4A65" w14:textId="77777777" w:rsidR="00430B83" w:rsidRDefault="00000000">
      <w:pPr>
        <w:spacing w:after="0" w:line="240" w:lineRule="auto"/>
        <w:contextualSpacing/>
        <w:jc w:val="both"/>
        <w:rPr>
          <w:rFonts w:ascii="Arial" w:hAnsi="Arial" w:cs="Arial"/>
          <w:b/>
          <w:bCs/>
          <w:sz w:val="24"/>
          <w:szCs w:val="24"/>
        </w:rPr>
      </w:pPr>
      <w:r>
        <w:rPr>
          <w:rFonts w:ascii="Arial" w:hAnsi="Arial" w:cs="Arial"/>
          <w:b/>
          <w:bCs/>
          <w:sz w:val="24"/>
          <w:szCs w:val="24"/>
        </w:rPr>
        <w:t>14.12.</w:t>
      </w:r>
      <w:r>
        <w:rPr>
          <w:rFonts w:ascii="Arial" w:hAnsi="Arial" w:cs="Arial"/>
          <w:b/>
          <w:bCs/>
          <w:sz w:val="24"/>
          <w:szCs w:val="24"/>
        </w:rPr>
        <w:tab/>
      </w:r>
      <w:r>
        <w:rPr>
          <w:rFonts w:ascii="Arial" w:hAnsi="Arial" w:cs="Arial"/>
          <w:bCs/>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320ED41E" w14:textId="77777777" w:rsidR="00430B83" w:rsidRDefault="00430B83">
      <w:pPr>
        <w:spacing w:after="0" w:line="240" w:lineRule="auto"/>
        <w:contextualSpacing/>
        <w:jc w:val="both"/>
        <w:rPr>
          <w:rFonts w:ascii="Arial" w:hAnsi="Arial" w:cs="Arial"/>
          <w:b/>
          <w:bCs/>
          <w:sz w:val="24"/>
          <w:szCs w:val="24"/>
        </w:rPr>
      </w:pPr>
    </w:p>
    <w:p w14:paraId="7DEC4B0D" w14:textId="77777777" w:rsidR="00430B83" w:rsidRDefault="00000000">
      <w:pPr>
        <w:spacing w:after="0" w:line="240" w:lineRule="auto"/>
        <w:contextualSpacing/>
        <w:jc w:val="both"/>
        <w:rPr>
          <w:rFonts w:ascii="Arial" w:hAnsi="Arial" w:cs="Arial"/>
          <w:b/>
          <w:bCs/>
          <w:sz w:val="24"/>
          <w:szCs w:val="24"/>
        </w:rPr>
      </w:pPr>
      <w:r>
        <w:rPr>
          <w:rFonts w:ascii="Arial" w:hAnsi="Arial" w:cs="Arial"/>
          <w:b/>
          <w:bCs/>
          <w:sz w:val="24"/>
          <w:szCs w:val="24"/>
        </w:rPr>
        <w:t>14.13.</w:t>
      </w:r>
      <w:r>
        <w:rPr>
          <w:rFonts w:ascii="Arial" w:hAnsi="Arial" w:cs="Arial"/>
          <w:b/>
          <w:bCs/>
          <w:sz w:val="24"/>
          <w:szCs w:val="24"/>
        </w:rPr>
        <w:tab/>
      </w:r>
      <w:r>
        <w:rPr>
          <w:rFonts w:ascii="Arial" w:hAnsi="Arial" w:cs="Arial"/>
          <w:bCs/>
          <w:sz w:val="24"/>
          <w:szCs w:val="24"/>
        </w:rPr>
        <w:t>O recurso e o pedido de reconsideração terão efeito suspensivo do ato ou da decisão recorrida até que sobrevenha decisão final da autoridade competente.</w:t>
      </w:r>
    </w:p>
    <w:p w14:paraId="6D082EDA" w14:textId="77777777" w:rsidR="00430B83" w:rsidRDefault="00430B83">
      <w:pPr>
        <w:spacing w:after="0" w:line="240" w:lineRule="auto"/>
        <w:contextualSpacing/>
        <w:jc w:val="both"/>
        <w:rPr>
          <w:rFonts w:ascii="Arial" w:hAnsi="Arial" w:cs="Arial"/>
          <w:b/>
          <w:bCs/>
          <w:sz w:val="24"/>
          <w:szCs w:val="24"/>
        </w:rPr>
      </w:pPr>
    </w:p>
    <w:p w14:paraId="6DFA4838" w14:textId="77777777" w:rsidR="00430B83" w:rsidRDefault="00000000">
      <w:pPr>
        <w:spacing w:after="0" w:line="240" w:lineRule="auto"/>
        <w:contextualSpacing/>
        <w:jc w:val="both"/>
        <w:rPr>
          <w:rFonts w:ascii="Arial" w:hAnsi="Arial" w:cs="Arial"/>
          <w:b/>
          <w:bCs/>
          <w:sz w:val="24"/>
          <w:szCs w:val="24"/>
        </w:rPr>
      </w:pPr>
      <w:r>
        <w:rPr>
          <w:rFonts w:ascii="Arial" w:hAnsi="Arial" w:cs="Arial"/>
          <w:b/>
          <w:bCs/>
          <w:sz w:val="24"/>
          <w:szCs w:val="24"/>
        </w:rPr>
        <w:t>14.14.</w:t>
      </w:r>
      <w:r>
        <w:rPr>
          <w:rFonts w:ascii="Arial" w:hAnsi="Arial" w:cs="Arial"/>
          <w:b/>
          <w:bCs/>
          <w:sz w:val="24"/>
          <w:szCs w:val="24"/>
        </w:rPr>
        <w:tab/>
      </w:r>
      <w:r>
        <w:rPr>
          <w:rFonts w:ascii="Arial" w:hAnsi="Arial" w:cs="Arial"/>
          <w:bCs/>
          <w:sz w:val="24"/>
          <w:szCs w:val="24"/>
        </w:rPr>
        <w:t>A aplicação das sanções previstas neste edital não exclui, em hipótese alguma, a obrigação de reparação integral dos danos causados.</w:t>
      </w:r>
    </w:p>
    <w:p w14:paraId="35B18342" w14:textId="77777777" w:rsidR="00430B83" w:rsidRDefault="00430B83">
      <w:pPr>
        <w:spacing w:line="240" w:lineRule="auto"/>
        <w:contextualSpacing/>
        <w:jc w:val="both"/>
        <w:rPr>
          <w:rFonts w:ascii="Arial" w:hAnsi="Arial" w:cs="Arial"/>
          <w:b/>
          <w:bCs/>
          <w:color w:val="000000"/>
          <w:sz w:val="24"/>
          <w:szCs w:val="24"/>
        </w:rPr>
      </w:pPr>
    </w:p>
    <w:p w14:paraId="760538A4" w14:textId="77777777" w:rsidR="00430B83" w:rsidRDefault="00430B83">
      <w:pPr>
        <w:spacing w:line="240" w:lineRule="auto"/>
        <w:contextualSpacing/>
        <w:jc w:val="both"/>
        <w:rPr>
          <w:rFonts w:ascii="Arial" w:hAnsi="Arial" w:cs="Arial"/>
          <w:b/>
          <w:bCs/>
          <w:color w:val="000000"/>
          <w:sz w:val="24"/>
          <w:szCs w:val="24"/>
        </w:rPr>
      </w:pPr>
    </w:p>
    <w:p w14:paraId="415AD839" w14:textId="77777777" w:rsidR="00430B83" w:rsidRDefault="00430B83">
      <w:pPr>
        <w:spacing w:line="240" w:lineRule="auto"/>
        <w:contextualSpacing/>
        <w:jc w:val="both"/>
        <w:rPr>
          <w:rFonts w:ascii="Arial" w:hAnsi="Arial" w:cs="Arial"/>
          <w:b/>
          <w:bCs/>
          <w:color w:val="000000"/>
          <w:sz w:val="24"/>
          <w:szCs w:val="24"/>
        </w:rPr>
      </w:pPr>
    </w:p>
    <w:p w14:paraId="5525EB3B" w14:textId="77777777" w:rsidR="00430B83" w:rsidRDefault="00000000">
      <w:pPr>
        <w:shd w:val="clear" w:color="auto" w:fill="D9D9D9" w:themeFill="background1" w:themeFillShade="D9"/>
        <w:spacing w:line="240" w:lineRule="auto"/>
        <w:contextualSpacing/>
        <w:jc w:val="both"/>
        <w:rPr>
          <w:rFonts w:ascii="Arial" w:hAnsi="Arial" w:cs="Arial"/>
          <w:sz w:val="24"/>
          <w:szCs w:val="24"/>
        </w:rPr>
      </w:pPr>
      <w:r>
        <w:rPr>
          <w:rFonts w:ascii="Arial" w:hAnsi="Arial" w:cs="Arial"/>
          <w:b/>
          <w:bCs/>
          <w:color w:val="000000"/>
          <w:sz w:val="24"/>
          <w:szCs w:val="24"/>
        </w:rPr>
        <w:t>15. DAS DISPOSIÇÕES GERAIS</w:t>
      </w:r>
    </w:p>
    <w:p w14:paraId="2ABE1F2F" w14:textId="77777777" w:rsidR="00430B83" w:rsidRDefault="00430B83">
      <w:pPr>
        <w:spacing w:line="240" w:lineRule="auto"/>
        <w:contextualSpacing/>
        <w:jc w:val="both"/>
        <w:rPr>
          <w:rFonts w:ascii="Arial" w:hAnsi="Arial" w:cs="Arial"/>
          <w:b/>
          <w:bCs/>
          <w:color w:val="000000"/>
          <w:sz w:val="24"/>
          <w:szCs w:val="24"/>
        </w:rPr>
      </w:pPr>
    </w:p>
    <w:p w14:paraId="5ABF255D"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15.1.</w:t>
      </w:r>
      <w:r>
        <w:rPr>
          <w:rFonts w:ascii="Arial" w:hAnsi="Arial" w:cs="Arial"/>
          <w:color w:val="000000"/>
          <w:sz w:val="24"/>
          <w:szCs w:val="24"/>
        </w:rPr>
        <w:t xml:space="preserve"> Constituem anexos deste Edital, dele fazendo parte integrante:</w:t>
      </w:r>
    </w:p>
    <w:p w14:paraId="72095213" w14:textId="77777777" w:rsidR="00430B83" w:rsidRDefault="00430B83">
      <w:pPr>
        <w:spacing w:line="240" w:lineRule="auto"/>
        <w:contextualSpacing/>
        <w:jc w:val="both"/>
        <w:rPr>
          <w:rFonts w:ascii="Arial" w:hAnsi="Arial" w:cs="Arial"/>
          <w:color w:val="FF0000"/>
          <w:sz w:val="24"/>
          <w:szCs w:val="24"/>
        </w:rPr>
      </w:pPr>
    </w:p>
    <w:p w14:paraId="6A9E9551" w14:textId="77777777" w:rsidR="00430B83" w:rsidRDefault="00000000">
      <w:pPr>
        <w:spacing w:line="240" w:lineRule="auto"/>
        <w:ind w:left="1134"/>
        <w:contextualSpacing/>
        <w:jc w:val="both"/>
        <w:rPr>
          <w:rFonts w:ascii="Arial" w:hAnsi="Arial" w:cs="Arial"/>
          <w:sz w:val="24"/>
          <w:szCs w:val="24"/>
        </w:rPr>
      </w:pPr>
      <w:r>
        <w:rPr>
          <w:rFonts w:ascii="Arial" w:hAnsi="Arial" w:cs="Arial"/>
          <w:sz w:val="24"/>
          <w:szCs w:val="24"/>
        </w:rPr>
        <w:t>15.1.1. Anexo I – Termo de Referência;</w:t>
      </w:r>
    </w:p>
    <w:p w14:paraId="60D32C5A" w14:textId="77777777" w:rsidR="00430B83" w:rsidRDefault="00000000">
      <w:pPr>
        <w:spacing w:line="240" w:lineRule="auto"/>
        <w:ind w:left="1134"/>
        <w:contextualSpacing/>
        <w:jc w:val="both"/>
        <w:rPr>
          <w:rFonts w:ascii="Arial" w:hAnsi="Arial" w:cs="Arial"/>
          <w:sz w:val="24"/>
          <w:szCs w:val="24"/>
        </w:rPr>
      </w:pPr>
      <w:r>
        <w:rPr>
          <w:rFonts w:ascii="Arial" w:hAnsi="Arial" w:cs="Arial"/>
          <w:sz w:val="24"/>
          <w:szCs w:val="24"/>
        </w:rPr>
        <w:t>15.1.2. Anexo II – Modelo de Carta de Credenciamento;</w:t>
      </w:r>
    </w:p>
    <w:p w14:paraId="20595010" w14:textId="77777777" w:rsidR="00430B83" w:rsidRDefault="00000000">
      <w:pPr>
        <w:spacing w:line="240" w:lineRule="auto"/>
        <w:ind w:left="1134"/>
        <w:contextualSpacing/>
        <w:jc w:val="both"/>
        <w:rPr>
          <w:rFonts w:ascii="Arial" w:hAnsi="Arial" w:cs="Arial"/>
          <w:sz w:val="24"/>
          <w:szCs w:val="24"/>
        </w:rPr>
      </w:pPr>
      <w:r>
        <w:rPr>
          <w:rFonts w:ascii="Arial" w:hAnsi="Arial" w:cs="Arial"/>
          <w:sz w:val="24"/>
          <w:szCs w:val="24"/>
        </w:rPr>
        <w:t>15.1.3. Anexo III – Modelo de Enquadramento de Microempresas (ME) e empresas de pequeno porte (EPP);</w:t>
      </w:r>
    </w:p>
    <w:p w14:paraId="1D6147B6" w14:textId="77777777" w:rsidR="00430B83" w:rsidRDefault="00000000">
      <w:pPr>
        <w:spacing w:line="240" w:lineRule="auto"/>
        <w:ind w:left="1134"/>
        <w:contextualSpacing/>
        <w:jc w:val="both"/>
        <w:rPr>
          <w:rFonts w:ascii="Arial" w:hAnsi="Arial" w:cs="Arial"/>
          <w:sz w:val="24"/>
          <w:szCs w:val="24"/>
        </w:rPr>
      </w:pPr>
      <w:r>
        <w:rPr>
          <w:rFonts w:ascii="Arial" w:hAnsi="Arial" w:cs="Arial"/>
          <w:sz w:val="24"/>
          <w:szCs w:val="24"/>
        </w:rPr>
        <w:t>15.1.4. Anexo IV– Modelo de Carta de Apresentação da Proposta de Preço;</w:t>
      </w:r>
    </w:p>
    <w:p w14:paraId="3808D90D" w14:textId="77777777" w:rsidR="00430B83" w:rsidRDefault="00000000">
      <w:pPr>
        <w:spacing w:line="240" w:lineRule="auto"/>
        <w:ind w:left="1134"/>
        <w:contextualSpacing/>
        <w:jc w:val="both"/>
        <w:rPr>
          <w:rFonts w:ascii="Arial" w:hAnsi="Arial" w:cs="Arial"/>
          <w:sz w:val="24"/>
          <w:szCs w:val="24"/>
        </w:rPr>
      </w:pPr>
      <w:r>
        <w:rPr>
          <w:rFonts w:ascii="Arial" w:hAnsi="Arial" w:cs="Arial"/>
          <w:sz w:val="24"/>
          <w:szCs w:val="24"/>
        </w:rPr>
        <w:t>15.1.5. Anexo V – Declaração de Opção pelo “Simples Nacional”;</w:t>
      </w:r>
    </w:p>
    <w:p w14:paraId="467B8996" w14:textId="77777777" w:rsidR="00430B83" w:rsidRDefault="00000000">
      <w:pPr>
        <w:spacing w:line="240" w:lineRule="auto"/>
        <w:ind w:left="1134"/>
        <w:contextualSpacing/>
        <w:jc w:val="both"/>
        <w:rPr>
          <w:rFonts w:ascii="Arial" w:hAnsi="Arial" w:cs="Arial"/>
          <w:sz w:val="24"/>
          <w:szCs w:val="24"/>
        </w:rPr>
      </w:pPr>
      <w:r>
        <w:rPr>
          <w:rFonts w:ascii="Arial" w:hAnsi="Arial" w:cs="Arial"/>
          <w:sz w:val="24"/>
          <w:szCs w:val="24"/>
        </w:rPr>
        <w:t>15.1.6. Anexo VI – Minuta do Contrato Administrativo;</w:t>
      </w:r>
    </w:p>
    <w:p w14:paraId="0C5A0C5F" w14:textId="77777777" w:rsidR="00430B83" w:rsidRDefault="00000000">
      <w:pPr>
        <w:spacing w:line="240" w:lineRule="auto"/>
        <w:ind w:left="1134"/>
        <w:contextualSpacing/>
        <w:jc w:val="both"/>
        <w:rPr>
          <w:rFonts w:ascii="Arial" w:hAnsi="Arial" w:cs="Arial"/>
          <w:sz w:val="24"/>
          <w:szCs w:val="24"/>
        </w:rPr>
      </w:pPr>
      <w:r>
        <w:rPr>
          <w:rFonts w:ascii="Arial" w:hAnsi="Arial" w:cs="Arial"/>
          <w:sz w:val="24"/>
          <w:szCs w:val="24"/>
        </w:rPr>
        <w:t>15.1.9. Anexo VII - Planilha Orçamentária;</w:t>
      </w:r>
    </w:p>
    <w:p w14:paraId="759959EC" w14:textId="77777777" w:rsidR="00430B83" w:rsidRDefault="00000000">
      <w:pPr>
        <w:spacing w:line="240" w:lineRule="auto"/>
        <w:ind w:left="1134"/>
        <w:contextualSpacing/>
        <w:jc w:val="both"/>
        <w:rPr>
          <w:rFonts w:ascii="Arial" w:hAnsi="Arial" w:cs="Arial"/>
          <w:sz w:val="24"/>
          <w:szCs w:val="24"/>
        </w:rPr>
      </w:pPr>
      <w:r>
        <w:rPr>
          <w:rFonts w:ascii="Arial" w:hAnsi="Arial" w:cs="Arial"/>
          <w:sz w:val="24"/>
          <w:szCs w:val="24"/>
        </w:rPr>
        <w:t>15.1.10. Anexo VIII – Cronograma Físico-Financeiro;</w:t>
      </w:r>
    </w:p>
    <w:p w14:paraId="171BA288" w14:textId="77777777" w:rsidR="00430B83" w:rsidRDefault="00000000">
      <w:pPr>
        <w:spacing w:line="240" w:lineRule="auto"/>
        <w:ind w:left="1134"/>
        <w:contextualSpacing/>
        <w:jc w:val="both"/>
        <w:rPr>
          <w:rFonts w:ascii="Arial" w:hAnsi="Arial" w:cs="Arial"/>
          <w:sz w:val="24"/>
          <w:szCs w:val="24"/>
        </w:rPr>
      </w:pPr>
      <w:r>
        <w:rPr>
          <w:rFonts w:ascii="Arial" w:hAnsi="Arial" w:cs="Arial"/>
          <w:sz w:val="24"/>
          <w:szCs w:val="24"/>
        </w:rPr>
        <w:t>15.1.11. Anexo IX – Cálculo BDI.</w:t>
      </w:r>
    </w:p>
    <w:p w14:paraId="1A36EF2F" w14:textId="77777777" w:rsidR="00430B83" w:rsidRDefault="00430B83">
      <w:pPr>
        <w:spacing w:line="240" w:lineRule="auto"/>
        <w:ind w:left="1134"/>
        <w:contextualSpacing/>
        <w:jc w:val="both"/>
        <w:rPr>
          <w:rFonts w:ascii="Arial" w:hAnsi="Arial" w:cs="Arial"/>
          <w:color w:val="000000"/>
          <w:sz w:val="24"/>
          <w:szCs w:val="24"/>
        </w:rPr>
      </w:pPr>
    </w:p>
    <w:p w14:paraId="4882A542"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14.2.</w:t>
      </w:r>
      <w:r>
        <w:rPr>
          <w:rFonts w:ascii="Arial" w:hAnsi="Arial" w:cs="Arial"/>
          <w:color w:val="000000"/>
          <w:sz w:val="24"/>
          <w:szCs w:val="24"/>
        </w:rPr>
        <w:t xml:space="preserve"> Se o licitante vencedor, convocado dentro do prazo de validade de sua proposta, deixar de assinar a ata ou o termo equivalente, não tendo solicitado prorrogação de prazo com justificativa aceita pelo (a) Agente de Contratação, este examinará as propostas subsequentes e a habilitação dos licitantes, segundo a ordem de classificação, até a apuração da proposta que atenda ao Edital, podendo ainda, negociar o preço.</w:t>
      </w:r>
    </w:p>
    <w:p w14:paraId="570A9DE1" w14:textId="77777777" w:rsidR="00430B83" w:rsidRDefault="00430B83">
      <w:pPr>
        <w:spacing w:line="240" w:lineRule="auto"/>
        <w:contextualSpacing/>
        <w:jc w:val="both"/>
        <w:rPr>
          <w:rFonts w:ascii="Arial" w:hAnsi="Arial" w:cs="Arial"/>
          <w:b/>
          <w:bCs/>
          <w:color w:val="000000"/>
          <w:sz w:val="24"/>
          <w:szCs w:val="24"/>
        </w:rPr>
      </w:pPr>
    </w:p>
    <w:p w14:paraId="4D57B6D3"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15.3.</w:t>
      </w:r>
      <w:r>
        <w:rPr>
          <w:rFonts w:ascii="Arial" w:hAnsi="Arial" w:cs="Arial"/>
          <w:color w:val="000000"/>
          <w:sz w:val="24"/>
          <w:szCs w:val="24"/>
        </w:rPr>
        <w:t xml:space="preserve">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390DA0AF" w14:textId="77777777" w:rsidR="00430B83" w:rsidRDefault="00430B83">
      <w:pPr>
        <w:spacing w:line="240" w:lineRule="auto"/>
        <w:contextualSpacing/>
        <w:jc w:val="both"/>
        <w:rPr>
          <w:rFonts w:ascii="Arial" w:hAnsi="Arial" w:cs="Arial"/>
          <w:b/>
          <w:bCs/>
          <w:color w:val="000000"/>
          <w:sz w:val="24"/>
          <w:szCs w:val="24"/>
        </w:rPr>
      </w:pPr>
    </w:p>
    <w:p w14:paraId="5ADA1FDB"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15.4.</w:t>
      </w:r>
      <w:r>
        <w:rPr>
          <w:rFonts w:ascii="Arial" w:hAnsi="Arial" w:cs="Arial"/>
          <w:color w:val="000000"/>
          <w:sz w:val="24"/>
          <w:szCs w:val="24"/>
        </w:rPr>
        <w:t xml:space="preserve"> Uma vez incluído no processo licitatório, nenhum documento será devolvido, salvo se original a ser substituído por cópia reprográfica autenticada ou tratar-se dos envelopes de licitantes desqualificados e envelopes “Documentação de Habilitação” de licitantes cujas propostas tenham sido desclassificadas.</w:t>
      </w:r>
    </w:p>
    <w:p w14:paraId="7D04FCEE" w14:textId="77777777" w:rsidR="00430B83" w:rsidRDefault="00430B83">
      <w:pPr>
        <w:spacing w:line="240" w:lineRule="auto"/>
        <w:contextualSpacing/>
        <w:jc w:val="both"/>
        <w:rPr>
          <w:rFonts w:ascii="Arial" w:hAnsi="Arial" w:cs="Arial"/>
          <w:b/>
          <w:bCs/>
          <w:color w:val="000000"/>
          <w:sz w:val="24"/>
          <w:szCs w:val="24"/>
        </w:rPr>
      </w:pPr>
    </w:p>
    <w:p w14:paraId="436837A3"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15.5.</w:t>
      </w:r>
      <w:r>
        <w:rPr>
          <w:rFonts w:ascii="Arial" w:hAnsi="Arial" w:cs="Arial"/>
          <w:color w:val="000000"/>
          <w:sz w:val="24"/>
          <w:szCs w:val="24"/>
        </w:rPr>
        <w:t xml:space="preserve"> Na análise da documentação e no julgamento das Propostas Comerciais, o (a) Agente de Contratação poderá, a seu critério, solicitar o assessoramento técnico de órgãos ou de profissionais especializados.</w:t>
      </w:r>
    </w:p>
    <w:p w14:paraId="102B47C0" w14:textId="77777777" w:rsidR="00430B83" w:rsidRDefault="00430B83">
      <w:pPr>
        <w:spacing w:line="240" w:lineRule="auto"/>
        <w:contextualSpacing/>
        <w:jc w:val="both"/>
        <w:rPr>
          <w:rFonts w:ascii="Arial" w:hAnsi="Arial" w:cs="Arial"/>
          <w:b/>
          <w:bCs/>
          <w:color w:val="000000"/>
          <w:sz w:val="24"/>
          <w:szCs w:val="24"/>
        </w:rPr>
      </w:pPr>
    </w:p>
    <w:p w14:paraId="676C5AED"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15.6.</w:t>
      </w:r>
      <w:r>
        <w:rPr>
          <w:rFonts w:ascii="Arial" w:hAnsi="Arial" w:cs="Arial"/>
          <w:color w:val="000000"/>
          <w:sz w:val="24"/>
          <w:szCs w:val="24"/>
        </w:rPr>
        <w:t xml:space="preserve"> Toda a documentação apresentada neste Edital e seus anexos são complementares entre si, de modo que qualquer detalhe que se mencione em um documento e se omita em outro será considerado especificado e válido.</w:t>
      </w:r>
    </w:p>
    <w:p w14:paraId="42E92F8E" w14:textId="77777777" w:rsidR="00430B83" w:rsidRDefault="00430B83">
      <w:pPr>
        <w:spacing w:line="240" w:lineRule="auto"/>
        <w:contextualSpacing/>
        <w:jc w:val="both"/>
        <w:rPr>
          <w:rFonts w:ascii="Arial" w:hAnsi="Arial" w:cs="Arial"/>
          <w:b/>
          <w:bCs/>
          <w:color w:val="000000"/>
          <w:sz w:val="24"/>
          <w:szCs w:val="24"/>
        </w:rPr>
      </w:pPr>
    </w:p>
    <w:p w14:paraId="06D2454A"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15.7.</w:t>
      </w:r>
      <w:r>
        <w:rPr>
          <w:rFonts w:ascii="Arial" w:hAnsi="Arial" w:cs="Arial"/>
          <w:color w:val="000000"/>
          <w:sz w:val="24"/>
          <w:szCs w:val="24"/>
        </w:rPr>
        <w:t xml:space="preserve"> O (a) Agente de Contratação, no interesse da Administração, poderá adotar medidas saneadoras, durante o certame, e relevar omissões e erros formais, observadas na documentação e proposta, desde que não contrariem a legislação vigente e não comprometam a lisura da licitação, sendo possível a promoção de diligências junto aos licitantes, destinadas a esclarecer a instrução do processo, conforme disposto no art. 64 e art. 59 § 2º da Lei 14.133/2021.</w:t>
      </w:r>
    </w:p>
    <w:p w14:paraId="4BB8CE2C" w14:textId="77777777" w:rsidR="00430B83" w:rsidRDefault="00430B83">
      <w:pPr>
        <w:spacing w:line="240" w:lineRule="auto"/>
        <w:ind w:left="1134"/>
        <w:contextualSpacing/>
        <w:jc w:val="both"/>
        <w:rPr>
          <w:rFonts w:ascii="Arial" w:hAnsi="Arial" w:cs="Arial"/>
          <w:color w:val="000000"/>
          <w:sz w:val="24"/>
          <w:szCs w:val="24"/>
        </w:rPr>
      </w:pPr>
    </w:p>
    <w:p w14:paraId="0BCA40DC" w14:textId="77777777" w:rsidR="00430B83" w:rsidRDefault="00000000">
      <w:pPr>
        <w:spacing w:line="240" w:lineRule="auto"/>
        <w:ind w:left="567"/>
        <w:contextualSpacing/>
        <w:jc w:val="both"/>
        <w:rPr>
          <w:rFonts w:ascii="Arial" w:hAnsi="Arial" w:cs="Arial"/>
          <w:sz w:val="24"/>
          <w:szCs w:val="24"/>
        </w:rPr>
      </w:pPr>
      <w:r>
        <w:rPr>
          <w:rFonts w:ascii="Arial" w:hAnsi="Arial" w:cs="Arial"/>
          <w:color w:val="000000"/>
          <w:sz w:val="24"/>
          <w:szCs w:val="24"/>
        </w:rPr>
        <w:t>15.7.1. Se houver solicitação de documentos, estes deverão ser apresentados em original ou em cópia autenticada por cartório, sendo possível, ainda, a autenticação dos mesmos pelo (a) Agente de Contratação ou Equipe de Apoio.</w:t>
      </w:r>
    </w:p>
    <w:p w14:paraId="6926E759" w14:textId="77777777" w:rsidR="00430B83" w:rsidRDefault="00430B83">
      <w:pPr>
        <w:spacing w:line="240" w:lineRule="auto"/>
        <w:ind w:left="567"/>
        <w:contextualSpacing/>
        <w:jc w:val="both"/>
        <w:rPr>
          <w:rFonts w:ascii="Arial" w:hAnsi="Arial" w:cs="Arial"/>
          <w:color w:val="000000"/>
          <w:sz w:val="24"/>
          <w:szCs w:val="24"/>
        </w:rPr>
      </w:pPr>
    </w:p>
    <w:p w14:paraId="148640B7" w14:textId="77777777" w:rsidR="00430B83" w:rsidRDefault="00000000">
      <w:pPr>
        <w:spacing w:line="240" w:lineRule="auto"/>
        <w:ind w:left="567"/>
        <w:contextualSpacing/>
        <w:jc w:val="both"/>
        <w:rPr>
          <w:rFonts w:ascii="Arial" w:hAnsi="Arial" w:cs="Arial"/>
          <w:sz w:val="24"/>
          <w:szCs w:val="24"/>
        </w:rPr>
      </w:pPr>
      <w:r>
        <w:rPr>
          <w:rFonts w:ascii="Arial" w:hAnsi="Arial" w:cs="Arial"/>
          <w:color w:val="000000"/>
          <w:sz w:val="24"/>
          <w:szCs w:val="24"/>
        </w:rPr>
        <w:t>15.7.2. O não cumprimento da diligência poderá ensejar a desclassificação da proposta ou inabilitação do licitante.</w:t>
      </w:r>
    </w:p>
    <w:p w14:paraId="7D6D57DC" w14:textId="77777777" w:rsidR="00430B83" w:rsidRDefault="00430B83">
      <w:pPr>
        <w:spacing w:line="240" w:lineRule="auto"/>
        <w:contextualSpacing/>
        <w:jc w:val="both"/>
        <w:rPr>
          <w:rFonts w:ascii="Arial" w:hAnsi="Arial" w:cs="Arial"/>
          <w:b/>
          <w:bCs/>
          <w:color w:val="000000"/>
          <w:sz w:val="24"/>
          <w:szCs w:val="24"/>
        </w:rPr>
      </w:pPr>
    </w:p>
    <w:p w14:paraId="66D099A4"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15.8.</w:t>
      </w:r>
      <w:r>
        <w:rPr>
          <w:rFonts w:ascii="Arial" w:hAnsi="Arial" w:cs="Arial"/>
          <w:color w:val="000000"/>
          <w:sz w:val="24"/>
          <w:szCs w:val="24"/>
        </w:rPr>
        <w:t xml:space="preserve"> A participação do licitante nesta licitação implica o conhecimento integral dos termos e condições inseridas neste Edital, bem como das demais normas legais que disciplinam a matéria.</w:t>
      </w:r>
    </w:p>
    <w:p w14:paraId="6BA31931" w14:textId="77777777" w:rsidR="00430B83" w:rsidRDefault="00430B83">
      <w:pPr>
        <w:spacing w:line="240" w:lineRule="auto"/>
        <w:contextualSpacing/>
        <w:jc w:val="both"/>
        <w:rPr>
          <w:rFonts w:ascii="Arial" w:hAnsi="Arial" w:cs="Arial"/>
          <w:b/>
          <w:bCs/>
          <w:color w:val="000000"/>
          <w:sz w:val="24"/>
          <w:szCs w:val="24"/>
        </w:rPr>
      </w:pPr>
    </w:p>
    <w:p w14:paraId="6B0A6D3A"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15.9.</w:t>
      </w:r>
      <w:r>
        <w:rPr>
          <w:rFonts w:ascii="Arial" w:hAnsi="Arial" w:cs="Arial"/>
          <w:color w:val="000000"/>
          <w:sz w:val="24"/>
          <w:szCs w:val="24"/>
        </w:rPr>
        <w:t xml:space="preserve"> A presente licitação não importa, necessariamente, em contratação, podendo a Administração revogá-la, no todo ou em parte, por razões de interesse público, derivadas de fatos supervenientes comprovados ou anulá-la por ilegalidade, de ofício ou por provocação, mediante ato escrito e fundamentado, disponibilizado no sistema para conhecimento dos licitantes.</w:t>
      </w:r>
    </w:p>
    <w:p w14:paraId="0A0D30CD" w14:textId="77777777" w:rsidR="00430B83" w:rsidRDefault="00430B83">
      <w:pPr>
        <w:spacing w:line="240" w:lineRule="auto"/>
        <w:contextualSpacing/>
        <w:jc w:val="both"/>
        <w:rPr>
          <w:rFonts w:ascii="Arial" w:hAnsi="Arial" w:cs="Arial"/>
          <w:b/>
          <w:bCs/>
          <w:color w:val="000000"/>
          <w:sz w:val="24"/>
          <w:szCs w:val="24"/>
        </w:rPr>
      </w:pPr>
    </w:p>
    <w:p w14:paraId="3715DD26"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15.10.</w:t>
      </w:r>
      <w:r>
        <w:rPr>
          <w:rFonts w:ascii="Arial" w:hAnsi="Arial" w:cs="Arial"/>
          <w:color w:val="000000"/>
          <w:sz w:val="24"/>
          <w:szCs w:val="24"/>
        </w:rPr>
        <w:t xml:space="preserve"> Para atender a seus interesses, a Administração poderá alterar quantitativos, sem que isto implique alteração dos preços unitários ofertados, obedecidos os limites estabelecidos no art. 125, da Lei Federal n° 14.133/2021.</w:t>
      </w:r>
    </w:p>
    <w:p w14:paraId="5CD1C8E1" w14:textId="77777777" w:rsidR="00430B83" w:rsidRDefault="00430B83">
      <w:pPr>
        <w:spacing w:line="240" w:lineRule="auto"/>
        <w:contextualSpacing/>
        <w:jc w:val="both"/>
        <w:rPr>
          <w:rFonts w:ascii="Arial" w:hAnsi="Arial" w:cs="Arial"/>
          <w:b/>
          <w:bCs/>
          <w:color w:val="000000"/>
          <w:sz w:val="24"/>
          <w:szCs w:val="24"/>
        </w:rPr>
      </w:pPr>
    </w:p>
    <w:p w14:paraId="771443EA" w14:textId="77777777" w:rsidR="00430B83" w:rsidRDefault="00000000">
      <w:pPr>
        <w:spacing w:line="240" w:lineRule="auto"/>
        <w:contextualSpacing/>
        <w:jc w:val="both"/>
        <w:rPr>
          <w:rFonts w:ascii="Arial" w:hAnsi="Arial" w:cs="Arial"/>
          <w:color w:val="000000"/>
          <w:sz w:val="24"/>
          <w:szCs w:val="24"/>
        </w:rPr>
      </w:pPr>
      <w:r>
        <w:rPr>
          <w:rFonts w:ascii="Arial" w:hAnsi="Arial" w:cs="Arial"/>
          <w:b/>
          <w:bCs/>
          <w:color w:val="000000"/>
          <w:sz w:val="24"/>
          <w:szCs w:val="24"/>
        </w:rPr>
        <w:t>15.11.</w:t>
      </w:r>
      <w:r>
        <w:rPr>
          <w:rFonts w:ascii="Arial" w:hAnsi="Arial" w:cs="Arial"/>
          <w:color w:val="000000"/>
          <w:sz w:val="24"/>
          <w:szCs w:val="24"/>
        </w:rPr>
        <w:t xml:space="preserve"> A Administração poderá prorrogar, por conveniência exclusiva, a qualquer tempo, os prazos para recebimento das propostas ou para sua abertura.</w:t>
      </w:r>
    </w:p>
    <w:p w14:paraId="5F7E6297" w14:textId="77777777" w:rsidR="00430B83" w:rsidRDefault="00430B83">
      <w:pPr>
        <w:spacing w:line="240" w:lineRule="auto"/>
        <w:contextualSpacing/>
        <w:jc w:val="both"/>
        <w:rPr>
          <w:rFonts w:ascii="Arial" w:hAnsi="Arial" w:cs="Arial"/>
          <w:color w:val="000000"/>
          <w:sz w:val="24"/>
          <w:szCs w:val="24"/>
        </w:rPr>
      </w:pPr>
    </w:p>
    <w:p w14:paraId="0E991AFE"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 xml:space="preserve">15.12. </w:t>
      </w:r>
      <w:r>
        <w:rPr>
          <w:rFonts w:ascii="Arial" w:hAnsi="Arial" w:cs="Arial"/>
          <w:sz w:val="24"/>
          <w:szCs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(a) </w:t>
      </w:r>
      <w:r>
        <w:rPr>
          <w:rFonts w:ascii="Arial" w:hAnsi="Arial" w:cs="Arial"/>
          <w:color w:val="000000"/>
          <w:sz w:val="24"/>
          <w:szCs w:val="24"/>
        </w:rPr>
        <w:t xml:space="preserve">Agente de Contratação. </w:t>
      </w:r>
    </w:p>
    <w:p w14:paraId="22AD377A" w14:textId="77777777" w:rsidR="00430B83" w:rsidRDefault="00430B83">
      <w:pPr>
        <w:spacing w:line="240" w:lineRule="auto"/>
        <w:contextualSpacing/>
        <w:jc w:val="both"/>
        <w:rPr>
          <w:rFonts w:ascii="Arial" w:hAnsi="Arial" w:cs="Arial"/>
          <w:sz w:val="24"/>
          <w:szCs w:val="24"/>
        </w:rPr>
      </w:pPr>
    </w:p>
    <w:p w14:paraId="6A35F572"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lastRenderedPageBreak/>
        <w:t>15.13.</w:t>
      </w:r>
      <w:r>
        <w:rPr>
          <w:rFonts w:ascii="Arial" w:hAnsi="Arial" w:cs="Arial"/>
          <w:sz w:val="24"/>
          <w:szCs w:val="24"/>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3316041C" w14:textId="77777777" w:rsidR="00430B83" w:rsidRDefault="00430B83">
      <w:pPr>
        <w:spacing w:line="240" w:lineRule="auto"/>
        <w:contextualSpacing/>
        <w:jc w:val="both"/>
        <w:rPr>
          <w:rFonts w:ascii="Arial" w:hAnsi="Arial" w:cs="Arial"/>
          <w:sz w:val="24"/>
          <w:szCs w:val="24"/>
        </w:rPr>
      </w:pPr>
    </w:p>
    <w:p w14:paraId="6EA87D03"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15.14.</w:t>
      </w:r>
      <w:r>
        <w:rPr>
          <w:rFonts w:ascii="Arial" w:hAnsi="Arial" w:cs="Arial"/>
          <w:sz w:val="24"/>
          <w:szCs w:val="24"/>
        </w:rPr>
        <w:t xml:space="preserve"> Na contagem dos prazos estabelecidos neste Edital e seus Anexos, excluir-se-á o dia do início e incluir-se-á o do vencimento. Só se iniciam e vencem os prazos em dias de expediente na Administração. </w:t>
      </w:r>
    </w:p>
    <w:p w14:paraId="50D0C9EF" w14:textId="77777777" w:rsidR="00430B83" w:rsidRDefault="00430B83">
      <w:pPr>
        <w:spacing w:line="240" w:lineRule="auto"/>
        <w:contextualSpacing/>
        <w:jc w:val="both"/>
        <w:rPr>
          <w:rFonts w:ascii="Arial" w:hAnsi="Arial" w:cs="Arial"/>
          <w:sz w:val="24"/>
          <w:szCs w:val="24"/>
        </w:rPr>
      </w:pPr>
    </w:p>
    <w:p w14:paraId="74DFBAC0"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15.15.</w:t>
      </w:r>
      <w:r>
        <w:rPr>
          <w:rFonts w:ascii="Arial" w:hAnsi="Arial" w:cs="Arial"/>
          <w:sz w:val="24"/>
          <w:szCs w:val="24"/>
        </w:rPr>
        <w:t xml:space="preserve"> O desatendimento de exigências formais não essenciais não importará o afastamento do licitante, desde que seja possível o aproveitamento do ato, observados os princípios da isonomia e do interesse público.</w:t>
      </w:r>
    </w:p>
    <w:p w14:paraId="460C4B4A" w14:textId="77777777" w:rsidR="00430B83" w:rsidRDefault="00430B83">
      <w:pPr>
        <w:spacing w:line="240" w:lineRule="auto"/>
        <w:contextualSpacing/>
        <w:jc w:val="both"/>
        <w:rPr>
          <w:rFonts w:ascii="Arial" w:hAnsi="Arial" w:cs="Arial"/>
          <w:sz w:val="24"/>
          <w:szCs w:val="24"/>
        </w:rPr>
      </w:pPr>
    </w:p>
    <w:p w14:paraId="60B13351" w14:textId="77777777" w:rsidR="00430B83" w:rsidRDefault="00000000">
      <w:pPr>
        <w:spacing w:line="240" w:lineRule="auto"/>
        <w:contextualSpacing/>
        <w:jc w:val="both"/>
        <w:rPr>
          <w:rFonts w:ascii="Arial" w:hAnsi="Arial" w:cs="Arial"/>
          <w:sz w:val="24"/>
          <w:szCs w:val="24"/>
        </w:rPr>
      </w:pPr>
      <w:r>
        <w:rPr>
          <w:rFonts w:ascii="Arial" w:hAnsi="Arial" w:cs="Arial"/>
          <w:b/>
          <w:sz w:val="24"/>
          <w:szCs w:val="24"/>
        </w:rPr>
        <w:t>15.16.</w:t>
      </w:r>
      <w:r>
        <w:rPr>
          <w:rFonts w:ascii="Arial" w:hAnsi="Arial" w:cs="Arial"/>
          <w:sz w:val="24"/>
          <w:szCs w:val="24"/>
        </w:rPr>
        <w:t xml:space="preserve"> Em caso de divergência entre disposições deste Edital e de seus anexos ou demais peças que compõem o processo, prevalecerá as deste Edital. </w:t>
      </w:r>
    </w:p>
    <w:p w14:paraId="090A97AD" w14:textId="77777777" w:rsidR="00430B83" w:rsidRDefault="00430B83">
      <w:pPr>
        <w:spacing w:line="240" w:lineRule="auto"/>
        <w:contextualSpacing/>
        <w:jc w:val="both"/>
        <w:rPr>
          <w:rFonts w:ascii="Arial" w:hAnsi="Arial" w:cs="Arial"/>
          <w:b/>
          <w:bCs/>
          <w:color w:val="000000"/>
          <w:sz w:val="24"/>
          <w:szCs w:val="24"/>
        </w:rPr>
      </w:pPr>
    </w:p>
    <w:p w14:paraId="766974E0" w14:textId="77777777" w:rsidR="00430B83" w:rsidRDefault="00000000">
      <w:pPr>
        <w:spacing w:line="240" w:lineRule="auto"/>
        <w:contextualSpacing/>
        <w:jc w:val="both"/>
        <w:rPr>
          <w:rFonts w:ascii="Arial" w:hAnsi="Arial" w:cs="Arial"/>
          <w:sz w:val="24"/>
          <w:szCs w:val="24"/>
        </w:rPr>
      </w:pPr>
      <w:r>
        <w:rPr>
          <w:rFonts w:ascii="Arial" w:hAnsi="Arial" w:cs="Arial"/>
          <w:b/>
          <w:bCs/>
          <w:color w:val="000000"/>
          <w:sz w:val="24"/>
          <w:szCs w:val="24"/>
        </w:rPr>
        <w:t>15.17.</w:t>
      </w:r>
      <w:r>
        <w:rPr>
          <w:rFonts w:ascii="Arial" w:hAnsi="Arial" w:cs="Arial"/>
          <w:color w:val="000000"/>
          <w:sz w:val="24"/>
          <w:szCs w:val="24"/>
        </w:rPr>
        <w:t xml:space="preserve"> Fica eleito o foro da Comarca de Pitangui, Estado de Minas Gerais, para dirimir eventuais conflitos de interesses decorrentes desta licitação, valendo esta cláusula como renúncia expressa a qualquer outro foro, por mais privilegiado que seja ou venha a ser.</w:t>
      </w:r>
    </w:p>
    <w:p w14:paraId="46B5BBF2" w14:textId="77777777" w:rsidR="00430B83" w:rsidRDefault="00430B83">
      <w:pPr>
        <w:spacing w:line="240" w:lineRule="auto"/>
        <w:contextualSpacing/>
        <w:jc w:val="both"/>
        <w:rPr>
          <w:rFonts w:ascii="Arial" w:hAnsi="Arial" w:cs="Arial"/>
          <w:sz w:val="24"/>
          <w:szCs w:val="24"/>
        </w:rPr>
      </w:pPr>
    </w:p>
    <w:p w14:paraId="44F81572" w14:textId="77777777" w:rsidR="00430B83" w:rsidRDefault="00000000">
      <w:pPr>
        <w:spacing w:line="240" w:lineRule="auto"/>
        <w:contextualSpacing/>
        <w:jc w:val="both"/>
        <w:rPr>
          <w:rFonts w:ascii="Arial" w:hAnsi="Arial" w:cs="Arial"/>
          <w:sz w:val="24"/>
          <w:szCs w:val="24"/>
        </w:rPr>
      </w:pPr>
      <w:r>
        <w:rPr>
          <w:rFonts w:ascii="Arial" w:hAnsi="Arial" w:cs="Arial"/>
          <w:sz w:val="24"/>
          <w:szCs w:val="24"/>
        </w:rPr>
        <w:t>Maravilhas/MG, 18 de dezembro de 2025</w:t>
      </w:r>
    </w:p>
    <w:p w14:paraId="7C5B8AC8" w14:textId="77777777" w:rsidR="00430B83" w:rsidRDefault="00430B83">
      <w:pPr>
        <w:spacing w:line="240" w:lineRule="auto"/>
        <w:contextualSpacing/>
        <w:jc w:val="both"/>
        <w:rPr>
          <w:rFonts w:ascii="Arial" w:hAnsi="Arial" w:cs="Arial"/>
          <w:sz w:val="24"/>
          <w:szCs w:val="24"/>
        </w:rPr>
      </w:pPr>
    </w:p>
    <w:p w14:paraId="5EE808B9" w14:textId="77777777" w:rsidR="00430B83" w:rsidRDefault="00430B83">
      <w:pPr>
        <w:spacing w:line="240" w:lineRule="auto"/>
        <w:contextualSpacing/>
        <w:jc w:val="center"/>
        <w:rPr>
          <w:rFonts w:ascii="Arial" w:hAnsi="Arial" w:cs="Arial"/>
          <w:sz w:val="24"/>
          <w:szCs w:val="24"/>
        </w:rPr>
      </w:pPr>
    </w:p>
    <w:p w14:paraId="06A39AF8" w14:textId="77777777" w:rsidR="00430B83" w:rsidRDefault="00000000">
      <w:pPr>
        <w:spacing w:line="240" w:lineRule="auto"/>
        <w:contextualSpacing/>
        <w:jc w:val="center"/>
        <w:rPr>
          <w:rFonts w:ascii="Arial" w:hAnsi="Arial" w:cs="Arial"/>
          <w:b/>
          <w:bCs/>
          <w:sz w:val="24"/>
          <w:szCs w:val="24"/>
        </w:rPr>
      </w:pPr>
      <w:r>
        <w:rPr>
          <w:rFonts w:ascii="Arial" w:hAnsi="Arial" w:cs="Arial"/>
          <w:b/>
          <w:bCs/>
          <w:sz w:val="24"/>
          <w:szCs w:val="24"/>
        </w:rPr>
        <w:t>Luciano Antônio Pereira Vieira</w:t>
      </w:r>
    </w:p>
    <w:p w14:paraId="4D7CD5F0" w14:textId="77777777" w:rsidR="00430B83" w:rsidRDefault="00000000">
      <w:pPr>
        <w:spacing w:line="240" w:lineRule="auto"/>
        <w:contextualSpacing/>
        <w:jc w:val="center"/>
        <w:rPr>
          <w:rFonts w:ascii="Arial" w:hAnsi="Arial" w:cs="Arial"/>
          <w:b/>
          <w:color w:val="000000"/>
          <w:sz w:val="24"/>
          <w:szCs w:val="24"/>
          <w:u w:val="single"/>
        </w:rPr>
      </w:pPr>
      <w:r>
        <w:rPr>
          <w:rFonts w:ascii="Arial" w:hAnsi="Arial" w:cs="Arial"/>
          <w:b/>
          <w:bCs/>
          <w:sz w:val="24"/>
          <w:szCs w:val="24"/>
        </w:rPr>
        <w:t>Secretário Municipal de Trânsito Transporte e Obras</w:t>
      </w:r>
    </w:p>
    <w:p w14:paraId="49283AB8" w14:textId="77777777" w:rsidR="00430B83" w:rsidRDefault="00430B83">
      <w:pPr>
        <w:spacing w:line="240" w:lineRule="auto"/>
        <w:contextualSpacing/>
        <w:rPr>
          <w:rFonts w:ascii="Arial" w:hAnsi="Arial" w:cs="Arial"/>
          <w:b/>
          <w:color w:val="000000"/>
          <w:sz w:val="24"/>
          <w:szCs w:val="24"/>
          <w:u w:val="single"/>
        </w:rPr>
      </w:pPr>
    </w:p>
    <w:p w14:paraId="27617937" w14:textId="77777777" w:rsidR="00430B83" w:rsidRDefault="00430B83">
      <w:pPr>
        <w:spacing w:line="360" w:lineRule="auto"/>
        <w:contextualSpacing/>
        <w:rPr>
          <w:rFonts w:ascii="Arial" w:hAnsi="Arial" w:cs="Arial"/>
          <w:b/>
          <w:color w:val="000000"/>
          <w:sz w:val="24"/>
          <w:szCs w:val="24"/>
          <w:u w:val="single"/>
        </w:rPr>
      </w:pPr>
    </w:p>
    <w:p w14:paraId="6173FAAF" w14:textId="77777777" w:rsidR="00430B83" w:rsidRDefault="00430B83">
      <w:pPr>
        <w:spacing w:line="360" w:lineRule="auto"/>
        <w:contextualSpacing/>
        <w:rPr>
          <w:rFonts w:ascii="Arial" w:hAnsi="Arial" w:cs="Arial"/>
          <w:b/>
          <w:color w:val="000000"/>
          <w:sz w:val="24"/>
          <w:szCs w:val="24"/>
          <w:u w:val="single"/>
        </w:rPr>
      </w:pPr>
    </w:p>
    <w:p w14:paraId="39650542" w14:textId="77777777" w:rsidR="00430B83" w:rsidRDefault="00430B83">
      <w:pPr>
        <w:spacing w:line="360" w:lineRule="auto"/>
        <w:contextualSpacing/>
        <w:rPr>
          <w:rFonts w:ascii="Arial" w:hAnsi="Arial" w:cs="Arial"/>
          <w:b/>
          <w:color w:val="000000"/>
          <w:sz w:val="24"/>
          <w:szCs w:val="24"/>
          <w:u w:val="single"/>
        </w:rPr>
      </w:pPr>
    </w:p>
    <w:p w14:paraId="783304F7" w14:textId="77777777" w:rsidR="00F22C11" w:rsidRDefault="00F22C11">
      <w:pPr>
        <w:spacing w:line="360" w:lineRule="auto"/>
        <w:contextualSpacing/>
        <w:rPr>
          <w:rFonts w:ascii="Arial" w:hAnsi="Arial" w:cs="Arial"/>
          <w:b/>
          <w:color w:val="000000"/>
          <w:sz w:val="24"/>
          <w:szCs w:val="24"/>
          <w:u w:val="single"/>
        </w:rPr>
      </w:pPr>
    </w:p>
    <w:p w14:paraId="6F095AFB" w14:textId="77777777" w:rsidR="00F22C11" w:rsidRDefault="00F22C11">
      <w:pPr>
        <w:spacing w:line="360" w:lineRule="auto"/>
        <w:contextualSpacing/>
        <w:rPr>
          <w:rFonts w:ascii="Arial" w:hAnsi="Arial" w:cs="Arial"/>
          <w:b/>
          <w:color w:val="000000"/>
          <w:sz w:val="24"/>
          <w:szCs w:val="24"/>
          <w:u w:val="single"/>
        </w:rPr>
      </w:pPr>
    </w:p>
    <w:p w14:paraId="3BB5F95D" w14:textId="77777777" w:rsidR="00F22C11" w:rsidRDefault="00F22C11">
      <w:pPr>
        <w:spacing w:line="360" w:lineRule="auto"/>
        <w:contextualSpacing/>
        <w:rPr>
          <w:rFonts w:ascii="Arial" w:hAnsi="Arial" w:cs="Arial"/>
          <w:b/>
          <w:color w:val="000000"/>
          <w:sz w:val="24"/>
          <w:szCs w:val="24"/>
          <w:u w:val="single"/>
        </w:rPr>
      </w:pPr>
    </w:p>
    <w:p w14:paraId="7065668B" w14:textId="77777777" w:rsidR="00F22C11" w:rsidRDefault="00F22C11">
      <w:pPr>
        <w:spacing w:line="360" w:lineRule="auto"/>
        <w:contextualSpacing/>
        <w:rPr>
          <w:rFonts w:ascii="Arial" w:hAnsi="Arial" w:cs="Arial"/>
          <w:b/>
          <w:color w:val="000000"/>
          <w:sz w:val="24"/>
          <w:szCs w:val="24"/>
          <w:u w:val="single"/>
        </w:rPr>
      </w:pPr>
    </w:p>
    <w:p w14:paraId="2FC6B65E" w14:textId="77777777" w:rsidR="00F22C11" w:rsidRDefault="00F22C11">
      <w:pPr>
        <w:spacing w:line="360" w:lineRule="auto"/>
        <w:contextualSpacing/>
        <w:rPr>
          <w:rFonts w:ascii="Arial" w:hAnsi="Arial" w:cs="Arial"/>
          <w:b/>
          <w:color w:val="000000"/>
          <w:sz w:val="24"/>
          <w:szCs w:val="24"/>
          <w:u w:val="single"/>
        </w:rPr>
      </w:pPr>
    </w:p>
    <w:p w14:paraId="72D30BDC" w14:textId="77777777" w:rsidR="00F22C11" w:rsidRDefault="00F22C11">
      <w:pPr>
        <w:spacing w:line="360" w:lineRule="auto"/>
        <w:contextualSpacing/>
        <w:rPr>
          <w:rFonts w:ascii="Arial" w:hAnsi="Arial" w:cs="Arial"/>
          <w:b/>
          <w:color w:val="000000"/>
          <w:sz w:val="24"/>
          <w:szCs w:val="24"/>
          <w:u w:val="single"/>
        </w:rPr>
      </w:pPr>
    </w:p>
    <w:p w14:paraId="758A84DB" w14:textId="77777777" w:rsidR="00F22C11" w:rsidRDefault="00F22C11">
      <w:pPr>
        <w:spacing w:line="360" w:lineRule="auto"/>
        <w:contextualSpacing/>
        <w:rPr>
          <w:rFonts w:ascii="Arial" w:hAnsi="Arial" w:cs="Arial"/>
          <w:b/>
          <w:color w:val="000000"/>
          <w:sz w:val="24"/>
          <w:szCs w:val="24"/>
          <w:u w:val="single"/>
        </w:rPr>
      </w:pPr>
    </w:p>
    <w:p w14:paraId="51BFB383" w14:textId="77777777" w:rsidR="00F22C11" w:rsidRDefault="00F22C11">
      <w:pPr>
        <w:spacing w:line="360" w:lineRule="auto"/>
        <w:contextualSpacing/>
        <w:rPr>
          <w:rFonts w:ascii="Arial" w:hAnsi="Arial" w:cs="Arial"/>
          <w:b/>
          <w:color w:val="000000"/>
          <w:sz w:val="24"/>
          <w:szCs w:val="24"/>
          <w:u w:val="single"/>
        </w:rPr>
      </w:pPr>
    </w:p>
    <w:p w14:paraId="0F3200F8" w14:textId="77777777" w:rsidR="00F22C11" w:rsidRDefault="00F22C11">
      <w:pPr>
        <w:spacing w:line="360" w:lineRule="auto"/>
        <w:contextualSpacing/>
        <w:rPr>
          <w:rFonts w:ascii="Arial" w:hAnsi="Arial" w:cs="Arial"/>
          <w:b/>
          <w:color w:val="000000"/>
          <w:sz w:val="24"/>
          <w:szCs w:val="24"/>
          <w:u w:val="single"/>
        </w:rPr>
      </w:pPr>
    </w:p>
    <w:p w14:paraId="3A8F6460" w14:textId="77777777" w:rsidR="00F22C11" w:rsidRDefault="00F22C11">
      <w:pPr>
        <w:spacing w:line="360" w:lineRule="auto"/>
        <w:contextualSpacing/>
        <w:rPr>
          <w:rFonts w:ascii="Arial" w:hAnsi="Arial" w:cs="Arial"/>
          <w:b/>
          <w:color w:val="000000"/>
          <w:sz w:val="24"/>
          <w:szCs w:val="24"/>
          <w:u w:val="single"/>
        </w:rPr>
      </w:pPr>
    </w:p>
    <w:p w14:paraId="73878E37" w14:textId="77777777" w:rsidR="00430B83" w:rsidRDefault="00430B83">
      <w:pPr>
        <w:spacing w:line="360" w:lineRule="auto"/>
        <w:contextualSpacing/>
        <w:rPr>
          <w:rFonts w:ascii="Arial" w:hAnsi="Arial" w:cs="Arial"/>
          <w:b/>
          <w:color w:val="000000"/>
          <w:sz w:val="24"/>
          <w:szCs w:val="24"/>
          <w:u w:val="single"/>
        </w:rPr>
      </w:pPr>
    </w:p>
    <w:p w14:paraId="3267BAA2" w14:textId="77777777" w:rsidR="00430B83" w:rsidRDefault="00430B83">
      <w:pPr>
        <w:spacing w:line="240" w:lineRule="auto"/>
        <w:contextualSpacing/>
        <w:jc w:val="both"/>
        <w:rPr>
          <w:rFonts w:ascii="Arial" w:hAnsi="Arial" w:cs="Arial"/>
          <w:color w:val="000000"/>
          <w:sz w:val="24"/>
          <w:szCs w:val="24"/>
        </w:rPr>
      </w:pPr>
    </w:p>
    <w:p w14:paraId="506FACFF" w14:textId="77777777" w:rsidR="00430B83" w:rsidRDefault="00000000">
      <w:pPr>
        <w:shd w:val="clear" w:color="auto" w:fill="D9D9D9" w:themeFill="background1" w:themeFillShade="D9"/>
        <w:spacing w:line="240" w:lineRule="auto"/>
        <w:contextualSpacing/>
        <w:jc w:val="center"/>
        <w:rPr>
          <w:rFonts w:ascii="Arial" w:hAnsi="Arial" w:cs="Arial"/>
          <w:b/>
          <w:bCs/>
          <w:color w:val="000000"/>
          <w:sz w:val="24"/>
          <w:szCs w:val="24"/>
          <w:u w:val="single"/>
        </w:rPr>
      </w:pPr>
      <w:r>
        <w:rPr>
          <w:rFonts w:ascii="Arial" w:hAnsi="Arial" w:cs="Arial"/>
          <w:b/>
          <w:bCs/>
          <w:color w:val="000000"/>
          <w:sz w:val="24"/>
          <w:szCs w:val="24"/>
          <w:u w:val="single"/>
        </w:rPr>
        <w:t xml:space="preserve">ANEXO I — TERMO DE REFERENCIA </w:t>
      </w:r>
    </w:p>
    <w:p w14:paraId="674C8BCD" w14:textId="77777777" w:rsidR="00430B83" w:rsidRDefault="00430B83">
      <w:pPr>
        <w:spacing w:line="240" w:lineRule="auto"/>
        <w:contextualSpacing/>
        <w:rPr>
          <w:rFonts w:ascii="Arial" w:hAnsi="Arial" w:cs="Arial"/>
          <w:b/>
          <w:bCs/>
          <w:color w:val="000000"/>
          <w:sz w:val="24"/>
          <w:szCs w:val="24"/>
        </w:rPr>
      </w:pPr>
    </w:p>
    <w:p w14:paraId="7E9C1727" w14:textId="77777777" w:rsidR="00430B83" w:rsidRDefault="00000000">
      <w:pPr>
        <w:pStyle w:val="Default"/>
        <w:spacing w:after="200"/>
        <w:contextualSpacing/>
        <w:jc w:val="center"/>
      </w:pPr>
      <w:r>
        <w:rPr>
          <w:b/>
          <w:bCs/>
          <w:color w:val="auto"/>
        </w:rPr>
        <w:t>PROCESSO LICITATÓRIO Nº 210/2025</w:t>
      </w:r>
    </w:p>
    <w:p w14:paraId="453131A6" w14:textId="77777777" w:rsidR="00430B83" w:rsidRDefault="00000000">
      <w:pPr>
        <w:pStyle w:val="Default"/>
        <w:spacing w:after="200"/>
        <w:contextualSpacing/>
        <w:jc w:val="center"/>
      </w:pPr>
      <w:r>
        <w:rPr>
          <w:b/>
          <w:bCs/>
          <w:color w:val="auto"/>
        </w:rPr>
        <w:t>MODALIDADE: CONCORRÊNCIA ELETRÔNICA Nº 002/2025</w:t>
      </w:r>
    </w:p>
    <w:p w14:paraId="0B4A7829" w14:textId="77777777" w:rsidR="00430B83" w:rsidRDefault="00000000">
      <w:pPr>
        <w:pStyle w:val="Default"/>
        <w:spacing w:after="200"/>
        <w:contextualSpacing/>
        <w:jc w:val="center"/>
        <w:rPr>
          <w:b/>
          <w:bCs/>
          <w:color w:val="auto"/>
        </w:rPr>
      </w:pPr>
      <w:r>
        <w:rPr>
          <w:b/>
          <w:bCs/>
          <w:color w:val="auto"/>
        </w:rPr>
        <w:t>TIPO: MENOR PREÇO- GLOBAL</w:t>
      </w:r>
    </w:p>
    <w:p w14:paraId="42F081FB" w14:textId="77777777" w:rsidR="00430B83" w:rsidRDefault="00430B83">
      <w:pPr>
        <w:pStyle w:val="Default"/>
        <w:spacing w:after="200"/>
        <w:contextualSpacing/>
        <w:jc w:val="center"/>
        <w:rPr>
          <w:b/>
          <w:bCs/>
          <w:color w:val="auto"/>
        </w:rPr>
      </w:pPr>
    </w:p>
    <w:p w14:paraId="1FB73FCB" w14:textId="77777777" w:rsidR="00430B83" w:rsidRDefault="00430B83">
      <w:pPr>
        <w:spacing w:after="0"/>
        <w:rPr>
          <w:rFonts w:ascii="Arial" w:hAnsi="Arial" w:cs="Arial"/>
          <w:b/>
          <w:sz w:val="24"/>
          <w:szCs w:val="24"/>
        </w:rPr>
      </w:pPr>
    </w:p>
    <w:p w14:paraId="54171EC5" w14:textId="77777777" w:rsidR="00430B83" w:rsidRDefault="00000000">
      <w:pPr>
        <w:spacing w:after="0"/>
        <w:rPr>
          <w:rFonts w:ascii="Arial" w:hAnsi="Arial" w:cs="Arial"/>
          <w:b/>
          <w:sz w:val="24"/>
          <w:szCs w:val="24"/>
        </w:rPr>
      </w:pPr>
      <w:r>
        <w:rPr>
          <w:rFonts w:ascii="Arial" w:hAnsi="Arial" w:cs="Arial"/>
          <w:b/>
          <w:sz w:val="24"/>
          <w:szCs w:val="24"/>
        </w:rPr>
        <w:t xml:space="preserve">I – DO OBJETO </w:t>
      </w:r>
    </w:p>
    <w:p w14:paraId="1604451C" w14:textId="77777777" w:rsidR="00430B83" w:rsidRDefault="00000000">
      <w:pPr>
        <w:spacing w:after="0"/>
        <w:jc w:val="both"/>
        <w:rPr>
          <w:rFonts w:ascii="Arial" w:hAnsi="Arial" w:cs="Arial"/>
          <w:sz w:val="24"/>
          <w:szCs w:val="24"/>
        </w:rPr>
      </w:pPr>
      <w:r>
        <w:rPr>
          <w:rFonts w:ascii="Arial" w:hAnsi="Arial" w:cs="Arial"/>
          <w:b/>
          <w:sz w:val="24"/>
          <w:szCs w:val="24"/>
        </w:rPr>
        <w:t>1.1.</w:t>
      </w:r>
      <w:r>
        <w:rPr>
          <w:rFonts w:ascii="Arial" w:hAnsi="Arial" w:cs="Arial"/>
          <w:sz w:val="24"/>
          <w:szCs w:val="24"/>
        </w:rPr>
        <w:t xml:space="preserve"> Contratação de empresa especializada em engenharia para elaboração de estudos, levantamentos e projetos técnicos de sistemas de abastecimento de água, esgotamento sanitário e drenagem pluvial do Município de Maravilhas/MG, abrangendo a sede e comunidades rurais, incluindo levantamentos planialtimétricos e cadastrais, estudos hidrológicos, projetos executivos com planilhas orçamentárias e memoriais descritivos.</w:t>
      </w:r>
    </w:p>
    <w:p w14:paraId="3CDBF8F9" w14:textId="77777777" w:rsidR="00430B83" w:rsidRDefault="00430B83">
      <w:pPr>
        <w:spacing w:after="0"/>
        <w:jc w:val="both"/>
        <w:rPr>
          <w:rFonts w:ascii="Arial" w:hAnsi="Arial" w:cs="Arial"/>
          <w:b/>
          <w:sz w:val="24"/>
          <w:szCs w:val="24"/>
        </w:rPr>
      </w:pPr>
    </w:p>
    <w:p w14:paraId="5DEB2BF7" w14:textId="77777777" w:rsidR="00430B83" w:rsidRDefault="00000000">
      <w:pPr>
        <w:spacing w:after="0"/>
        <w:jc w:val="both"/>
        <w:rPr>
          <w:rFonts w:ascii="Arial" w:hAnsi="Arial" w:cs="Arial"/>
          <w:b/>
          <w:sz w:val="24"/>
          <w:szCs w:val="24"/>
        </w:rPr>
      </w:pPr>
      <w:r>
        <w:rPr>
          <w:rFonts w:ascii="Arial" w:hAnsi="Arial" w:cs="Arial"/>
          <w:b/>
          <w:sz w:val="24"/>
          <w:szCs w:val="24"/>
        </w:rPr>
        <w:t>II – DA CLASSIFICAÇÃO DO OBJETO:</w:t>
      </w:r>
    </w:p>
    <w:p w14:paraId="220295D3" w14:textId="77777777" w:rsidR="00430B83" w:rsidRDefault="00000000">
      <w:pPr>
        <w:spacing w:after="0"/>
        <w:jc w:val="both"/>
        <w:rPr>
          <w:rFonts w:ascii="Arial" w:hAnsi="Arial" w:cs="Arial"/>
          <w:sz w:val="24"/>
          <w:szCs w:val="24"/>
        </w:rPr>
      </w:pPr>
      <w:r>
        <w:rPr>
          <w:rFonts w:ascii="Arial" w:hAnsi="Arial" w:cs="Arial"/>
          <w:b/>
          <w:sz w:val="24"/>
          <w:szCs w:val="24"/>
        </w:rPr>
        <w:t>2.1.</w:t>
      </w:r>
      <w:r>
        <w:rPr>
          <w:rFonts w:ascii="Arial" w:hAnsi="Arial" w:cs="Arial"/>
          <w:sz w:val="24"/>
          <w:szCs w:val="24"/>
        </w:rPr>
        <w:t xml:space="preserve"> O objeto consiste em serviços técnicos especializados de natureza predominantemente intelectual de acordo com o art. 6°, inc. XVIII, alínea “a” da Lei n° 14.133/2021.</w:t>
      </w:r>
    </w:p>
    <w:p w14:paraId="583A7320" w14:textId="77777777" w:rsidR="00430B83" w:rsidRDefault="00430B83">
      <w:pPr>
        <w:spacing w:after="0"/>
        <w:rPr>
          <w:rFonts w:ascii="Arial" w:hAnsi="Arial" w:cs="Arial"/>
          <w:sz w:val="24"/>
          <w:szCs w:val="24"/>
        </w:rPr>
      </w:pPr>
    </w:p>
    <w:p w14:paraId="555F8AA9" w14:textId="77777777" w:rsidR="00430B83" w:rsidRDefault="00000000">
      <w:pPr>
        <w:spacing w:after="0"/>
        <w:rPr>
          <w:rFonts w:ascii="Arial" w:hAnsi="Arial" w:cs="Arial"/>
          <w:b/>
          <w:sz w:val="24"/>
          <w:szCs w:val="24"/>
        </w:rPr>
      </w:pPr>
      <w:r>
        <w:rPr>
          <w:rFonts w:ascii="Arial" w:hAnsi="Arial" w:cs="Arial"/>
          <w:b/>
          <w:sz w:val="24"/>
          <w:szCs w:val="24"/>
        </w:rPr>
        <w:t>III – DAS JUSTIFICATIVAS</w:t>
      </w:r>
    </w:p>
    <w:p w14:paraId="4D574EC9" w14:textId="77777777" w:rsidR="00430B83" w:rsidRDefault="00000000">
      <w:pPr>
        <w:spacing w:after="0"/>
        <w:rPr>
          <w:rFonts w:ascii="Arial" w:hAnsi="Arial" w:cs="Arial"/>
          <w:b/>
          <w:sz w:val="24"/>
          <w:szCs w:val="24"/>
        </w:rPr>
      </w:pPr>
      <w:r>
        <w:rPr>
          <w:rFonts w:ascii="Arial" w:hAnsi="Arial" w:cs="Arial"/>
          <w:b/>
          <w:sz w:val="24"/>
          <w:szCs w:val="24"/>
        </w:rPr>
        <w:t>3.1. DA JUSTIFICATIVA DA NECESSIDADE</w:t>
      </w:r>
    </w:p>
    <w:p w14:paraId="2976433F" w14:textId="77777777" w:rsidR="00430B83" w:rsidRDefault="00000000">
      <w:pPr>
        <w:spacing w:after="0"/>
        <w:jc w:val="both"/>
        <w:rPr>
          <w:rFonts w:ascii="Arial" w:hAnsi="Arial" w:cs="Arial"/>
          <w:sz w:val="24"/>
          <w:szCs w:val="24"/>
        </w:rPr>
      </w:pPr>
      <w:r>
        <w:rPr>
          <w:rFonts w:ascii="Arial" w:hAnsi="Arial" w:cs="Arial"/>
          <w:sz w:val="24"/>
          <w:szCs w:val="24"/>
        </w:rPr>
        <w:t>A presente contratação mostra-se necessária para a execução do planejamento e da implementação de sistemas de abastecimento de água e de esgotamento sanitário, abrangendo a sede do Município de Maravilhas/MG e suas comunidades rurais.</w:t>
      </w:r>
    </w:p>
    <w:p w14:paraId="38FE93A4" w14:textId="77777777" w:rsidR="00430B83" w:rsidRDefault="00430B83">
      <w:pPr>
        <w:spacing w:after="0"/>
        <w:jc w:val="both"/>
        <w:rPr>
          <w:rFonts w:ascii="Arial" w:hAnsi="Arial" w:cs="Arial"/>
          <w:sz w:val="24"/>
          <w:szCs w:val="24"/>
        </w:rPr>
      </w:pPr>
    </w:p>
    <w:p w14:paraId="1972C68F" w14:textId="77777777" w:rsidR="00430B83" w:rsidRDefault="00000000">
      <w:pPr>
        <w:spacing w:after="0"/>
        <w:jc w:val="both"/>
        <w:rPr>
          <w:rFonts w:ascii="Arial" w:hAnsi="Arial" w:cs="Arial"/>
          <w:sz w:val="24"/>
          <w:szCs w:val="24"/>
        </w:rPr>
      </w:pPr>
      <w:r>
        <w:rPr>
          <w:rFonts w:ascii="Arial" w:hAnsi="Arial" w:cs="Arial"/>
          <w:sz w:val="24"/>
          <w:szCs w:val="24"/>
        </w:rPr>
        <w:t>Nas comunidades da Chácara, Costa, Catita de Cima, Catita do Meio e Catita de Baixo (incluindo Várzea da Venda), verifica-se a inexistência de redes coletoras e de tratamento de efluentes domésticos. Além disso, a atual rede de abastecimento de água é antiga e requer análise técnica para sua modernização e ampliação, podendo incluir a implantação de Estações de Tratamento de Água (ETA).</w:t>
      </w:r>
    </w:p>
    <w:p w14:paraId="63381677" w14:textId="77777777" w:rsidR="00430B83" w:rsidRDefault="00430B83">
      <w:pPr>
        <w:spacing w:after="0"/>
        <w:jc w:val="both"/>
        <w:rPr>
          <w:rFonts w:ascii="Arial" w:hAnsi="Arial" w:cs="Arial"/>
          <w:sz w:val="24"/>
          <w:szCs w:val="24"/>
        </w:rPr>
      </w:pPr>
    </w:p>
    <w:p w14:paraId="79C2CE1C" w14:textId="77777777" w:rsidR="00430B83" w:rsidRDefault="00000000">
      <w:pPr>
        <w:spacing w:after="0"/>
        <w:jc w:val="both"/>
        <w:rPr>
          <w:rFonts w:ascii="Arial" w:hAnsi="Arial" w:cs="Arial"/>
          <w:sz w:val="24"/>
          <w:szCs w:val="24"/>
        </w:rPr>
      </w:pPr>
      <w:r>
        <w:rPr>
          <w:rFonts w:ascii="Arial" w:hAnsi="Arial" w:cs="Arial"/>
          <w:sz w:val="24"/>
          <w:szCs w:val="24"/>
        </w:rPr>
        <w:t>Na sede municipal, embora exista rede de coleta de esgoto e um interceptor que direciona parte significativa dos efluentes à Estação de Tratamento de Esgotos (ETE), há necessidade de estudos técnicos que subsidiem a implantação de novos interceptores, de modo a garantir o transporte e o tratamento integral (100%) dos efluentes domésticos.</w:t>
      </w:r>
    </w:p>
    <w:p w14:paraId="416A042E" w14:textId="77777777" w:rsidR="00430B83" w:rsidRDefault="00430B83">
      <w:pPr>
        <w:spacing w:after="0"/>
        <w:jc w:val="both"/>
        <w:rPr>
          <w:rFonts w:ascii="Arial" w:hAnsi="Arial" w:cs="Arial"/>
          <w:sz w:val="24"/>
          <w:szCs w:val="24"/>
        </w:rPr>
      </w:pPr>
    </w:p>
    <w:p w14:paraId="1B2F23DE" w14:textId="77777777" w:rsidR="00430B83" w:rsidRDefault="00000000">
      <w:pPr>
        <w:spacing w:after="0"/>
        <w:jc w:val="both"/>
        <w:rPr>
          <w:rFonts w:ascii="Arial" w:hAnsi="Arial" w:cs="Arial"/>
          <w:sz w:val="24"/>
          <w:szCs w:val="24"/>
        </w:rPr>
      </w:pPr>
      <w:r>
        <w:rPr>
          <w:rFonts w:ascii="Arial" w:hAnsi="Arial" w:cs="Arial"/>
          <w:sz w:val="24"/>
          <w:szCs w:val="24"/>
        </w:rPr>
        <w:t>O bairro Santo Antônio, por sua vez, ainda não é atendido por rede coletora de esgoto, sendo imprescindível a implantação dessa infraestrutura e sua interligação ao futuro interceptor principal.</w:t>
      </w:r>
    </w:p>
    <w:p w14:paraId="7A7FB63D" w14:textId="77777777" w:rsidR="00430B83" w:rsidRDefault="00430B83">
      <w:pPr>
        <w:spacing w:after="0"/>
        <w:jc w:val="both"/>
        <w:rPr>
          <w:rFonts w:ascii="Arial" w:hAnsi="Arial" w:cs="Arial"/>
          <w:sz w:val="24"/>
          <w:szCs w:val="24"/>
        </w:rPr>
      </w:pPr>
    </w:p>
    <w:p w14:paraId="107F4404" w14:textId="77777777" w:rsidR="00430B83" w:rsidRDefault="00000000">
      <w:pPr>
        <w:spacing w:after="0"/>
        <w:jc w:val="both"/>
        <w:rPr>
          <w:rFonts w:ascii="Arial" w:hAnsi="Arial" w:cs="Arial"/>
          <w:sz w:val="24"/>
          <w:szCs w:val="24"/>
        </w:rPr>
      </w:pPr>
      <w:r>
        <w:rPr>
          <w:rFonts w:ascii="Arial" w:hAnsi="Arial" w:cs="Arial"/>
          <w:sz w:val="24"/>
          <w:szCs w:val="24"/>
        </w:rPr>
        <w:t>A ausência de sistemas adequados de coleta, interceptação e tratamento de esgoto tem resultado na disposição inadequada de efluentes no meio ambiente, ocasionando a contaminação de corpos hídricos e o aumento do risco de doenças de veiculação hídrica. Essa situação evidencia a urgência de um planejamento técnico e estruturado que viabilize a implantação de um sistema eficiente de saneamento básico no Município.</w:t>
      </w:r>
    </w:p>
    <w:p w14:paraId="7D60F8AF" w14:textId="77777777" w:rsidR="00430B83" w:rsidRDefault="00430B83">
      <w:pPr>
        <w:spacing w:after="0"/>
        <w:jc w:val="both"/>
        <w:rPr>
          <w:rFonts w:ascii="Arial" w:hAnsi="Arial" w:cs="Arial"/>
          <w:sz w:val="24"/>
          <w:szCs w:val="24"/>
        </w:rPr>
      </w:pPr>
    </w:p>
    <w:p w14:paraId="0C314A5D" w14:textId="77777777" w:rsidR="00430B83" w:rsidRDefault="00000000">
      <w:pPr>
        <w:spacing w:after="0"/>
        <w:jc w:val="both"/>
        <w:rPr>
          <w:rFonts w:ascii="Arial" w:hAnsi="Arial" w:cs="Arial"/>
          <w:sz w:val="24"/>
          <w:szCs w:val="24"/>
        </w:rPr>
      </w:pPr>
      <w:r>
        <w:rPr>
          <w:rFonts w:ascii="Arial" w:hAnsi="Arial" w:cs="Arial"/>
          <w:sz w:val="24"/>
          <w:szCs w:val="24"/>
        </w:rPr>
        <w:t>Ademais, considerando que o Rio Pardo atravessa parte da área urbana da sede municipal, torna-se essencial a elaboração de estudo hidrológico destinado à implantação de sistema de drenagem pluvial e de obras de contenção de erosão em suas margens, especialmente nas áreas por onde passarão os interceptores de esgoto.</w:t>
      </w:r>
    </w:p>
    <w:p w14:paraId="59FE7DC4" w14:textId="77777777" w:rsidR="00430B83" w:rsidRDefault="00430B83">
      <w:pPr>
        <w:spacing w:after="0"/>
        <w:jc w:val="both"/>
        <w:rPr>
          <w:rFonts w:ascii="Arial" w:hAnsi="Arial" w:cs="Arial"/>
          <w:sz w:val="24"/>
          <w:szCs w:val="24"/>
        </w:rPr>
      </w:pPr>
    </w:p>
    <w:p w14:paraId="132BB9F3" w14:textId="77777777" w:rsidR="00430B83" w:rsidRDefault="00000000">
      <w:pPr>
        <w:spacing w:after="0"/>
        <w:jc w:val="both"/>
        <w:rPr>
          <w:rFonts w:ascii="Arial" w:hAnsi="Arial" w:cs="Arial"/>
          <w:sz w:val="24"/>
          <w:szCs w:val="24"/>
        </w:rPr>
      </w:pPr>
      <w:r>
        <w:rPr>
          <w:rFonts w:ascii="Arial" w:hAnsi="Arial" w:cs="Arial"/>
          <w:sz w:val="24"/>
          <w:szCs w:val="24"/>
        </w:rPr>
        <w:t>Dessa forma, a presente contratação tem por finalidade estabelecer diretrizes, critérios técnicos e condições contratuais que permitam a seleção e contratação de empresa especializada para a elaboração dos estudos e projetos de engenharia necessários à execução das obras de saneamento e drenagem descritas.</w:t>
      </w:r>
    </w:p>
    <w:p w14:paraId="0F89486B" w14:textId="77777777" w:rsidR="00430B83" w:rsidRDefault="00430B83">
      <w:pPr>
        <w:spacing w:after="0"/>
        <w:jc w:val="both"/>
        <w:rPr>
          <w:rFonts w:ascii="Arial" w:hAnsi="Arial" w:cs="Arial"/>
          <w:sz w:val="24"/>
          <w:szCs w:val="24"/>
        </w:rPr>
      </w:pPr>
    </w:p>
    <w:p w14:paraId="20ABD9A2" w14:textId="77777777" w:rsidR="00430B83" w:rsidRDefault="00000000">
      <w:pPr>
        <w:spacing w:after="0"/>
        <w:jc w:val="both"/>
        <w:rPr>
          <w:rFonts w:ascii="Arial" w:hAnsi="Arial" w:cs="Arial"/>
          <w:b/>
          <w:sz w:val="24"/>
          <w:szCs w:val="24"/>
        </w:rPr>
      </w:pPr>
      <w:r>
        <w:rPr>
          <w:rFonts w:ascii="Arial" w:hAnsi="Arial" w:cs="Arial"/>
          <w:b/>
          <w:sz w:val="24"/>
          <w:szCs w:val="24"/>
        </w:rPr>
        <w:t>3.2. DA JUSTIFICATIVA PARA O PARCELAMENTO OU NÃO DA SOLUÇÃO:</w:t>
      </w:r>
    </w:p>
    <w:p w14:paraId="7BC8EE7F" w14:textId="77777777" w:rsidR="00430B83" w:rsidRDefault="00000000">
      <w:pPr>
        <w:spacing w:after="0"/>
        <w:jc w:val="both"/>
        <w:rPr>
          <w:rFonts w:ascii="Arial" w:hAnsi="Arial" w:cs="Arial"/>
          <w:sz w:val="24"/>
          <w:szCs w:val="24"/>
          <w:lang w:val="pt-PT"/>
        </w:rPr>
      </w:pPr>
      <w:r>
        <w:rPr>
          <w:rFonts w:ascii="Arial" w:hAnsi="Arial" w:cs="Arial"/>
          <w:sz w:val="24"/>
          <w:szCs w:val="24"/>
          <w:lang w:val="pt-PT"/>
        </w:rPr>
        <w:t>A contratação em questão não foi estruturada de forma parcelada, tendo em vista que o objeto – elaboração de levantamentos planialtimétricos e cadastrais, estudos técnicos, projetos básicos e executivos de sistemas de abastecimento de água, esgotamento sanitário e drenagem pluvial – constitui um conjunto de atividades interdependentes e integradas, cuja execução deve ocorrer de maneira coordenada por uma única empresa especializada de engenharia.</w:t>
      </w:r>
    </w:p>
    <w:p w14:paraId="66726563" w14:textId="77777777" w:rsidR="00430B83" w:rsidRDefault="00430B83">
      <w:pPr>
        <w:spacing w:after="0"/>
        <w:jc w:val="both"/>
        <w:rPr>
          <w:rFonts w:ascii="Arial" w:hAnsi="Arial" w:cs="Arial"/>
          <w:sz w:val="24"/>
          <w:szCs w:val="24"/>
          <w:lang w:val="pt-PT"/>
        </w:rPr>
      </w:pPr>
    </w:p>
    <w:p w14:paraId="4DA86C7E" w14:textId="77777777" w:rsidR="00430B83" w:rsidRDefault="00000000">
      <w:pPr>
        <w:spacing w:after="0"/>
        <w:jc w:val="both"/>
        <w:rPr>
          <w:rFonts w:ascii="Arial" w:hAnsi="Arial" w:cs="Arial"/>
          <w:sz w:val="24"/>
          <w:szCs w:val="24"/>
          <w:lang w:val="pt-PT"/>
        </w:rPr>
      </w:pPr>
      <w:r>
        <w:rPr>
          <w:rFonts w:ascii="Arial" w:hAnsi="Arial" w:cs="Arial"/>
          <w:sz w:val="24"/>
          <w:szCs w:val="24"/>
          <w:lang w:val="pt-PT"/>
        </w:rPr>
        <w:t>O fracionamento do objeto poderia comprometer a unidade técnica e metodológica necessária ao desenvolvimento dos projetos, uma vez que todas as etapas (levantamento, estudos, concepção e detalhamento executivo) estão interligadas e devem seguir o mesmo padrão de referência, metodologia e compatibilidade técnica entre si. A fragmentação acarretaria risco de inconsistências nos resultados, retrabalho e aumento de custos, contrariando os princípios da eficiência e economicidade.</w:t>
      </w:r>
    </w:p>
    <w:p w14:paraId="5156FC55" w14:textId="77777777" w:rsidR="00430B83" w:rsidRDefault="00430B83">
      <w:pPr>
        <w:spacing w:after="0"/>
        <w:jc w:val="both"/>
        <w:rPr>
          <w:rFonts w:ascii="Arial" w:hAnsi="Arial" w:cs="Arial"/>
          <w:sz w:val="24"/>
          <w:szCs w:val="24"/>
          <w:lang w:val="pt-PT"/>
        </w:rPr>
      </w:pPr>
    </w:p>
    <w:p w14:paraId="111B2B90" w14:textId="77777777" w:rsidR="00430B83" w:rsidRDefault="00000000">
      <w:pPr>
        <w:spacing w:after="0"/>
        <w:jc w:val="both"/>
        <w:rPr>
          <w:rFonts w:ascii="Arial" w:hAnsi="Arial" w:cs="Arial"/>
          <w:sz w:val="24"/>
          <w:szCs w:val="24"/>
          <w:lang w:val="pt-PT"/>
        </w:rPr>
      </w:pPr>
      <w:r>
        <w:rPr>
          <w:rFonts w:ascii="Arial" w:hAnsi="Arial" w:cs="Arial"/>
          <w:sz w:val="24"/>
          <w:szCs w:val="24"/>
          <w:lang w:val="pt-PT"/>
        </w:rPr>
        <w:lastRenderedPageBreak/>
        <w:t>Além disso, o desenvolvimento de projetos integrados de saneamento e drenagem requer responsabilidade técnica unificada, com emissão de ARTs/RRTs compatíveis, assegurando coerência entre as soluções propostas para as diferentes etapas do ciclo de vida do sistema. Assim, manter o objeto em lote único favorece a gestão contratual, a rastreabilidade das informações e o controle de qualidade por parte da Administração.</w:t>
      </w:r>
    </w:p>
    <w:p w14:paraId="5A62EF41" w14:textId="77777777" w:rsidR="00430B83" w:rsidRDefault="00430B83">
      <w:pPr>
        <w:spacing w:after="0"/>
        <w:jc w:val="both"/>
        <w:rPr>
          <w:rFonts w:ascii="Arial" w:hAnsi="Arial" w:cs="Arial"/>
          <w:sz w:val="24"/>
          <w:szCs w:val="24"/>
          <w:lang w:val="pt-PT"/>
        </w:rPr>
      </w:pPr>
    </w:p>
    <w:p w14:paraId="20817671" w14:textId="77777777" w:rsidR="00430B83" w:rsidRDefault="00000000">
      <w:pPr>
        <w:spacing w:after="0"/>
        <w:jc w:val="both"/>
        <w:rPr>
          <w:rFonts w:ascii="Arial" w:hAnsi="Arial" w:cs="Arial"/>
          <w:sz w:val="24"/>
          <w:szCs w:val="24"/>
          <w:lang w:val="pt-PT"/>
        </w:rPr>
      </w:pPr>
      <w:r>
        <w:rPr>
          <w:rFonts w:ascii="Arial" w:hAnsi="Arial" w:cs="Arial"/>
          <w:sz w:val="24"/>
          <w:szCs w:val="24"/>
          <w:lang w:val="pt-PT"/>
        </w:rPr>
        <w:t>Portanto, a não adoção do parcelamento é medida técnica e administrativa adequada, justificada pela interdependência funcional das etapas do objeto e pela necessidade de garantir a integração, uniformidade e confiabilidade dos estudos e projetos, conforme previsto no art. 40, §3°, inciso II, da Lei nº 14.133/2021, e em observância aos princípios da eficiência, economicidade e continuidade do serviço público.</w:t>
      </w:r>
    </w:p>
    <w:p w14:paraId="21A9A11F" w14:textId="77777777" w:rsidR="00430B83" w:rsidRDefault="00430B83">
      <w:pPr>
        <w:spacing w:after="0"/>
        <w:rPr>
          <w:rFonts w:ascii="Arial" w:hAnsi="Arial" w:cs="Arial"/>
          <w:sz w:val="24"/>
          <w:szCs w:val="24"/>
          <w:lang w:val="pt-PT"/>
        </w:rPr>
      </w:pPr>
    </w:p>
    <w:p w14:paraId="0396F476" w14:textId="77777777" w:rsidR="00430B83" w:rsidRDefault="00000000">
      <w:pPr>
        <w:spacing w:after="0"/>
        <w:rPr>
          <w:rFonts w:ascii="Arial" w:hAnsi="Arial" w:cs="Arial"/>
          <w:b/>
          <w:sz w:val="24"/>
          <w:szCs w:val="24"/>
        </w:rPr>
      </w:pPr>
      <w:r>
        <w:rPr>
          <w:rFonts w:ascii="Arial" w:hAnsi="Arial" w:cs="Arial"/>
          <w:b/>
          <w:sz w:val="24"/>
          <w:szCs w:val="24"/>
        </w:rPr>
        <w:t>IV – DO VALOR ESTIMADO E DOS QUANTITATIVOS</w:t>
      </w:r>
    </w:p>
    <w:p w14:paraId="512D104F" w14:textId="77777777" w:rsidR="00430B83" w:rsidRDefault="00430B83">
      <w:pPr>
        <w:spacing w:after="0"/>
        <w:rPr>
          <w:rFonts w:ascii="Arial" w:hAnsi="Arial" w:cs="Arial"/>
          <w:b/>
          <w:sz w:val="24"/>
          <w:szCs w:val="24"/>
        </w:rPr>
      </w:pPr>
    </w:p>
    <w:p w14:paraId="48D77E71" w14:textId="77777777" w:rsidR="00430B83" w:rsidRDefault="00000000">
      <w:pPr>
        <w:spacing w:after="0"/>
        <w:rPr>
          <w:rFonts w:ascii="Arial" w:hAnsi="Arial" w:cs="Arial"/>
          <w:b/>
          <w:sz w:val="24"/>
          <w:szCs w:val="24"/>
        </w:rPr>
      </w:pPr>
      <w:r>
        <w:rPr>
          <w:rFonts w:ascii="Arial" w:hAnsi="Arial" w:cs="Arial"/>
          <w:b/>
          <w:sz w:val="24"/>
          <w:szCs w:val="24"/>
        </w:rPr>
        <w:t>4.1. Estimativa das quantidades a serem contratadas:</w:t>
      </w:r>
    </w:p>
    <w:p w14:paraId="0E1A836E" w14:textId="77777777" w:rsidR="00430B83" w:rsidRDefault="00430B83">
      <w:pPr>
        <w:spacing w:after="0"/>
        <w:rPr>
          <w:rFonts w:ascii="Arial" w:hAnsi="Arial" w:cs="Arial"/>
          <w:b/>
          <w:sz w:val="24"/>
          <w:szCs w:val="24"/>
        </w:rPr>
      </w:pPr>
    </w:p>
    <w:tbl>
      <w:tblPr>
        <w:tblStyle w:val="Tabelacomgrade"/>
        <w:tblW w:w="7907" w:type="dxa"/>
        <w:jc w:val="center"/>
        <w:tblLayout w:type="fixed"/>
        <w:tblLook w:val="04A0" w:firstRow="1" w:lastRow="0" w:firstColumn="1" w:lastColumn="0" w:noHBand="0" w:noVBand="1"/>
      </w:tblPr>
      <w:tblGrid>
        <w:gridCol w:w="684"/>
        <w:gridCol w:w="5613"/>
        <w:gridCol w:w="1610"/>
      </w:tblGrid>
      <w:tr w:rsidR="00D40D7B" w:rsidRPr="00D40301" w14:paraId="7A705308" w14:textId="77777777" w:rsidTr="00D40D7B">
        <w:trPr>
          <w:trHeight w:val="211"/>
          <w:jc w:val="center"/>
        </w:trPr>
        <w:tc>
          <w:tcPr>
            <w:tcW w:w="684" w:type="dxa"/>
            <w:shd w:val="clear" w:color="auto" w:fill="D9D9D9" w:themeFill="background1" w:themeFillShade="D9"/>
          </w:tcPr>
          <w:p w14:paraId="116C2165" w14:textId="77777777" w:rsidR="00D40D7B" w:rsidRPr="00D40301" w:rsidRDefault="00D40D7B" w:rsidP="00DF77FF">
            <w:pPr>
              <w:spacing w:after="0" w:line="240" w:lineRule="auto"/>
              <w:contextualSpacing/>
              <w:jc w:val="both"/>
              <w:rPr>
                <w:rFonts w:ascii="Arial" w:hAnsi="Arial" w:cs="Arial"/>
                <w:b/>
                <w:bCs/>
                <w:color w:val="000000"/>
                <w:sz w:val="24"/>
                <w:szCs w:val="24"/>
              </w:rPr>
            </w:pPr>
            <w:r w:rsidRPr="00D40301">
              <w:rPr>
                <w:rFonts w:ascii="Arial" w:hAnsi="Arial" w:cs="Arial"/>
                <w:b/>
                <w:bCs/>
                <w:color w:val="000000"/>
                <w:sz w:val="24"/>
                <w:szCs w:val="24"/>
              </w:rPr>
              <w:t>ITEM</w:t>
            </w:r>
          </w:p>
        </w:tc>
        <w:tc>
          <w:tcPr>
            <w:tcW w:w="5613" w:type="dxa"/>
            <w:shd w:val="clear" w:color="auto" w:fill="D9D9D9" w:themeFill="background1" w:themeFillShade="D9"/>
          </w:tcPr>
          <w:p w14:paraId="37312A8D" w14:textId="77777777" w:rsidR="00D40D7B" w:rsidRPr="00D40301" w:rsidRDefault="00D40D7B" w:rsidP="00DF77FF">
            <w:pPr>
              <w:spacing w:after="0" w:line="240" w:lineRule="auto"/>
              <w:contextualSpacing/>
              <w:jc w:val="both"/>
              <w:rPr>
                <w:rFonts w:ascii="Arial" w:hAnsi="Arial" w:cs="Arial"/>
                <w:b/>
                <w:bCs/>
                <w:color w:val="000000"/>
                <w:sz w:val="24"/>
                <w:szCs w:val="24"/>
              </w:rPr>
            </w:pPr>
            <w:r w:rsidRPr="00D40301">
              <w:rPr>
                <w:rFonts w:ascii="Arial" w:hAnsi="Arial" w:cs="Arial"/>
                <w:b/>
                <w:bCs/>
                <w:color w:val="000000"/>
                <w:sz w:val="24"/>
                <w:szCs w:val="24"/>
              </w:rPr>
              <w:t>DESCRIÇÃO</w:t>
            </w:r>
          </w:p>
        </w:tc>
        <w:tc>
          <w:tcPr>
            <w:tcW w:w="1610" w:type="dxa"/>
            <w:shd w:val="clear" w:color="auto" w:fill="D9D9D9" w:themeFill="background1" w:themeFillShade="D9"/>
          </w:tcPr>
          <w:p w14:paraId="743A44DA" w14:textId="6ED62326" w:rsidR="00D40D7B" w:rsidRPr="00D40301" w:rsidRDefault="00D40D7B" w:rsidP="00DF77FF">
            <w:pPr>
              <w:spacing w:after="0" w:line="240" w:lineRule="auto"/>
              <w:contextualSpacing/>
              <w:jc w:val="both"/>
              <w:rPr>
                <w:rFonts w:ascii="Arial" w:hAnsi="Arial" w:cs="Arial"/>
                <w:b/>
                <w:bCs/>
                <w:color w:val="000000"/>
                <w:sz w:val="24"/>
                <w:szCs w:val="24"/>
              </w:rPr>
            </w:pPr>
            <w:r>
              <w:rPr>
                <w:rFonts w:ascii="Arial" w:hAnsi="Arial" w:cs="Arial"/>
                <w:b/>
                <w:bCs/>
                <w:color w:val="000000"/>
                <w:sz w:val="24"/>
                <w:szCs w:val="24"/>
              </w:rPr>
              <w:t>Valor Total</w:t>
            </w:r>
          </w:p>
        </w:tc>
      </w:tr>
      <w:tr w:rsidR="00D40D7B" w:rsidRPr="00D40301" w14:paraId="616C0DD0" w14:textId="77777777" w:rsidTr="00D40D7B">
        <w:trPr>
          <w:trHeight w:val="724"/>
          <w:jc w:val="center"/>
        </w:trPr>
        <w:tc>
          <w:tcPr>
            <w:tcW w:w="684" w:type="dxa"/>
          </w:tcPr>
          <w:p w14:paraId="422E5337" w14:textId="5C68FAB2" w:rsidR="00D40D7B" w:rsidRPr="00D40301" w:rsidRDefault="00D40D7B" w:rsidP="00DF77FF">
            <w:pPr>
              <w:spacing w:after="0" w:line="240" w:lineRule="auto"/>
              <w:contextualSpacing/>
              <w:jc w:val="both"/>
              <w:rPr>
                <w:rFonts w:ascii="Arial" w:hAnsi="Arial" w:cs="Arial"/>
                <w:color w:val="000000"/>
                <w:sz w:val="24"/>
                <w:szCs w:val="24"/>
              </w:rPr>
            </w:pPr>
            <w:r>
              <w:rPr>
                <w:rFonts w:ascii="Arial" w:hAnsi="Arial" w:cs="Arial"/>
                <w:color w:val="000000"/>
                <w:sz w:val="24"/>
                <w:szCs w:val="24"/>
              </w:rPr>
              <w:t>1</w:t>
            </w:r>
          </w:p>
        </w:tc>
        <w:tc>
          <w:tcPr>
            <w:tcW w:w="5613" w:type="dxa"/>
          </w:tcPr>
          <w:p w14:paraId="2A58CACA" w14:textId="6E6AEF71" w:rsidR="00D40D7B" w:rsidRPr="00D40301" w:rsidRDefault="00D40D7B" w:rsidP="00DF77FF">
            <w:pPr>
              <w:spacing w:after="0" w:line="240" w:lineRule="auto"/>
              <w:contextualSpacing/>
              <w:jc w:val="both"/>
              <w:rPr>
                <w:rFonts w:ascii="Arial" w:hAnsi="Arial" w:cs="Arial"/>
                <w:color w:val="000000"/>
                <w:sz w:val="24"/>
                <w:szCs w:val="24"/>
              </w:rPr>
            </w:pPr>
            <w:r w:rsidRPr="00D40D7B">
              <w:rPr>
                <w:rFonts w:ascii="Arial" w:eastAsia="Times New Roman" w:hAnsi="Arial" w:cs="Arial"/>
                <w:color w:val="000000"/>
                <w:sz w:val="24"/>
                <w:szCs w:val="24"/>
                <w:lang w:eastAsia="pt-BR"/>
              </w:rPr>
              <w:t xml:space="preserve">ELABORAÇÃO DE ESTUDOS, LEVANTAMENTOS E PROJETOS TÉCNICOS DE SISTEMAS DE ABASTECIMENTOS DE </w:t>
            </w:r>
            <w:r w:rsidRPr="00D40D7B">
              <w:rPr>
                <w:rFonts w:ascii="Arial" w:eastAsia="Times New Roman" w:hAnsi="Arial" w:cs="Arial"/>
                <w:color w:val="000000"/>
                <w:sz w:val="24"/>
                <w:szCs w:val="24"/>
                <w:lang w:eastAsia="pt-BR"/>
              </w:rPr>
              <w:t>ÁGUA</w:t>
            </w:r>
            <w:r w:rsidRPr="00D40D7B">
              <w:rPr>
                <w:rFonts w:ascii="Arial" w:eastAsia="Times New Roman" w:hAnsi="Arial" w:cs="Arial"/>
                <w:color w:val="000000"/>
                <w:sz w:val="24"/>
                <w:szCs w:val="24"/>
                <w:lang w:eastAsia="pt-BR"/>
              </w:rPr>
              <w:t>, ESGOTAMENTO SANITÁRIO E DRENAGEM PLUVIAL, ABRAGENDO A SEDE E COMUNIDADES RURAIS, INCLUINDO LEVANTAMENTOS PLANIALTIMETRICOS E CADASTRAIS, ESTUDOS HIDROLOGICOS, PROJETOS EXECUTIVOS COM PLANILHAS ORÇAMENTARIAS E MEMORIAIS DESCRITIVOS.</w:t>
            </w:r>
          </w:p>
        </w:tc>
        <w:tc>
          <w:tcPr>
            <w:tcW w:w="1610" w:type="dxa"/>
          </w:tcPr>
          <w:p w14:paraId="2B687562" w14:textId="00EEC7CA" w:rsidR="00D40D7B" w:rsidRPr="00D40301" w:rsidRDefault="00D40D7B" w:rsidP="00DF77FF">
            <w:pPr>
              <w:spacing w:after="0" w:line="240" w:lineRule="auto"/>
              <w:contextualSpacing/>
              <w:jc w:val="both"/>
              <w:rPr>
                <w:rFonts w:ascii="Arial" w:hAnsi="Arial" w:cs="Arial"/>
                <w:color w:val="000000"/>
                <w:sz w:val="24"/>
                <w:szCs w:val="24"/>
              </w:rPr>
            </w:pPr>
            <w:r>
              <w:rPr>
                <w:rFonts w:ascii="Arial" w:hAnsi="Arial" w:cs="Arial"/>
                <w:color w:val="000000"/>
                <w:sz w:val="24"/>
                <w:szCs w:val="24"/>
              </w:rPr>
              <w:t>R$787.114,57</w:t>
            </w:r>
          </w:p>
        </w:tc>
      </w:tr>
    </w:tbl>
    <w:p w14:paraId="65BD0092" w14:textId="77777777" w:rsidR="00430B83" w:rsidRDefault="00430B83">
      <w:pPr>
        <w:spacing w:after="0"/>
        <w:rPr>
          <w:rFonts w:ascii="Arial" w:hAnsi="Arial" w:cs="Arial"/>
          <w:b/>
          <w:sz w:val="24"/>
          <w:szCs w:val="24"/>
        </w:rPr>
      </w:pPr>
    </w:p>
    <w:p w14:paraId="1ECBD914" w14:textId="77777777" w:rsidR="00430B83" w:rsidRDefault="00000000">
      <w:pPr>
        <w:spacing w:after="0"/>
        <w:rPr>
          <w:rFonts w:ascii="Arial" w:hAnsi="Arial" w:cs="Arial"/>
          <w:b/>
          <w:sz w:val="24"/>
          <w:szCs w:val="24"/>
        </w:rPr>
      </w:pPr>
      <w:r>
        <w:rPr>
          <w:rFonts w:ascii="Arial" w:hAnsi="Arial" w:cs="Arial"/>
          <w:b/>
          <w:sz w:val="24"/>
          <w:szCs w:val="24"/>
        </w:rPr>
        <w:t>V – DA DESCRIÇÃO DA SOLUÇÃO COMO UM TODO</w:t>
      </w:r>
    </w:p>
    <w:p w14:paraId="0D53874C" w14:textId="77777777" w:rsidR="00430B83" w:rsidRDefault="00000000">
      <w:pPr>
        <w:spacing w:after="0"/>
        <w:jc w:val="both"/>
        <w:rPr>
          <w:rFonts w:ascii="Arial" w:hAnsi="Arial" w:cs="Arial"/>
          <w:b/>
          <w:sz w:val="24"/>
          <w:szCs w:val="24"/>
        </w:rPr>
      </w:pPr>
      <w:r>
        <w:rPr>
          <w:rFonts w:ascii="Arial" w:hAnsi="Arial" w:cs="Arial"/>
          <w:b/>
          <w:sz w:val="24"/>
          <w:szCs w:val="24"/>
        </w:rPr>
        <w:t>5.1. Descrição Geral:</w:t>
      </w:r>
    </w:p>
    <w:p w14:paraId="587A1678" w14:textId="77777777" w:rsidR="00430B83" w:rsidRDefault="00000000">
      <w:pPr>
        <w:spacing w:after="0"/>
        <w:jc w:val="both"/>
        <w:rPr>
          <w:rFonts w:ascii="Arial" w:hAnsi="Arial" w:cs="Arial"/>
          <w:bCs/>
          <w:sz w:val="24"/>
          <w:szCs w:val="24"/>
        </w:rPr>
      </w:pPr>
      <w:r>
        <w:rPr>
          <w:rFonts w:ascii="Arial" w:hAnsi="Arial" w:cs="Arial"/>
          <w:bCs/>
          <w:sz w:val="24"/>
          <w:szCs w:val="24"/>
        </w:rPr>
        <w:t>A solução proposta abrange todas as etapas do ciclo de vida do sistema de esgotamento sanitário da Sede Municipal, Bairro Santo Antônio, o sistema de abastecimento de água e rede de esgoto sanitário, inclusive ETE e ETA nas comunidades da Chácara, Costa, Catita de Cima, Catita do Meio e Catita de Baixo (inclusive Várzea da Venda) garantindo um planejamento eficiente desde a concepção até a operação e manutenção do sistema.</w:t>
      </w:r>
    </w:p>
    <w:p w14:paraId="5EBCEBB5" w14:textId="77777777" w:rsidR="00430B83" w:rsidRDefault="00430B83">
      <w:pPr>
        <w:spacing w:after="0"/>
        <w:jc w:val="both"/>
        <w:rPr>
          <w:rFonts w:ascii="Arial" w:hAnsi="Arial" w:cs="Arial"/>
          <w:b/>
          <w:sz w:val="24"/>
          <w:szCs w:val="24"/>
        </w:rPr>
      </w:pPr>
    </w:p>
    <w:p w14:paraId="10AB7119" w14:textId="77777777" w:rsidR="00430B83" w:rsidRDefault="00000000">
      <w:pPr>
        <w:spacing w:after="0"/>
        <w:jc w:val="both"/>
        <w:rPr>
          <w:rFonts w:ascii="Arial" w:hAnsi="Arial" w:cs="Arial"/>
          <w:b/>
          <w:sz w:val="24"/>
          <w:szCs w:val="24"/>
        </w:rPr>
      </w:pPr>
      <w:r>
        <w:rPr>
          <w:rFonts w:ascii="Arial" w:hAnsi="Arial" w:cs="Arial"/>
          <w:b/>
          <w:sz w:val="24"/>
          <w:szCs w:val="24"/>
        </w:rPr>
        <w:t>5.1.1. Levantamento Planialtimétrico e Cadastral</w:t>
      </w:r>
    </w:p>
    <w:p w14:paraId="1C1E869B" w14:textId="77777777" w:rsidR="00430B83" w:rsidRDefault="00000000">
      <w:pPr>
        <w:spacing w:after="0"/>
        <w:jc w:val="both"/>
        <w:rPr>
          <w:rFonts w:ascii="Arial" w:hAnsi="Arial" w:cs="Arial"/>
          <w:bCs/>
          <w:sz w:val="24"/>
          <w:szCs w:val="24"/>
        </w:rPr>
      </w:pPr>
      <w:r>
        <w:rPr>
          <w:rFonts w:ascii="Arial" w:hAnsi="Arial" w:cs="Arial"/>
          <w:bCs/>
          <w:sz w:val="24"/>
          <w:szCs w:val="24"/>
        </w:rPr>
        <w:lastRenderedPageBreak/>
        <w:t xml:space="preserve">O levantamento planialtimétrico e cadastral deverão ter como norteador as necessidade básicas dos projetos de rede de esgotamento sanitário, rede de distribuição de água potável, sistema de drenagem pluvial, sendo que o levantamento dos limites, confrontações, amarração geodésica da área para determinação de sua superfície e posicionamento geográfico da área para determinação de seu perímetro e coordenadas georreferenciadas no Sistema de Projeção UTM, incluindo, quando houver, o alinhamento da via ou logradouro com o qual faça frente e com a elaboração de memorial descritivo como elemento complementar. </w:t>
      </w:r>
    </w:p>
    <w:p w14:paraId="5A1E9677" w14:textId="77777777" w:rsidR="00430B83" w:rsidRDefault="00430B83">
      <w:pPr>
        <w:spacing w:after="0"/>
        <w:jc w:val="both"/>
        <w:rPr>
          <w:rFonts w:ascii="Arial" w:hAnsi="Arial" w:cs="Arial"/>
          <w:bCs/>
          <w:sz w:val="24"/>
          <w:szCs w:val="24"/>
        </w:rPr>
      </w:pPr>
    </w:p>
    <w:p w14:paraId="627F28DF" w14:textId="77777777" w:rsidR="00430B83" w:rsidRDefault="00000000">
      <w:pPr>
        <w:spacing w:after="0"/>
        <w:jc w:val="both"/>
        <w:rPr>
          <w:rFonts w:ascii="Arial" w:hAnsi="Arial" w:cs="Arial"/>
          <w:bCs/>
          <w:sz w:val="24"/>
          <w:szCs w:val="24"/>
        </w:rPr>
      </w:pPr>
      <w:r>
        <w:rPr>
          <w:rFonts w:ascii="Arial" w:hAnsi="Arial" w:cs="Arial"/>
          <w:bCs/>
          <w:sz w:val="24"/>
          <w:szCs w:val="24"/>
        </w:rPr>
        <w:t>Deverá conter detalhamento de todos pontos quantos sejam necessários para que seja possível representar fielmente as divisas da área principal, sistema viário, faixa de vias, meio-fio, tipo de pavimentação, nome oficial do logradouro e popular, quadras, lotes, muros e cercas de divisa entre as habitações, guias, sarjetas, bocas de lobo, tampões, redes de esgoto pluvial e sanitário, rede água e esgoto existente com sua locação e profundidade, rede de energia elétrica, rede de telefonia, valas, zonas alagadiças, erosões, muros de arrimo, demarcação das áreas livres e institucionais, nascentes e córregos e suas áreas de preservação permanente. Deve acompanhar memorial descritivo referente à totalidade da área levantada em formato digital e em papel.</w:t>
      </w:r>
    </w:p>
    <w:p w14:paraId="434FE474" w14:textId="77777777" w:rsidR="00430B83" w:rsidRDefault="00430B83">
      <w:pPr>
        <w:spacing w:after="0"/>
        <w:jc w:val="both"/>
        <w:rPr>
          <w:rFonts w:ascii="Arial" w:hAnsi="Arial" w:cs="Arial"/>
          <w:bCs/>
          <w:sz w:val="24"/>
          <w:szCs w:val="24"/>
        </w:rPr>
      </w:pPr>
    </w:p>
    <w:p w14:paraId="6AFC1021" w14:textId="77777777" w:rsidR="00430B83" w:rsidRDefault="00000000">
      <w:pPr>
        <w:spacing w:after="0"/>
        <w:jc w:val="both"/>
        <w:rPr>
          <w:rFonts w:ascii="Arial" w:hAnsi="Arial" w:cs="Arial"/>
          <w:bCs/>
          <w:sz w:val="24"/>
          <w:szCs w:val="24"/>
        </w:rPr>
      </w:pPr>
      <w:r>
        <w:rPr>
          <w:rFonts w:ascii="Arial" w:hAnsi="Arial" w:cs="Arial"/>
          <w:bCs/>
          <w:sz w:val="24"/>
          <w:szCs w:val="24"/>
        </w:rPr>
        <w:t>Deverá constar no levantamento topográfico cadastral a localização de toda vegetação arbórea, os equipamentos públicos e mobiliários urbanos, a localização dos cursos d'água, nascentes, talvegues e afloramentos rochosos no interior da área e em suas divisas, entre outros aspectos físicos existentes.</w:t>
      </w:r>
    </w:p>
    <w:p w14:paraId="6303A198" w14:textId="77777777" w:rsidR="00430B83" w:rsidRDefault="00430B83">
      <w:pPr>
        <w:spacing w:after="0"/>
        <w:jc w:val="both"/>
        <w:rPr>
          <w:rFonts w:ascii="Arial" w:hAnsi="Arial" w:cs="Arial"/>
          <w:bCs/>
          <w:sz w:val="24"/>
          <w:szCs w:val="24"/>
        </w:rPr>
      </w:pPr>
    </w:p>
    <w:p w14:paraId="1D5B3BBB" w14:textId="77777777" w:rsidR="00430B83" w:rsidRDefault="00000000">
      <w:pPr>
        <w:spacing w:after="0"/>
        <w:jc w:val="both"/>
        <w:rPr>
          <w:rFonts w:ascii="Arial" w:hAnsi="Arial" w:cs="Arial"/>
          <w:bCs/>
          <w:sz w:val="24"/>
          <w:szCs w:val="24"/>
        </w:rPr>
      </w:pPr>
      <w:r>
        <w:rPr>
          <w:rFonts w:ascii="Arial" w:hAnsi="Arial" w:cs="Arial"/>
          <w:bCs/>
          <w:sz w:val="24"/>
          <w:szCs w:val="24"/>
        </w:rPr>
        <w:t>Deverão ser obtidas com uso de equipamentos geodésicos de alta precisão e não somente à trena, com exceção dos casos que tiverem comprovada a impossibilidade, mediante avaliação técnica da Contratante; linha de travessão; as testadas dos lotes lindeiros; as dimensões das edificações existentes; e o afastamento frontal da edificação até o limite do terreno e deste até o meio fio existente</w:t>
      </w:r>
    </w:p>
    <w:p w14:paraId="500F43E8" w14:textId="77777777" w:rsidR="00430B83" w:rsidRDefault="00430B83">
      <w:pPr>
        <w:spacing w:after="0"/>
        <w:jc w:val="both"/>
        <w:rPr>
          <w:rFonts w:ascii="Arial" w:hAnsi="Arial" w:cs="Arial"/>
          <w:bCs/>
          <w:sz w:val="24"/>
          <w:szCs w:val="24"/>
        </w:rPr>
      </w:pPr>
    </w:p>
    <w:p w14:paraId="74AD065A" w14:textId="77777777" w:rsidR="00430B83" w:rsidRDefault="00000000">
      <w:pPr>
        <w:spacing w:after="0"/>
        <w:jc w:val="both"/>
        <w:rPr>
          <w:rFonts w:ascii="Arial" w:hAnsi="Arial" w:cs="Arial"/>
          <w:bCs/>
          <w:sz w:val="24"/>
          <w:szCs w:val="24"/>
        </w:rPr>
      </w:pPr>
      <w:r>
        <w:rPr>
          <w:rFonts w:ascii="Arial" w:hAnsi="Arial" w:cs="Arial"/>
          <w:bCs/>
          <w:sz w:val="24"/>
          <w:szCs w:val="24"/>
        </w:rPr>
        <w:t>Todo levantamento planialtimétrico e cadastral, inclusive mobilização e desmobilização da equipe de topografia deverá prever soluções que atendam a legislação que dispõe sobre as normas da Associação Brasileira de Normas Técnicas.</w:t>
      </w:r>
    </w:p>
    <w:p w14:paraId="2CD99A31" w14:textId="77777777" w:rsidR="00430B83" w:rsidRDefault="00430B83">
      <w:pPr>
        <w:spacing w:after="0"/>
        <w:jc w:val="both"/>
        <w:rPr>
          <w:rFonts w:ascii="Arial" w:hAnsi="Arial" w:cs="Arial"/>
          <w:bCs/>
          <w:sz w:val="24"/>
          <w:szCs w:val="24"/>
        </w:rPr>
      </w:pPr>
    </w:p>
    <w:p w14:paraId="32FD0811" w14:textId="77777777" w:rsidR="00430B83" w:rsidRDefault="00000000">
      <w:pPr>
        <w:spacing w:after="0"/>
        <w:jc w:val="both"/>
        <w:rPr>
          <w:rFonts w:ascii="Arial" w:hAnsi="Arial" w:cs="Arial"/>
          <w:b/>
          <w:sz w:val="24"/>
          <w:szCs w:val="24"/>
        </w:rPr>
      </w:pPr>
      <w:r>
        <w:rPr>
          <w:rFonts w:ascii="Arial" w:hAnsi="Arial" w:cs="Arial"/>
          <w:bCs/>
          <w:sz w:val="24"/>
          <w:szCs w:val="24"/>
        </w:rPr>
        <w:t>NBR 13133, NBR 8196, NBR 12224, NBR 13994 NBR 14166, onde todos os projetos deveram ser fornecidos em formato .dwg e em pdf assinado.</w:t>
      </w:r>
    </w:p>
    <w:p w14:paraId="302B4BD8" w14:textId="77777777" w:rsidR="00430B83" w:rsidRDefault="00430B83">
      <w:pPr>
        <w:spacing w:after="0"/>
        <w:jc w:val="both"/>
        <w:rPr>
          <w:rFonts w:ascii="Arial" w:hAnsi="Arial" w:cs="Arial"/>
          <w:b/>
          <w:sz w:val="24"/>
          <w:szCs w:val="24"/>
        </w:rPr>
      </w:pPr>
    </w:p>
    <w:p w14:paraId="080964E1" w14:textId="77777777" w:rsidR="00430B83" w:rsidRDefault="00000000">
      <w:pPr>
        <w:spacing w:after="0"/>
        <w:jc w:val="both"/>
        <w:rPr>
          <w:rFonts w:ascii="Arial" w:hAnsi="Arial" w:cs="Arial"/>
          <w:b/>
          <w:sz w:val="24"/>
          <w:szCs w:val="24"/>
        </w:rPr>
      </w:pPr>
      <w:r>
        <w:rPr>
          <w:rFonts w:ascii="Arial" w:hAnsi="Arial" w:cs="Arial"/>
          <w:b/>
          <w:sz w:val="24"/>
          <w:szCs w:val="24"/>
        </w:rPr>
        <w:t>5.1.2. Dos Projetos e Normas Aplicáveis</w:t>
      </w:r>
    </w:p>
    <w:p w14:paraId="6B6FC32F" w14:textId="77777777" w:rsidR="00430B83" w:rsidRDefault="00000000">
      <w:pPr>
        <w:spacing w:after="0"/>
        <w:jc w:val="both"/>
        <w:rPr>
          <w:rFonts w:ascii="Arial" w:hAnsi="Arial" w:cs="Arial"/>
          <w:bCs/>
          <w:sz w:val="24"/>
          <w:szCs w:val="24"/>
        </w:rPr>
      </w:pPr>
      <w:r>
        <w:rPr>
          <w:rFonts w:ascii="Arial" w:hAnsi="Arial" w:cs="Arial"/>
          <w:bCs/>
          <w:sz w:val="24"/>
          <w:szCs w:val="24"/>
        </w:rPr>
        <w:lastRenderedPageBreak/>
        <w:t xml:space="preserve">Os sistemas de esgotamento a serem projetados deverão compreender redes coletoras, coletor tronco, estações elevatórias, linhas de recalque, emissários, estações de tratamento de esgoto e demais dispositivos acessórios ao sistema de esgotamento, que serão dimensionados e determinas através dos projetos técnicos além das necessárias adequações e interligações aos sistemas existentes. </w:t>
      </w:r>
    </w:p>
    <w:p w14:paraId="399FCBCC" w14:textId="77777777" w:rsidR="00430B83" w:rsidRDefault="00430B83">
      <w:pPr>
        <w:spacing w:after="0"/>
        <w:jc w:val="both"/>
        <w:rPr>
          <w:rFonts w:ascii="Arial" w:hAnsi="Arial" w:cs="Arial"/>
          <w:bCs/>
          <w:sz w:val="24"/>
          <w:szCs w:val="24"/>
        </w:rPr>
      </w:pPr>
    </w:p>
    <w:p w14:paraId="425A3656" w14:textId="77777777" w:rsidR="00430B83" w:rsidRDefault="00000000">
      <w:pPr>
        <w:spacing w:after="0"/>
        <w:jc w:val="both"/>
        <w:rPr>
          <w:rFonts w:ascii="Arial" w:hAnsi="Arial" w:cs="Arial"/>
          <w:bCs/>
          <w:sz w:val="24"/>
          <w:szCs w:val="24"/>
        </w:rPr>
      </w:pPr>
      <w:r>
        <w:rPr>
          <w:rFonts w:ascii="Arial" w:hAnsi="Arial" w:cs="Arial"/>
          <w:bCs/>
          <w:sz w:val="24"/>
          <w:szCs w:val="24"/>
        </w:rPr>
        <w:t>Os projetos do Sistema de esgoto, devem prever soluções que atendam a legislação que dispõe sobre as normas da Associação Brasileira de Normas Técnicas: ABNT NBR 8160 – Sistemas Prediais de Esgoto Sanitário – Projeto e Execução ABNT NBR 9649 – Projeto de Redes Coletoras de Esgoto Sanitário – Procedimento, ABNT NBR 9648 – Estudo de Concepção de Sistemas de Esgoto Sanitário – Procedimento, ABNT NBR 7229 – Projeto, Construção e Operação de Sistemas de Tanques Sépticos ABNT NBR 13969 – Tanques Sépticos – Unidades de Tratamento Complementar e Disposição Final dos Efluentes Líquidos, ABNT NBR 15710 – Sistemas de Redes de Coleta de Esgoto Sanitário Doméstico a Vácuo, ABNT NBR 17015 – Execução de Obras Lineares para Transporte de Água Bruta e Tratada, Esgoto Sanitário e Drenagem Urbana, ABNT NBR 9800 – Critérios para Lançamento de Efluentes Líquidos Industriais no Sistema Coletor Público de Esgoto Sanitário, ABNT NBR 17076:2024 – Projeto de Sistema de Tratamento de Esgoto de Menor Porte – Requisitos, Resolução ANA nº 11/2024 – Condições Gerais para Prestação dos Serviços Públicos de Esgotamento Sanitário, onde todos os projetos deveram ser fornecidos em formato .dwg e em pdf assinado.</w:t>
      </w:r>
    </w:p>
    <w:p w14:paraId="19E36A4B" w14:textId="77777777" w:rsidR="00430B83" w:rsidRDefault="00430B83">
      <w:pPr>
        <w:spacing w:after="0"/>
        <w:jc w:val="both"/>
        <w:rPr>
          <w:rFonts w:ascii="Arial" w:hAnsi="Arial" w:cs="Arial"/>
          <w:bCs/>
          <w:sz w:val="24"/>
          <w:szCs w:val="24"/>
        </w:rPr>
      </w:pPr>
    </w:p>
    <w:p w14:paraId="44718C0C" w14:textId="77777777" w:rsidR="00430B83" w:rsidRDefault="00000000">
      <w:pPr>
        <w:spacing w:after="0"/>
        <w:jc w:val="both"/>
        <w:rPr>
          <w:rFonts w:ascii="Arial" w:hAnsi="Arial" w:cs="Arial"/>
          <w:bCs/>
          <w:sz w:val="24"/>
          <w:szCs w:val="24"/>
        </w:rPr>
      </w:pPr>
      <w:r>
        <w:rPr>
          <w:rFonts w:ascii="Arial" w:hAnsi="Arial" w:cs="Arial"/>
          <w:bCs/>
          <w:sz w:val="24"/>
          <w:szCs w:val="24"/>
        </w:rPr>
        <w:t>Os sistemas rede de abastecimento de água deverá prever, adequar e solucionar sistemas de modulação e padronização compatíveis com as características das comunidades rurais, adotar soluções que ofereçam facilidades de operação e manutenção do sistema, sendo sempre simplificado.</w:t>
      </w:r>
    </w:p>
    <w:p w14:paraId="5316892A" w14:textId="77777777" w:rsidR="00430B83" w:rsidRDefault="00430B83">
      <w:pPr>
        <w:spacing w:after="0"/>
        <w:jc w:val="both"/>
        <w:rPr>
          <w:rFonts w:ascii="Arial" w:hAnsi="Arial" w:cs="Arial"/>
          <w:bCs/>
          <w:sz w:val="24"/>
          <w:szCs w:val="24"/>
        </w:rPr>
      </w:pPr>
    </w:p>
    <w:p w14:paraId="2299042D" w14:textId="77777777" w:rsidR="00430B83" w:rsidRDefault="00000000">
      <w:pPr>
        <w:spacing w:after="0"/>
        <w:jc w:val="both"/>
        <w:rPr>
          <w:rFonts w:ascii="Arial" w:hAnsi="Arial" w:cs="Arial"/>
          <w:bCs/>
          <w:sz w:val="24"/>
          <w:szCs w:val="24"/>
        </w:rPr>
      </w:pPr>
      <w:r>
        <w:rPr>
          <w:rFonts w:ascii="Arial" w:hAnsi="Arial" w:cs="Arial"/>
          <w:bCs/>
          <w:sz w:val="24"/>
          <w:szCs w:val="24"/>
        </w:rPr>
        <w:t>Apresentar soluções no sistema de tratamento de água de modo eficiente e de fácil operação e manutenção.</w:t>
      </w:r>
    </w:p>
    <w:p w14:paraId="6341E5BF" w14:textId="77777777" w:rsidR="00430B83" w:rsidRDefault="00430B83">
      <w:pPr>
        <w:spacing w:after="0"/>
        <w:jc w:val="both"/>
        <w:rPr>
          <w:rFonts w:ascii="Arial" w:hAnsi="Arial" w:cs="Arial"/>
          <w:bCs/>
          <w:sz w:val="24"/>
          <w:szCs w:val="24"/>
        </w:rPr>
      </w:pPr>
    </w:p>
    <w:p w14:paraId="7217C173" w14:textId="77777777" w:rsidR="00430B83" w:rsidRDefault="00000000">
      <w:pPr>
        <w:spacing w:after="0"/>
        <w:jc w:val="both"/>
        <w:rPr>
          <w:rFonts w:ascii="Arial" w:hAnsi="Arial" w:cs="Arial"/>
          <w:bCs/>
          <w:sz w:val="24"/>
          <w:szCs w:val="24"/>
        </w:rPr>
      </w:pPr>
      <w:r>
        <w:rPr>
          <w:rFonts w:ascii="Arial" w:hAnsi="Arial" w:cs="Arial"/>
          <w:bCs/>
          <w:sz w:val="24"/>
          <w:szCs w:val="24"/>
        </w:rPr>
        <w:t>Os projetos do Sistema de Abastecimento de Água Potável, devem prever soluções que atendam a legislação que dispõe sobre as normas da Associação Brasileira de Normas Técnicas (ABNT), NBR 12586/92, NBR 12266/92, NBR 12215/91, NBR 12217/94, NBR 12214/20, NBR 5648/2018, NBR 9822/12, NBR 15561/17 e demais normas da ABNT pertinentes, onde todos os projetos deveram ser fornecidos em formato .dwg e em pdf assinado.</w:t>
      </w:r>
    </w:p>
    <w:p w14:paraId="14655CA7" w14:textId="77777777" w:rsidR="00430B83" w:rsidRDefault="00430B83">
      <w:pPr>
        <w:spacing w:after="0"/>
        <w:jc w:val="both"/>
        <w:rPr>
          <w:rFonts w:ascii="Arial" w:hAnsi="Arial" w:cs="Arial"/>
          <w:bCs/>
          <w:sz w:val="24"/>
          <w:szCs w:val="24"/>
        </w:rPr>
      </w:pPr>
    </w:p>
    <w:p w14:paraId="0FA04086" w14:textId="77777777" w:rsidR="00430B83" w:rsidRDefault="00000000">
      <w:pPr>
        <w:spacing w:after="0"/>
        <w:jc w:val="both"/>
        <w:rPr>
          <w:rFonts w:ascii="Arial" w:hAnsi="Arial" w:cs="Arial"/>
          <w:bCs/>
          <w:sz w:val="24"/>
          <w:szCs w:val="24"/>
        </w:rPr>
      </w:pPr>
      <w:r>
        <w:rPr>
          <w:rFonts w:ascii="Arial" w:hAnsi="Arial" w:cs="Arial"/>
          <w:bCs/>
          <w:sz w:val="24"/>
          <w:szCs w:val="24"/>
        </w:rPr>
        <w:t xml:space="preserve">Os projetos do Sistemas de Drenagem Pluvial : devem prever soluções que atendam a legislação que dispõe sobre as normas da Associação Brasileira de Normas </w:t>
      </w:r>
      <w:r>
        <w:rPr>
          <w:rFonts w:ascii="Arial" w:hAnsi="Arial" w:cs="Arial"/>
          <w:bCs/>
          <w:sz w:val="24"/>
          <w:szCs w:val="24"/>
        </w:rPr>
        <w:lastRenderedPageBreak/>
        <w:t xml:space="preserve">Técnicas (ABNT): ABNT NBR 9649, ABNT NBR 12218, ABNT NBR 12215,  ABNT NBR 12216, ABNT NBR 10844, ABNT NBR 15527, ABNT NBR 10787, ABNT NBR 8890, ABNT NBR 15645, ABNT NBR 15396, ABNT NBR 17015, ABNT NBR 7181,  ABNT NBR 7182 , ABNT NBR 11682, ABNT NBR 8044, ABNT NBR 11693, ABNT NBR 7560, ABNT NBR 12553 , ABNT NBR ISO 10318-1ABNT NBR 15073, ABNT NBR 13292, ABNT NBR 13295, ABNT NBR 13896, ABNT NBR 11682, ABNT NBR 16911. </w:t>
      </w:r>
    </w:p>
    <w:p w14:paraId="11D7FD98" w14:textId="77777777" w:rsidR="00430B83" w:rsidRDefault="00430B83">
      <w:pPr>
        <w:spacing w:after="0"/>
        <w:jc w:val="both"/>
        <w:rPr>
          <w:rFonts w:ascii="Arial" w:hAnsi="Arial" w:cs="Arial"/>
          <w:bCs/>
          <w:sz w:val="24"/>
          <w:szCs w:val="24"/>
        </w:rPr>
      </w:pPr>
    </w:p>
    <w:p w14:paraId="26286A71" w14:textId="77777777" w:rsidR="00430B83" w:rsidRDefault="00000000">
      <w:pPr>
        <w:spacing w:after="0"/>
        <w:jc w:val="both"/>
        <w:rPr>
          <w:rFonts w:ascii="Arial" w:hAnsi="Arial" w:cs="Arial"/>
          <w:bCs/>
          <w:sz w:val="24"/>
          <w:szCs w:val="24"/>
        </w:rPr>
      </w:pPr>
      <w:r>
        <w:rPr>
          <w:rFonts w:ascii="Arial" w:hAnsi="Arial" w:cs="Arial"/>
          <w:bCs/>
          <w:sz w:val="24"/>
          <w:szCs w:val="24"/>
        </w:rPr>
        <w:t>Para todos os projetos deverão ser apresentadas planilhas orçamentárias, quantitativos, cronograma físico-financeiro referencial, onde os preços de órgãos públicos do Estado de Minas Gerais ou do Governo Federal, fornecidos em .xlsx e em pdf assinados.</w:t>
      </w:r>
    </w:p>
    <w:p w14:paraId="778829B2" w14:textId="77777777" w:rsidR="00430B83" w:rsidRDefault="00430B83">
      <w:pPr>
        <w:spacing w:after="0"/>
        <w:jc w:val="both"/>
        <w:rPr>
          <w:rFonts w:ascii="Arial" w:hAnsi="Arial" w:cs="Arial"/>
          <w:bCs/>
          <w:sz w:val="24"/>
          <w:szCs w:val="24"/>
        </w:rPr>
      </w:pPr>
    </w:p>
    <w:p w14:paraId="3DB477CB" w14:textId="77777777" w:rsidR="00430B83" w:rsidRDefault="00000000">
      <w:pPr>
        <w:spacing w:after="0"/>
        <w:jc w:val="both"/>
        <w:rPr>
          <w:rFonts w:ascii="Arial" w:hAnsi="Arial" w:cs="Arial"/>
          <w:bCs/>
          <w:sz w:val="24"/>
          <w:szCs w:val="24"/>
        </w:rPr>
      </w:pPr>
      <w:r>
        <w:rPr>
          <w:rFonts w:ascii="Arial" w:hAnsi="Arial" w:cs="Arial"/>
          <w:bCs/>
          <w:sz w:val="24"/>
          <w:szCs w:val="24"/>
        </w:rPr>
        <w:t>Todos os projetos e levantamento deverão ser acompanhados de ART ou RRT em formato pdf assinados.</w:t>
      </w:r>
    </w:p>
    <w:p w14:paraId="4F647066" w14:textId="77777777" w:rsidR="00430B83" w:rsidRDefault="00430B83">
      <w:pPr>
        <w:spacing w:after="0"/>
        <w:jc w:val="both"/>
        <w:rPr>
          <w:rFonts w:ascii="Arial" w:hAnsi="Arial" w:cs="Arial"/>
          <w:b/>
          <w:sz w:val="24"/>
          <w:szCs w:val="24"/>
        </w:rPr>
      </w:pPr>
    </w:p>
    <w:p w14:paraId="5B38E819" w14:textId="77777777" w:rsidR="00430B83" w:rsidRDefault="00000000">
      <w:pPr>
        <w:spacing w:after="0"/>
        <w:jc w:val="both"/>
        <w:rPr>
          <w:rFonts w:ascii="Arial" w:hAnsi="Arial" w:cs="Arial"/>
          <w:b/>
          <w:sz w:val="24"/>
          <w:szCs w:val="24"/>
        </w:rPr>
      </w:pPr>
      <w:r>
        <w:rPr>
          <w:rFonts w:ascii="Arial" w:hAnsi="Arial" w:cs="Arial"/>
          <w:b/>
          <w:sz w:val="24"/>
          <w:szCs w:val="24"/>
        </w:rPr>
        <w:t>5.2. Da Forma de Prestação de Serviços</w:t>
      </w:r>
    </w:p>
    <w:p w14:paraId="312CE844" w14:textId="77777777" w:rsidR="00430B83" w:rsidRDefault="00000000">
      <w:pPr>
        <w:spacing w:after="0"/>
        <w:jc w:val="both"/>
        <w:rPr>
          <w:rFonts w:ascii="Arial" w:hAnsi="Arial" w:cs="Arial"/>
          <w:bCs/>
          <w:sz w:val="24"/>
          <w:szCs w:val="24"/>
        </w:rPr>
      </w:pPr>
      <w:r>
        <w:rPr>
          <w:rFonts w:ascii="Arial" w:hAnsi="Arial" w:cs="Arial"/>
          <w:bCs/>
          <w:sz w:val="24"/>
          <w:szCs w:val="24"/>
        </w:rPr>
        <w:t>Antes da emissão da ordem de serviço, deverá ser realizada reunião de alinhamento entre a contratada e a contratante, presencial. Relativo a cada uma das etapas, tem-se que:</w:t>
      </w:r>
    </w:p>
    <w:p w14:paraId="22D742BC" w14:textId="77777777" w:rsidR="00430B83" w:rsidRDefault="00430B83">
      <w:pPr>
        <w:spacing w:after="0"/>
        <w:jc w:val="both"/>
        <w:rPr>
          <w:rFonts w:ascii="Arial" w:hAnsi="Arial" w:cs="Arial"/>
          <w:bCs/>
          <w:sz w:val="24"/>
          <w:szCs w:val="24"/>
        </w:rPr>
      </w:pPr>
    </w:p>
    <w:p w14:paraId="3727EB75" w14:textId="77777777" w:rsidR="00430B83" w:rsidRDefault="00000000">
      <w:pPr>
        <w:spacing w:after="0"/>
        <w:jc w:val="both"/>
        <w:rPr>
          <w:rFonts w:ascii="Arial" w:hAnsi="Arial" w:cs="Arial"/>
          <w:b/>
          <w:sz w:val="24"/>
          <w:szCs w:val="24"/>
        </w:rPr>
      </w:pPr>
      <w:r>
        <w:rPr>
          <w:rFonts w:ascii="Arial" w:hAnsi="Arial" w:cs="Arial"/>
          <w:b/>
          <w:sz w:val="24"/>
          <w:szCs w:val="24"/>
        </w:rPr>
        <w:t>5.2.1. Reunião de Alinhamento e Plano de Trabalho:</w:t>
      </w:r>
    </w:p>
    <w:p w14:paraId="1180B415" w14:textId="77777777" w:rsidR="00430B83" w:rsidRDefault="00000000">
      <w:pPr>
        <w:spacing w:after="0"/>
        <w:jc w:val="both"/>
        <w:rPr>
          <w:rFonts w:ascii="Arial" w:hAnsi="Arial" w:cs="Arial"/>
          <w:bCs/>
          <w:sz w:val="24"/>
          <w:szCs w:val="24"/>
        </w:rPr>
      </w:pPr>
      <w:r>
        <w:rPr>
          <w:rFonts w:ascii="Arial" w:hAnsi="Arial" w:cs="Arial"/>
          <w:bCs/>
          <w:sz w:val="24"/>
          <w:szCs w:val="24"/>
        </w:rPr>
        <w:t>•</w:t>
      </w:r>
      <w:r>
        <w:rPr>
          <w:rFonts w:ascii="Arial" w:hAnsi="Arial" w:cs="Arial"/>
          <w:bCs/>
          <w:sz w:val="24"/>
          <w:szCs w:val="24"/>
        </w:rPr>
        <w:tab/>
        <w:t xml:space="preserve">Na Reunião de Alinhamento será realizado a assinatura do contrato entre a CONTRATANTE e CONTRATADA e o alinhamento de informações a respeito dos serviços a serem executados pela CONTRATADA. </w:t>
      </w:r>
    </w:p>
    <w:p w14:paraId="11895589" w14:textId="77777777" w:rsidR="00430B83" w:rsidRDefault="00430B83">
      <w:pPr>
        <w:spacing w:after="0"/>
        <w:jc w:val="both"/>
        <w:rPr>
          <w:rFonts w:ascii="Arial" w:hAnsi="Arial" w:cs="Arial"/>
          <w:bCs/>
          <w:sz w:val="24"/>
          <w:szCs w:val="24"/>
        </w:rPr>
      </w:pPr>
    </w:p>
    <w:p w14:paraId="5CA31C52" w14:textId="77777777" w:rsidR="00430B83" w:rsidRDefault="00000000">
      <w:pPr>
        <w:spacing w:after="0"/>
        <w:jc w:val="both"/>
        <w:rPr>
          <w:rFonts w:ascii="Arial" w:hAnsi="Arial" w:cs="Arial"/>
          <w:bCs/>
          <w:sz w:val="24"/>
          <w:szCs w:val="24"/>
        </w:rPr>
      </w:pPr>
      <w:r>
        <w:rPr>
          <w:rFonts w:ascii="Arial" w:hAnsi="Arial" w:cs="Arial"/>
          <w:bCs/>
          <w:sz w:val="24"/>
          <w:szCs w:val="24"/>
        </w:rPr>
        <w:t>•</w:t>
      </w:r>
      <w:r>
        <w:rPr>
          <w:rFonts w:ascii="Arial" w:hAnsi="Arial" w:cs="Arial"/>
          <w:bCs/>
          <w:sz w:val="24"/>
          <w:szCs w:val="24"/>
        </w:rPr>
        <w:tab/>
        <w:t>O Plano de Trabalho deverá então ser elaborado, apresentando as diretrizes gerais para o desenvolvimento dos estudos, respeitando as premissas apresentadas no presente termo de referência e definições da reunião de alinhamento.</w:t>
      </w:r>
    </w:p>
    <w:p w14:paraId="78824E6D" w14:textId="77777777" w:rsidR="00430B83" w:rsidRDefault="00430B83">
      <w:pPr>
        <w:spacing w:after="0"/>
        <w:jc w:val="both"/>
        <w:rPr>
          <w:rFonts w:ascii="Arial" w:hAnsi="Arial" w:cs="Arial"/>
          <w:bCs/>
          <w:sz w:val="24"/>
          <w:szCs w:val="24"/>
        </w:rPr>
      </w:pPr>
    </w:p>
    <w:p w14:paraId="3A07A73B" w14:textId="77777777" w:rsidR="00430B83" w:rsidRDefault="00000000">
      <w:pPr>
        <w:spacing w:after="0"/>
        <w:jc w:val="both"/>
        <w:rPr>
          <w:rFonts w:ascii="Arial" w:hAnsi="Arial" w:cs="Arial"/>
          <w:bCs/>
          <w:sz w:val="24"/>
          <w:szCs w:val="24"/>
        </w:rPr>
      </w:pPr>
      <w:r>
        <w:rPr>
          <w:rFonts w:ascii="Arial" w:hAnsi="Arial" w:cs="Arial"/>
          <w:bCs/>
          <w:sz w:val="24"/>
          <w:szCs w:val="24"/>
        </w:rPr>
        <w:t>•</w:t>
      </w:r>
      <w:r>
        <w:rPr>
          <w:rFonts w:ascii="Arial" w:hAnsi="Arial" w:cs="Arial"/>
          <w:bCs/>
          <w:sz w:val="24"/>
          <w:szCs w:val="24"/>
        </w:rPr>
        <w:tab/>
        <w:t>Além da reunião inicial de alinhamento, deverão ser realizadas reuniões periódicas entre a equipe técnica da CONTRATANTE e da CONTRATADA para apresentação do andamento dos estudos e elaboração dos projetos. Essas reuniões devem ocorrer em intervalos regulares de uma semana, permitindo o acompanhamento contínuo da execução dos serviços e garantindo que eventuais ajustes possam ser feitos de forma tempestiva.</w:t>
      </w:r>
    </w:p>
    <w:p w14:paraId="52A7512F" w14:textId="77777777" w:rsidR="00430B83" w:rsidRDefault="00430B83">
      <w:pPr>
        <w:spacing w:after="0"/>
        <w:jc w:val="both"/>
        <w:rPr>
          <w:rFonts w:ascii="Arial" w:hAnsi="Arial" w:cs="Arial"/>
          <w:b/>
          <w:sz w:val="24"/>
          <w:szCs w:val="24"/>
        </w:rPr>
      </w:pPr>
    </w:p>
    <w:p w14:paraId="77E24E3D" w14:textId="77777777" w:rsidR="00430B83" w:rsidRDefault="00000000">
      <w:pPr>
        <w:spacing w:after="0"/>
        <w:jc w:val="both"/>
        <w:rPr>
          <w:rFonts w:ascii="Arial" w:hAnsi="Arial" w:cs="Arial"/>
          <w:b/>
          <w:sz w:val="24"/>
          <w:szCs w:val="24"/>
        </w:rPr>
      </w:pPr>
      <w:r>
        <w:rPr>
          <w:rFonts w:ascii="Arial" w:hAnsi="Arial" w:cs="Arial"/>
          <w:b/>
          <w:sz w:val="24"/>
          <w:szCs w:val="24"/>
        </w:rPr>
        <w:t>5.2.2. Levantamento Topográficos / Planialtimétricos cadastral:</w:t>
      </w:r>
    </w:p>
    <w:p w14:paraId="3FE07604" w14:textId="77777777" w:rsidR="00430B83" w:rsidRDefault="00000000">
      <w:pPr>
        <w:spacing w:after="0"/>
        <w:jc w:val="both"/>
        <w:rPr>
          <w:rFonts w:ascii="Arial" w:hAnsi="Arial" w:cs="Arial"/>
          <w:bCs/>
          <w:sz w:val="24"/>
          <w:szCs w:val="24"/>
        </w:rPr>
      </w:pPr>
      <w:r>
        <w:rPr>
          <w:rFonts w:ascii="Arial" w:hAnsi="Arial" w:cs="Arial"/>
          <w:bCs/>
          <w:sz w:val="24"/>
          <w:szCs w:val="24"/>
        </w:rPr>
        <w:lastRenderedPageBreak/>
        <w:t>•</w:t>
      </w:r>
      <w:r>
        <w:rPr>
          <w:rFonts w:ascii="Arial" w:hAnsi="Arial" w:cs="Arial"/>
          <w:bCs/>
          <w:sz w:val="24"/>
          <w:szCs w:val="24"/>
        </w:rPr>
        <w:tab/>
        <w:t>Contemplam o levantamento de dados de campo relativos aos serviços de topografia, que proporcionarão a confecção do estudo de concepção, projeto básico e executivo.</w:t>
      </w:r>
    </w:p>
    <w:p w14:paraId="211C5B09" w14:textId="77777777" w:rsidR="00430B83" w:rsidRDefault="00430B83">
      <w:pPr>
        <w:spacing w:after="0"/>
        <w:jc w:val="both"/>
        <w:rPr>
          <w:rFonts w:ascii="Arial" w:hAnsi="Arial" w:cs="Arial"/>
          <w:b/>
          <w:sz w:val="24"/>
          <w:szCs w:val="24"/>
        </w:rPr>
      </w:pPr>
    </w:p>
    <w:p w14:paraId="57DD2B1B" w14:textId="77777777" w:rsidR="00430B83" w:rsidRDefault="00000000">
      <w:pPr>
        <w:spacing w:after="0"/>
        <w:jc w:val="both"/>
        <w:rPr>
          <w:rFonts w:ascii="Arial" w:hAnsi="Arial" w:cs="Arial"/>
          <w:bCs/>
          <w:sz w:val="24"/>
          <w:szCs w:val="24"/>
        </w:rPr>
      </w:pPr>
      <w:r>
        <w:rPr>
          <w:rFonts w:ascii="Arial" w:hAnsi="Arial" w:cs="Arial"/>
          <w:bCs/>
          <w:sz w:val="24"/>
          <w:szCs w:val="24"/>
        </w:rPr>
        <w:t>O cadastro técnico das redes existentes nas comunidades de Chácara, Costa, Catita de Cima, Catita do Meio e Catita de Baixo (inclusive Várzea da Venda), e no Bairro Santo Antônio, devem contemplar o levantamento de campo das redes de água e esgotamento sanitário e demais componentes existentes nos locais dos levantamentos por meio do cadastro, vetorização, georreferenciamento e plotagem do produto final.</w:t>
      </w:r>
    </w:p>
    <w:p w14:paraId="5ACB858C" w14:textId="77777777" w:rsidR="00430B83" w:rsidRDefault="00430B83">
      <w:pPr>
        <w:spacing w:after="0"/>
        <w:jc w:val="both"/>
        <w:rPr>
          <w:rFonts w:ascii="Arial" w:hAnsi="Arial" w:cs="Arial"/>
          <w:bCs/>
          <w:sz w:val="24"/>
          <w:szCs w:val="24"/>
        </w:rPr>
      </w:pPr>
    </w:p>
    <w:p w14:paraId="4CCF246D" w14:textId="77777777" w:rsidR="00430B83" w:rsidRDefault="00000000">
      <w:pPr>
        <w:spacing w:after="0"/>
        <w:jc w:val="both"/>
        <w:rPr>
          <w:rFonts w:ascii="Arial" w:hAnsi="Arial" w:cs="Arial"/>
          <w:bCs/>
          <w:sz w:val="24"/>
          <w:szCs w:val="24"/>
        </w:rPr>
      </w:pPr>
      <w:r>
        <w:rPr>
          <w:rFonts w:ascii="Arial" w:hAnsi="Arial" w:cs="Arial"/>
          <w:bCs/>
          <w:sz w:val="24"/>
          <w:szCs w:val="24"/>
        </w:rPr>
        <w:t>Estudos Geotécnicos: Contemplam o levantamento de dados de campo relativos aos serviços de geotecnia, que proporcionarão a confecção dos projetos executivos.</w:t>
      </w:r>
    </w:p>
    <w:p w14:paraId="41B537E6" w14:textId="77777777" w:rsidR="00430B83" w:rsidRDefault="00430B83">
      <w:pPr>
        <w:spacing w:after="0"/>
        <w:jc w:val="both"/>
        <w:rPr>
          <w:rFonts w:ascii="Arial" w:hAnsi="Arial" w:cs="Arial"/>
          <w:bCs/>
          <w:sz w:val="24"/>
          <w:szCs w:val="24"/>
        </w:rPr>
      </w:pPr>
    </w:p>
    <w:p w14:paraId="602E4546" w14:textId="77777777" w:rsidR="00430B83" w:rsidRDefault="00000000">
      <w:pPr>
        <w:spacing w:after="0"/>
        <w:jc w:val="both"/>
        <w:rPr>
          <w:rFonts w:ascii="Arial" w:hAnsi="Arial" w:cs="Arial"/>
          <w:bCs/>
          <w:sz w:val="24"/>
          <w:szCs w:val="24"/>
        </w:rPr>
      </w:pPr>
      <w:r>
        <w:rPr>
          <w:rFonts w:ascii="Arial" w:hAnsi="Arial" w:cs="Arial"/>
          <w:bCs/>
          <w:sz w:val="24"/>
          <w:szCs w:val="24"/>
        </w:rPr>
        <w:t>Estudo de Concepção: Serão procedidas pesquisas de demanda local para identificação das necessidades de esgotamento sanitário, caracterização do problema e diagnóstico da situação atual do sistema existente. Os estudos deverão alcançar a universalização do atendimento, obedecendo às expansões urbanísticas previstas e às projeções populacionais estudadas. A partir deste levantamento, serão estudadas todas as alternativas técnica e ambientalmente viáveis de atendimento, e aquela que apresentar o menor custo de implantação aliado à melhor técnica será submetida à análise técnica, ambiental, institucional e financeira.</w:t>
      </w:r>
    </w:p>
    <w:p w14:paraId="6A247CA6" w14:textId="77777777" w:rsidR="00430B83" w:rsidRDefault="00430B83">
      <w:pPr>
        <w:spacing w:after="0"/>
        <w:jc w:val="both"/>
        <w:rPr>
          <w:rFonts w:ascii="Arial" w:hAnsi="Arial" w:cs="Arial"/>
          <w:b/>
          <w:sz w:val="24"/>
          <w:szCs w:val="24"/>
        </w:rPr>
      </w:pPr>
    </w:p>
    <w:p w14:paraId="14CECD91" w14:textId="77777777" w:rsidR="00430B83" w:rsidRDefault="00000000">
      <w:pPr>
        <w:spacing w:after="0"/>
        <w:jc w:val="both"/>
        <w:rPr>
          <w:rFonts w:ascii="Arial" w:hAnsi="Arial" w:cs="Arial"/>
          <w:b/>
          <w:sz w:val="24"/>
          <w:szCs w:val="24"/>
        </w:rPr>
      </w:pPr>
      <w:r>
        <w:rPr>
          <w:rFonts w:ascii="Arial" w:hAnsi="Arial" w:cs="Arial"/>
          <w:b/>
          <w:sz w:val="24"/>
          <w:szCs w:val="24"/>
        </w:rPr>
        <w:t xml:space="preserve">5.2.3. Projeto Básico: </w:t>
      </w:r>
    </w:p>
    <w:p w14:paraId="5CB0DE4F" w14:textId="77777777" w:rsidR="00430B83" w:rsidRDefault="00000000">
      <w:pPr>
        <w:spacing w:after="0"/>
        <w:jc w:val="both"/>
        <w:rPr>
          <w:rFonts w:ascii="Arial" w:hAnsi="Arial" w:cs="Arial"/>
          <w:bCs/>
          <w:sz w:val="24"/>
          <w:szCs w:val="24"/>
        </w:rPr>
      </w:pPr>
      <w:r>
        <w:rPr>
          <w:rFonts w:ascii="Arial" w:hAnsi="Arial" w:cs="Arial"/>
          <w:bCs/>
          <w:sz w:val="24"/>
          <w:szCs w:val="24"/>
        </w:rPr>
        <w:t>•</w:t>
      </w:r>
      <w:r>
        <w:rPr>
          <w:rFonts w:ascii="Arial" w:hAnsi="Arial" w:cs="Arial"/>
          <w:bCs/>
          <w:sz w:val="24"/>
          <w:szCs w:val="24"/>
        </w:rPr>
        <w:tab/>
        <w:t>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14:paraId="084D641B" w14:textId="77777777" w:rsidR="00430B83" w:rsidRDefault="00430B83">
      <w:pPr>
        <w:spacing w:after="0"/>
        <w:jc w:val="both"/>
        <w:rPr>
          <w:rFonts w:ascii="Arial" w:hAnsi="Arial" w:cs="Arial"/>
          <w:b/>
          <w:sz w:val="24"/>
          <w:szCs w:val="24"/>
        </w:rPr>
      </w:pPr>
    </w:p>
    <w:p w14:paraId="1C060666" w14:textId="77777777" w:rsidR="00430B83" w:rsidRDefault="00000000">
      <w:pPr>
        <w:spacing w:after="0"/>
        <w:jc w:val="both"/>
        <w:rPr>
          <w:rFonts w:ascii="Arial" w:hAnsi="Arial" w:cs="Arial"/>
          <w:b/>
          <w:sz w:val="24"/>
          <w:szCs w:val="24"/>
        </w:rPr>
      </w:pPr>
      <w:r>
        <w:rPr>
          <w:rFonts w:ascii="Arial" w:hAnsi="Arial" w:cs="Arial"/>
          <w:b/>
          <w:sz w:val="24"/>
          <w:szCs w:val="24"/>
        </w:rPr>
        <w:t xml:space="preserve">5.2.4. Projeto Executivo: </w:t>
      </w:r>
    </w:p>
    <w:p w14:paraId="2E303F70" w14:textId="77777777" w:rsidR="00430B83" w:rsidRDefault="00000000">
      <w:pPr>
        <w:spacing w:after="0"/>
        <w:jc w:val="both"/>
        <w:rPr>
          <w:rFonts w:ascii="Arial" w:hAnsi="Arial" w:cs="Arial"/>
          <w:bCs/>
          <w:sz w:val="24"/>
          <w:szCs w:val="24"/>
        </w:rPr>
      </w:pPr>
      <w:r>
        <w:rPr>
          <w:rFonts w:ascii="Arial" w:hAnsi="Arial" w:cs="Arial"/>
          <w:bCs/>
          <w:sz w:val="24"/>
          <w:szCs w:val="24"/>
        </w:rPr>
        <w:t>•</w:t>
      </w:r>
      <w:r>
        <w:rPr>
          <w:rFonts w:ascii="Arial" w:hAnsi="Arial" w:cs="Arial"/>
          <w:bCs/>
          <w:sz w:val="24"/>
          <w:szCs w:val="24"/>
        </w:rPr>
        <w:tab/>
        <w:t>O conjunto dos elementos necessários e suficientes à execução completa da obra, de acordo com as normas pertinentes da Associação Brasileira de Normas Técnicas – ABNT.</w:t>
      </w:r>
    </w:p>
    <w:p w14:paraId="0BFE7100" w14:textId="77777777" w:rsidR="00430B83" w:rsidRDefault="00430B83">
      <w:pPr>
        <w:spacing w:after="0"/>
        <w:jc w:val="both"/>
        <w:rPr>
          <w:rFonts w:ascii="Arial" w:hAnsi="Arial" w:cs="Arial"/>
          <w:b/>
          <w:sz w:val="24"/>
          <w:szCs w:val="24"/>
        </w:rPr>
      </w:pPr>
    </w:p>
    <w:p w14:paraId="3B41C127" w14:textId="77777777" w:rsidR="00430B83" w:rsidRDefault="00000000">
      <w:pPr>
        <w:spacing w:after="0"/>
        <w:jc w:val="both"/>
        <w:rPr>
          <w:rFonts w:ascii="Arial" w:hAnsi="Arial" w:cs="Arial"/>
          <w:b/>
          <w:sz w:val="24"/>
          <w:szCs w:val="24"/>
        </w:rPr>
      </w:pPr>
      <w:r>
        <w:rPr>
          <w:rFonts w:ascii="Arial" w:hAnsi="Arial" w:cs="Arial"/>
          <w:b/>
          <w:sz w:val="24"/>
          <w:szCs w:val="24"/>
        </w:rPr>
        <w:t>5.2.5. Termo de Referência</w:t>
      </w:r>
    </w:p>
    <w:p w14:paraId="649BB8D4" w14:textId="77777777" w:rsidR="00430B83" w:rsidRDefault="00000000">
      <w:pPr>
        <w:spacing w:after="0"/>
        <w:jc w:val="both"/>
        <w:rPr>
          <w:rFonts w:ascii="Arial" w:hAnsi="Arial" w:cs="Arial"/>
          <w:bCs/>
          <w:sz w:val="24"/>
          <w:szCs w:val="24"/>
        </w:rPr>
      </w:pPr>
      <w:r>
        <w:rPr>
          <w:rFonts w:ascii="Arial" w:hAnsi="Arial" w:cs="Arial"/>
          <w:bCs/>
          <w:sz w:val="24"/>
          <w:szCs w:val="24"/>
        </w:rPr>
        <w:t>•</w:t>
      </w:r>
      <w:r>
        <w:rPr>
          <w:rFonts w:ascii="Arial" w:hAnsi="Arial" w:cs="Arial"/>
          <w:bCs/>
          <w:sz w:val="24"/>
          <w:szCs w:val="24"/>
        </w:rPr>
        <w:tab/>
        <w:t>Esse documento deverá consolidar todas as informações técnicas, diretrizes construtivas e normativas aplicáveis, garantindo que a execução da obra ocorra conforme os parâmetros estabelecidos nos projetos desenvolvidos.</w:t>
      </w:r>
    </w:p>
    <w:p w14:paraId="450E77AE" w14:textId="77777777" w:rsidR="00430B83" w:rsidRDefault="00430B83">
      <w:pPr>
        <w:spacing w:after="0"/>
        <w:rPr>
          <w:rFonts w:ascii="Arial" w:hAnsi="Arial" w:cs="Arial"/>
          <w:b/>
          <w:sz w:val="24"/>
          <w:szCs w:val="24"/>
        </w:rPr>
      </w:pPr>
    </w:p>
    <w:p w14:paraId="57121FCF" w14:textId="77777777" w:rsidR="00430B83" w:rsidRDefault="00000000">
      <w:pPr>
        <w:pStyle w:val="Standard"/>
        <w:spacing w:after="113"/>
        <w:contextualSpacing/>
        <w:jc w:val="both"/>
        <w:rPr>
          <w:rFonts w:ascii="Arial" w:hAnsi="Arial" w:cs="Arial"/>
          <w:b/>
          <w:iCs/>
          <w:lang w:eastAsia="ar-SA"/>
        </w:rPr>
      </w:pPr>
      <w:r>
        <w:rPr>
          <w:rFonts w:ascii="Arial" w:hAnsi="Arial" w:cs="Arial"/>
          <w:b/>
          <w:iCs/>
          <w:lang w:eastAsia="ar-SA"/>
        </w:rPr>
        <w:t>5.3. Garantia da Contratação:</w:t>
      </w:r>
    </w:p>
    <w:p w14:paraId="6D5B1A9E" w14:textId="77777777" w:rsidR="00430B83" w:rsidRDefault="00430B83">
      <w:pPr>
        <w:pStyle w:val="Standard"/>
        <w:spacing w:after="113"/>
        <w:contextualSpacing/>
        <w:jc w:val="both"/>
        <w:rPr>
          <w:rFonts w:ascii="Arial" w:hAnsi="Arial" w:cs="Arial"/>
          <w:iCs/>
          <w:lang w:eastAsia="ar-SA"/>
        </w:rPr>
      </w:pPr>
    </w:p>
    <w:p w14:paraId="5B19181B" w14:textId="77777777" w:rsidR="00430B83" w:rsidRDefault="00000000">
      <w:pPr>
        <w:pStyle w:val="Standard"/>
        <w:spacing w:after="113"/>
        <w:contextualSpacing/>
        <w:jc w:val="both"/>
        <w:rPr>
          <w:rFonts w:ascii="Arial" w:hAnsi="Arial" w:cs="Arial"/>
          <w:iCs/>
          <w:lang w:eastAsia="ar-SA"/>
        </w:rPr>
      </w:pPr>
      <w:r>
        <w:rPr>
          <w:rFonts w:ascii="Arial" w:hAnsi="Arial" w:cs="Arial"/>
          <w:iCs/>
          <w:lang w:eastAsia="ar-SA"/>
        </w:rPr>
        <w:t>Sugere-se que não haja exigência da garantia da contratação dos art. 96 e seguintes da Lei nº 14.133, de 2021, com fundamento em critérios de proporcionalidade, economicidade e razoabilidade, em conformidade com os princípios da Lei nº 14.133/2021.</w:t>
      </w:r>
    </w:p>
    <w:p w14:paraId="6CBEB59F" w14:textId="77777777" w:rsidR="00430B83" w:rsidRDefault="00430B83">
      <w:pPr>
        <w:pStyle w:val="Standard"/>
        <w:spacing w:after="113"/>
        <w:contextualSpacing/>
        <w:jc w:val="both"/>
        <w:rPr>
          <w:rFonts w:ascii="Arial" w:hAnsi="Arial" w:cs="Arial"/>
          <w:iCs/>
          <w:lang w:eastAsia="ar-SA"/>
        </w:rPr>
      </w:pPr>
    </w:p>
    <w:p w14:paraId="6B4A9197" w14:textId="77777777" w:rsidR="00430B83" w:rsidRDefault="00000000">
      <w:pPr>
        <w:pStyle w:val="Standard"/>
        <w:spacing w:after="113"/>
        <w:contextualSpacing/>
        <w:jc w:val="both"/>
        <w:rPr>
          <w:rFonts w:ascii="Arial" w:hAnsi="Arial" w:cs="Arial"/>
          <w:iCs/>
          <w:lang w:eastAsia="ar-SA"/>
        </w:rPr>
      </w:pPr>
      <w:r>
        <w:rPr>
          <w:rFonts w:ascii="Arial" w:hAnsi="Arial" w:cs="Arial"/>
          <w:iCs/>
          <w:lang w:eastAsia="ar-SA"/>
        </w:rPr>
        <w:t>Os serviços em questão possuem características que tornam a exigência de garantia desnecessária.</w:t>
      </w:r>
    </w:p>
    <w:p w14:paraId="26C03F60" w14:textId="77777777" w:rsidR="00430B83" w:rsidRDefault="00430B83">
      <w:pPr>
        <w:pStyle w:val="Standard"/>
        <w:spacing w:after="113"/>
        <w:contextualSpacing/>
        <w:jc w:val="both"/>
        <w:rPr>
          <w:rFonts w:ascii="Arial" w:hAnsi="Arial" w:cs="Arial"/>
          <w:iCs/>
          <w:lang w:eastAsia="ar-SA"/>
        </w:rPr>
      </w:pPr>
    </w:p>
    <w:p w14:paraId="384C008B" w14:textId="77777777" w:rsidR="00430B83" w:rsidRDefault="00000000">
      <w:pPr>
        <w:pStyle w:val="Standard"/>
        <w:spacing w:after="113"/>
        <w:contextualSpacing/>
        <w:jc w:val="both"/>
        <w:rPr>
          <w:rFonts w:ascii="Arial" w:hAnsi="Arial" w:cs="Arial"/>
          <w:iCs/>
          <w:lang w:eastAsia="ar-SA"/>
        </w:rPr>
      </w:pPr>
      <w:r>
        <w:rPr>
          <w:rFonts w:ascii="Arial" w:hAnsi="Arial" w:cs="Arial"/>
          <w:iCs/>
          <w:lang w:eastAsia="ar-SA"/>
        </w:rPr>
        <w:t>Os serviços a serem prestados apesar de possuírem alta complexidade, não envolvem a execução física direta de obras. Os produtos finais consistem em documentos técnicos e digitais, entregue em etapas, fiscalizado e acompanhado pelo corpo técnico da Administração.</w:t>
      </w:r>
    </w:p>
    <w:p w14:paraId="56BDB6F3" w14:textId="77777777" w:rsidR="00430B83" w:rsidRDefault="00430B83">
      <w:pPr>
        <w:pStyle w:val="Standard"/>
        <w:spacing w:after="113"/>
        <w:contextualSpacing/>
        <w:jc w:val="both"/>
        <w:rPr>
          <w:rFonts w:ascii="Arial" w:hAnsi="Arial" w:cs="Arial"/>
          <w:iCs/>
          <w:lang w:eastAsia="ar-SA"/>
        </w:rPr>
      </w:pPr>
    </w:p>
    <w:p w14:paraId="47207C0B" w14:textId="77777777" w:rsidR="00430B83" w:rsidRDefault="00000000">
      <w:pPr>
        <w:pStyle w:val="Standard"/>
        <w:spacing w:after="113"/>
        <w:contextualSpacing/>
        <w:jc w:val="both"/>
        <w:rPr>
          <w:rFonts w:ascii="Arial" w:hAnsi="Arial" w:cs="Arial"/>
          <w:iCs/>
          <w:lang w:eastAsia="ar-SA"/>
        </w:rPr>
      </w:pPr>
      <w:r>
        <w:rPr>
          <w:rFonts w:ascii="Arial" w:hAnsi="Arial" w:cs="Arial"/>
          <w:iCs/>
          <w:lang w:eastAsia="ar-SA"/>
        </w:rPr>
        <w:t xml:space="preserve">Assim, existem baixos riscos financeiros ou materiais a Administração, justificando a escolha pela não exigência de garantia da contratação. </w:t>
      </w:r>
    </w:p>
    <w:p w14:paraId="44437DD3" w14:textId="77777777" w:rsidR="00430B83" w:rsidRDefault="00430B83">
      <w:pPr>
        <w:pStyle w:val="Standard"/>
        <w:spacing w:after="113"/>
        <w:contextualSpacing/>
        <w:jc w:val="both"/>
        <w:rPr>
          <w:rFonts w:ascii="Arial" w:hAnsi="Arial" w:cs="Arial"/>
          <w:iCs/>
          <w:lang w:eastAsia="ar-SA"/>
        </w:rPr>
      </w:pPr>
    </w:p>
    <w:p w14:paraId="6C3EDA98" w14:textId="77777777" w:rsidR="00430B83" w:rsidRDefault="00000000">
      <w:pPr>
        <w:pStyle w:val="Standard"/>
        <w:spacing w:after="113"/>
        <w:contextualSpacing/>
        <w:jc w:val="both"/>
        <w:rPr>
          <w:rFonts w:ascii="Arial" w:hAnsi="Arial" w:cs="Arial"/>
          <w:iCs/>
          <w:lang w:eastAsia="ar-SA"/>
        </w:rPr>
      </w:pPr>
      <w:r>
        <w:rPr>
          <w:rFonts w:ascii="Arial" w:hAnsi="Arial" w:cs="Arial"/>
          <w:iCs/>
          <w:lang w:eastAsia="ar-SA"/>
        </w:rPr>
        <w:t>Vale, ainda, destacar que a dispensa da garantia amplia a participação de fornecedores no processo licitatório, favorecendo especialmente os pequenos e médios empresários, que podem ser desestimulados pela exigência de garantias financeiras.</w:t>
      </w:r>
    </w:p>
    <w:p w14:paraId="4254FC58" w14:textId="77777777" w:rsidR="00430B83" w:rsidRDefault="00430B83">
      <w:pPr>
        <w:pStyle w:val="Standard"/>
        <w:spacing w:after="113"/>
        <w:contextualSpacing/>
        <w:jc w:val="both"/>
        <w:rPr>
          <w:rFonts w:ascii="Arial" w:hAnsi="Arial" w:cs="Arial"/>
          <w:iCs/>
          <w:lang w:eastAsia="ar-SA"/>
        </w:rPr>
      </w:pPr>
    </w:p>
    <w:p w14:paraId="51619103" w14:textId="77777777" w:rsidR="00430B83" w:rsidRDefault="00000000">
      <w:pPr>
        <w:pStyle w:val="Standard"/>
        <w:spacing w:after="113"/>
        <w:contextualSpacing/>
        <w:jc w:val="both"/>
        <w:rPr>
          <w:rFonts w:ascii="Arial" w:hAnsi="Arial" w:cs="Arial"/>
          <w:iCs/>
          <w:lang w:eastAsia="ar-SA"/>
        </w:rPr>
      </w:pPr>
      <w:r>
        <w:rPr>
          <w:rFonts w:ascii="Arial" w:hAnsi="Arial" w:cs="Arial"/>
          <w:iCs/>
          <w:lang w:eastAsia="ar-SA"/>
        </w:rPr>
        <w:t>Dessa forma, considerando a simplicidade, o baixo valor e a forma de entrega dos serviços, bem como os benefícios de maior competitividade e economicidade, a exigência de garantia contratual não se justifica no presente caso, garantindo, assim o devido alinhamento com os princípios de eficiência e proporcionalidade que regem as contratações públicas.</w:t>
      </w:r>
    </w:p>
    <w:p w14:paraId="27050026" w14:textId="77777777" w:rsidR="00430B83" w:rsidRDefault="00430B83">
      <w:pPr>
        <w:spacing w:after="0"/>
        <w:rPr>
          <w:rFonts w:ascii="Arial" w:hAnsi="Arial" w:cs="Arial"/>
          <w:b/>
          <w:sz w:val="24"/>
          <w:szCs w:val="24"/>
        </w:rPr>
      </w:pPr>
    </w:p>
    <w:p w14:paraId="05E38667" w14:textId="77777777" w:rsidR="00430B83" w:rsidRDefault="00000000">
      <w:pPr>
        <w:spacing w:after="0"/>
        <w:rPr>
          <w:rFonts w:ascii="Arial" w:hAnsi="Arial" w:cs="Arial"/>
          <w:b/>
          <w:sz w:val="24"/>
          <w:szCs w:val="24"/>
        </w:rPr>
      </w:pPr>
      <w:r>
        <w:rPr>
          <w:rFonts w:ascii="Arial" w:hAnsi="Arial" w:cs="Arial"/>
          <w:b/>
          <w:sz w:val="24"/>
          <w:szCs w:val="24"/>
        </w:rPr>
        <w:t>VI – DO CRITÉRIO DE JULGAMENTO</w:t>
      </w:r>
    </w:p>
    <w:p w14:paraId="04A7D3AC" w14:textId="77777777" w:rsidR="00430B83" w:rsidRDefault="00000000">
      <w:pPr>
        <w:spacing w:after="0"/>
        <w:jc w:val="both"/>
        <w:rPr>
          <w:rFonts w:ascii="Arial" w:hAnsi="Arial" w:cs="Arial"/>
          <w:sz w:val="24"/>
          <w:szCs w:val="24"/>
        </w:rPr>
      </w:pPr>
      <w:r>
        <w:rPr>
          <w:rFonts w:ascii="Arial" w:hAnsi="Arial" w:cs="Arial"/>
          <w:b/>
          <w:sz w:val="24"/>
          <w:szCs w:val="24"/>
        </w:rPr>
        <w:t xml:space="preserve">6.1. </w:t>
      </w:r>
      <w:r>
        <w:rPr>
          <w:rFonts w:ascii="Arial" w:hAnsi="Arial" w:cs="Arial"/>
          <w:sz w:val="24"/>
          <w:szCs w:val="24"/>
        </w:rPr>
        <w:t>Assim sendo, o critério de julgamento será o de MENOR PREÇO, observadas as especificações e demais condições estabelecidas no edital e seus anexos.</w:t>
      </w:r>
    </w:p>
    <w:p w14:paraId="35700E14" w14:textId="77777777" w:rsidR="00430B83" w:rsidRDefault="00430B83">
      <w:pPr>
        <w:spacing w:after="0"/>
        <w:rPr>
          <w:rFonts w:ascii="Arial" w:hAnsi="Arial" w:cs="Arial"/>
          <w:sz w:val="24"/>
          <w:szCs w:val="24"/>
        </w:rPr>
      </w:pPr>
    </w:p>
    <w:p w14:paraId="26D8EFA2" w14:textId="77777777" w:rsidR="00430B83" w:rsidRDefault="00000000">
      <w:pPr>
        <w:spacing w:after="0"/>
        <w:jc w:val="both"/>
        <w:rPr>
          <w:rFonts w:ascii="Arial" w:hAnsi="Arial" w:cs="Arial"/>
          <w:b/>
          <w:sz w:val="24"/>
          <w:szCs w:val="24"/>
        </w:rPr>
      </w:pPr>
      <w:r>
        <w:rPr>
          <w:rFonts w:ascii="Arial" w:hAnsi="Arial" w:cs="Arial"/>
          <w:b/>
          <w:sz w:val="24"/>
          <w:szCs w:val="24"/>
        </w:rPr>
        <w:t>VII – DA FORMA DE PAGAMENTO</w:t>
      </w:r>
    </w:p>
    <w:p w14:paraId="6B6DCF93" w14:textId="77777777" w:rsidR="00430B83" w:rsidRDefault="00000000">
      <w:pPr>
        <w:spacing w:after="0"/>
        <w:jc w:val="both"/>
        <w:rPr>
          <w:rFonts w:ascii="Arial" w:hAnsi="Arial" w:cs="Arial"/>
          <w:sz w:val="24"/>
          <w:szCs w:val="24"/>
        </w:rPr>
      </w:pPr>
      <w:r>
        <w:rPr>
          <w:rFonts w:ascii="Arial" w:hAnsi="Arial" w:cs="Arial"/>
          <w:b/>
          <w:sz w:val="24"/>
          <w:szCs w:val="24"/>
        </w:rPr>
        <w:t>7.1.</w:t>
      </w:r>
      <w:r>
        <w:rPr>
          <w:rFonts w:ascii="Arial" w:hAnsi="Arial" w:cs="Arial"/>
          <w:sz w:val="24"/>
          <w:szCs w:val="24"/>
        </w:rPr>
        <w:t xml:space="preserve"> Para efeito de pagamento a Contratada deverá apresentar os documentos abaixo relacionados:</w:t>
      </w:r>
    </w:p>
    <w:p w14:paraId="6EC11D4E" w14:textId="77777777" w:rsidR="00430B83" w:rsidRDefault="00000000">
      <w:pPr>
        <w:spacing w:after="0"/>
        <w:jc w:val="both"/>
        <w:rPr>
          <w:rFonts w:ascii="Arial" w:hAnsi="Arial" w:cs="Arial"/>
          <w:sz w:val="24"/>
          <w:szCs w:val="24"/>
        </w:rPr>
      </w:pPr>
      <w:r>
        <w:rPr>
          <w:rFonts w:ascii="Arial" w:hAnsi="Arial" w:cs="Arial"/>
          <w:sz w:val="24"/>
          <w:szCs w:val="24"/>
        </w:rPr>
        <w:t xml:space="preserve">I - Prova de Regularidade com a Fazenda Federal por meio de Certidão de Débitos relativo aos Tributos Federais e à Dívida Ativa da União, que já contempla a regularidade junto à Previdência Social, expedida pelo Ministério da Fazenda/Secretaria da Receita Federal do Brasil;  </w:t>
      </w:r>
    </w:p>
    <w:p w14:paraId="018E308D" w14:textId="77777777" w:rsidR="00430B83" w:rsidRDefault="00000000">
      <w:pPr>
        <w:spacing w:after="0"/>
        <w:jc w:val="both"/>
        <w:rPr>
          <w:rFonts w:ascii="Arial" w:hAnsi="Arial" w:cs="Arial"/>
          <w:sz w:val="24"/>
          <w:szCs w:val="24"/>
        </w:rPr>
      </w:pPr>
      <w:r>
        <w:rPr>
          <w:rFonts w:ascii="Arial" w:hAnsi="Arial" w:cs="Arial"/>
          <w:sz w:val="24"/>
          <w:szCs w:val="24"/>
        </w:rPr>
        <w:lastRenderedPageBreak/>
        <w:t xml:space="preserve">II - Certificado de Regularidade do Fundo de Garantia por Tempo de Serviço – FGTS, fornecido pela CEF Caixa Econômica Federal, devidamente atualizado (Lei n 8.036/90); </w:t>
      </w:r>
    </w:p>
    <w:p w14:paraId="46E94466" w14:textId="77777777" w:rsidR="00430B83" w:rsidRDefault="00000000">
      <w:pPr>
        <w:spacing w:after="0"/>
        <w:jc w:val="both"/>
        <w:rPr>
          <w:rFonts w:ascii="Arial" w:hAnsi="Arial" w:cs="Arial"/>
          <w:sz w:val="24"/>
          <w:szCs w:val="24"/>
        </w:rPr>
      </w:pPr>
      <w:r>
        <w:rPr>
          <w:rFonts w:ascii="Arial" w:hAnsi="Arial" w:cs="Arial"/>
          <w:sz w:val="24"/>
          <w:szCs w:val="24"/>
        </w:rPr>
        <w:t xml:space="preserve">III- Certidão de Regularidade com a Fazenda Estadual; </w:t>
      </w:r>
    </w:p>
    <w:p w14:paraId="7DF1D937" w14:textId="77777777" w:rsidR="00430B83" w:rsidRDefault="00000000">
      <w:pPr>
        <w:spacing w:after="0"/>
        <w:jc w:val="both"/>
        <w:rPr>
          <w:rFonts w:ascii="Arial" w:hAnsi="Arial" w:cs="Arial"/>
          <w:sz w:val="24"/>
          <w:szCs w:val="24"/>
        </w:rPr>
      </w:pPr>
      <w:r>
        <w:rPr>
          <w:rFonts w:ascii="Arial" w:hAnsi="Arial" w:cs="Arial"/>
          <w:sz w:val="24"/>
          <w:szCs w:val="24"/>
        </w:rPr>
        <w:t xml:space="preserve">IV - Certidão Negativa de Débitos Trabalhistas - CNDT (em www.tst.gov.br), em cumprimento à Lei no 12.440/2011; </w:t>
      </w:r>
    </w:p>
    <w:p w14:paraId="42270852" w14:textId="77777777" w:rsidR="00430B83" w:rsidRDefault="00000000">
      <w:pPr>
        <w:spacing w:after="0"/>
        <w:jc w:val="both"/>
        <w:rPr>
          <w:rFonts w:ascii="Arial" w:hAnsi="Arial" w:cs="Arial"/>
          <w:sz w:val="24"/>
          <w:szCs w:val="24"/>
        </w:rPr>
      </w:pPr>
      <w:r>
        <w:rPr>
          <w:rFonts w:ascii="Arial" w:hAnsi="Arial" w:cs="Arial"/>
          <w:sz w:val="24"/>
          <w:szCs w:val="24"/>
        </w:rPr>
        <w:t xml:space="preserve">V- Certidão Negativa de Débitos Relativos aos Tributos Federais, ocasião em que poderão ser apresentadas Certidões Positivas com efeito de negativa; </w:t>
      </w:r>
    </w:p>
    <w:p w14:paraId="6E76F6A5" w14:textId="77777777" w:rsidR="00430B83" w:rsidRDefault="00000000">
      <w:pPr>
        <w:spacing w:after="0"/>
        <w:jc w:val="both"/>
        <w:rPr>
          <w:rFonts w:ascii="Arial" w:hAnsi="Arial" w:cs="Arial"/>
          <w:sz w:val="24"/>
          <w:szCs w:val="24"/>
        </w:rPr>
      </w:pPr>
      <w:r>
        <w:rPr>
          <w:rFonts w:ascii="Arial" w:hAnsi="Arial" w:cs="Arial"/>
          <w:sz w:val="24"/>
          <w:szCs w:val="24"/>
        </w:rPr>
        <w:t xml:space="preserve">VI - Prova de regularidade relativa a débitos inadimplidos perante a Justiça do Trabalho, mediante a apresentação de certidão negativa ou positiva com efeito de negativa. </w:t>
      </w:r>
    </w:p>
    <w:p w14:paraId="64E1155F" w14:textId="77777777" w:rsidR="00430B83" w:rsidRDefault="00000000">
      <w:pPr>
        <w:spacing w:after="0"/>
        <w:jc w:val="both"/>
        <w:rPr>
          <w:rFonts w:ascii="Arial" w:hAnsi="Arial" w:cs="Arial"/>
          <w:sz w:val="24"/>
          <w:szCs w:val="24"/>
        </w:rPr>
      </w:pPr>
      <w:r>
        <w:rPr>
          <w:rFonts w:ascii="Arial" w:hAnsi="Arial" w:cs="Arial"/>
          <w:b/>
          <w:sz w:val="24"/>
          <w:szCs w:val="24"/>
        </w:rPr>
        <w:t>7.2.</w:t>
      </w:r>
      <w:r>
        <w:rPr>
          <w:rFonts w:ascii="Arial" w:hAnsi="Arial" w:cs="Arial"/>
          <w:sz w:val="24"/>
          <w:szCs w:val="24"/>
        </w:rPr>
        <w:t xml:space="preserve"> O pagamento será efetuado até 10 (dez) dia útil contados da data de recebimento da nota fiscal ou documento equivalente, desde que o documento de cobrança esteja em condições de liquidação de pagamento e após o atesto dos produtos/serviços, de acordo com o prazo legal estabelecido no edital correspondente. </w:t>
      </w:r>
    </w:p>
    <w:p w14:paraId="29FDBA0D" w14:textId="77777777" w:rsidR="00430B83" w:rsidRDefault="00000000">
      <w:pPr>
        <w:spacing w:after="0"/>
        <w:jc w:val="both"/>
        <w:rPr>
          <w:rFonts w:ascii="Arial" w:hAnsi="Arial" w:cs="Arial"/>
          <w:sz w:val="24"/>
          <w:szCs w:val="24"/>
        </w:rPr>
      </w:pPr>
      <w:r>
        <w:rPr>
          <w:rFonts w:ascii="Arial" w:hAnsi="Arial" w:cs="Arial"/>
          <w:b/>
          <w:sz w:val="24"/>
          <w:szCs w:val="24"/>
        </w:rPr>
        <w:t>7.3.</w:t>
      </w:r>
      <w:r>
        <w:rPr>
          <w:rFonts w:ascii="Arial" w:hAnsi="Arial" w:cs="Arial"/>
          <w:sz w:val="24"/>
          <w:szCs w:val="24"/>
        </w:rPr>
        <w:t xml:space="preserve"> A Nota Fiscal/Fatura deverá conter o nome da empresa, CNPJ, número da Nota de Empenho, números do Banco, Agência e Conta Corrente do fornecedor, descrição do objeto fornecido; </w:t>
      </w:r>
    </w:p>
    <w:p w14:paraId="05D744B7" w14:textId="77777777" w:rsidR="00430B83" w:rsidRDefault="00000000">
      <w:pPr>
        <w:spacing w:after="0"/>
        <w:jc w:val="both"/>
        <w:rPr>
          <w:rFonts w:ascii="Arial" w:hAnsi="Arial" w:cs="Arial"/>
          <w:sz w:val="24"/>
          <w:szCs w:val="24"/>
        </w:rPr>
      </w:pPr>
      <w:r>
        <w:rPr>
          <w:rFonts w:ascii="Arial" w:hAnsi="Arial" w:cs="Arial"/>
          <w:b/>
          <w:sz w:val="24"/>
          <w:szCs w:val="24"/>
        </w:rPr>
        <w:t>7.4.</w:t>
      </w:r>
      <w:r>
        <w:rPr>
          <w:rFonts w:ascii="Arial" w:hAnsi="Arial" w:cs="Arial"/>
          <w:sz w:val="24"/>
          <w:szCs w:val="24"/>
        </w:rPr>
        <w:t xml:space="preserve"> A nota fiscal/fatura deverá ser emitida pela empresa detentora dos preços registrados em inteira conformidade com as exigências legais contratuais. </w:t>
      </w:r>
    </w:p>
    <w:p w14:paraId="2E73D89A" w14:textId="77777777" w:rsidR="00430B83" w:rsidRDefault="00000000">
      <w:pPr>
        <w:spacing w:after="0"/>
        <w:jc w:val="both"/>
        <w:rPr>
          <w:rFonts w:ascii="Arial" w:hAnsi="Arial" w:cs="Arial"/>
          <w:sz w:val="24"/>
          <w:szCs w:val="24"/>
        </w:rPr>
      </w:pPr>
      <w:r>
        <w:rPr>
          <w:rFonts w:ascii="Arial" w:hAnsi="Arial" w:cs="Arial"/>
          <w:b/>
          <w:sz w:val="24"/>
          <w:szCs w:val="24"/>
        </w:rPr>
        <w:t>7.4.1.</w:t>
      </w:r>
      <w:r>
        <w:rPr>
          <w:rFonts w:ascii="Arial" w:hAnsi="Arial" w:cs="Arial"/>
          <w:sz w:val="24"/>
          <w:szCs w:val="24"/>
        </w:rPr>
        <w:t xml:space="preserve"> Deverão constar na nota fiscal os seguintes dizeres: Referente ao Processo Licitatório n° xx/2025, Concorrência n° xx/2025.</w:t>
      </w:r>
    </w:p>
    <w:p w14:paraId="2D4967A9" w14:textId="77777777" w:rsidR="00430B83" w:rsidRDefault="00000000">
      <w:pPr>
        <w:spacing w:after="0"/>
        <w:jc w:val="both"/>
        <w:rPr>
          <w:rFonts w:ascii="Arial" w:hAnsi="Arial" w:cs="Arial"/>
          <w:sz w:val="24"/>
          <w:szCs w:val="24"/>
        </w:rPr>
      </w:pPr>
      <w:r>
        <w:rPr>
          <w:rFonts w:ascii="Arial" w:hAnsi="Arial" w:cs="Arial"/>
          <w:b/>
          <w:sz w:val="24"/>
          <w:szCs w:val="24"/>
        </w:rPr>
        <w:t>7.5.</w:t>
      </w:r>
      <w:r>
        <w:rPr>
          <w:rFonts w:ascii="Arial" w:hAnsi="Arial" w:cs="Arial"/>
          <w:sz w:val="24"/>
          <w:szCs w:val="24"/>
        </w:rPr>
        <w:t xml:space="preserve">  A Nota Fiscal/Fatura deverá ser encaminhada ao setor de Compras da Prefeitura Municipal no primeiro dia útil do mês seguinte ao da conclusão da prestação dos serviços. O prazo de pagamento só começará a correr após o recebimento do documento pelo setor de compras do Município de Maravilhas.</w:t>
      </w:r>
    </w:p>
    <w:p w14:paraId="741A7E75" w14:textId="77777777" w:rsidR="00430B83" w:rsidRDefault="00000000">
      <w:pPr>
        <w:spacing w:after="0"/>
        <w:jc w:val="both"/>
        <w:rPr>
          <w:rFonts w:ascii="Arial" w:hAnsi="Arial" w:cs="Arial"/>
          <w:sz w:val="24"/>
          <w:szCs w:val="24"/>
        </w:rPr>
      </w:pPr>
      <w:r>
        <w:rPr>
          <w:rFonts w:ascii="Arial" w:hAnsi="Arial" w:cs="Arial"/>
          <w:b/>
          <w:sz w:val="24"/>
          <w:szCs w:val="24"/>
        </w:rPr>
        <w:t>7.6.</w:t>
      </w:r>
      <w:r>
        <w:rPr>
          <w:rFonts w:ascii="Arial" w:hAnsi="Arial" w:cs="Arial"/>
          <w:sz w:val="24"/>
          <w:szCs w:val="24"/>
        </w:rPr>
        <w:t xml:space="preserve"> A Nota Fiscal/Fatura ou Documento Fiscal competente e legal apresentado pela CONTRATADA e sob sua responsabilidade deverá ter o seu valor correspondente ao somatório dos valores dos produtos e serviços prestados, realizados no mês anterior, deduzidas as eventuais glosas e/ou multas estabelecidas, sendo que os valores de impostos e contribuições serão retidos pela CONTRATANTE na condição de substituto tributário, conforme estabelecido na legislação tributária vigente; </w:t>
      </w:r>
    </w:p>
    <w:p w14:paraId="377233F5" w14:textId="77777777" w:rsidR="00430B83" w:rsidRDefault="00000000">
      <w:pPr>
        <w:spacing w:after="0"/>
        <w:jc w:val="both"/>
        <w:rPr>
          <w:rFonts w:ascii="Arial" w:hAnsi="Arial" w:cs="Arial"/>
          <w:sz w:val="24"/>
          <w:szCs w:val="24"/>
        </w:rPr>
      </w:pPr>
      <w:r>
        <w:rPr>
          <w:rFonts w:ascii="Arial" w:hAnsi="Arial" w:cs="Arial"/>
          <w:b/>
          <w:sz w:val="24"/>
          <w:szCs w:val="24"/>
        </w:rPr>
        <w:t>7.7.</w:t>
      </w:r>
      <w:r>
        <w:rPr>
          <w:rFonts w:ascii="Arial" w:hAnsi="Arial" w:cs="Arial"/>
          <w:sz w:val="24"/>
          <w:szCs w:val="24"/>
        </w:rPr>
        <w:t xml:space="preserve"> Em caso de interrupção dos serviços por motivos técnicos da Contratada, o valor mensal será pago de forma proporcional, salvo comprovação de que a interrupção se deu por motivos de caso fortuito ou força maior, que puderam ser previstos e/ou evitados pela empresa.</w:t>
      </w:r>
    </w:p>
    <w:p w14:paraId="334015BF" w14:textId="77777777" w:rsidR="00430B83" w:rsidRDefault="00000000">
      <w:pPr>
        <w:spacing w:after="0"/>
        <w:jc w:val="both"/>
        <w:rPr>
          <w:rFonts w:ascii="Arial" w:hAnsi="Arial" w:cs="Arial"/>
          <w:sz w:val="24"/>
          <w:szCs w:val="24"/>
        </w:rPr>
      </w:pPr>
      <w:r>
        <w:rPr>
          <w:rFonts w:ascii="Arial" w:hAnsi="Arial" w:cs="Arial"/>
          <w:b/>
          <w:sz w:val="24"/>
          <w:szCs w:val="24"/>
        </w:rPr>
        <w:t>7.8.</w:t>
      </w:r>
      <w:r>
        <w:rPr>
          <w:rFonts w:ascii="Arial" w:hAnsi="Arial" w:cs="Arial"/>
          <w:sz w:val="24"/>
          <w:szCs w:val="24"/>
        </w:rPr>
        <w:t xml:space="preserve"> Havendo erro ou inconsistência na Nota Fiscal/Fatura ou Documento Fiscal competente e legal apresentado, a CONTRATADA será notificada para realizar as devidas correções, sendo o pagamento efetuado somente após o recebimento dos documentos corrigidos;</w:t>
      </w:r>
    </w:p>
    <w:p w14:paraId="3C8F0EC3" w14:textId="77777777" w:rsidR="00430B83" w:rsidRDefault="00000000">
      <w:pPr>
        <w:spacing w:after="0"/>
        <w:jc w:val="both"/>
        <w:rPr>
          <w:rFonts w:ascii="Arial" w:hAnsi="Arial" w:cs="Arial"/>
          <w:sz w:val="24"/>
          <w:szCs w:val="24"/>
        </w:rPr>
      </w:pPr>
      <w:r>
        <w:rPr>
          <w:rFonts w:ascii="Arial" w:hAnsi="Arial" w:cs="Arial"/>
          <w:b/>
          <w:sz w:val="24"/>
          <w:szCs w:val="24"/>
        </w:rPr>
        <w:lastRenderedPageBreak/>
        <w:t>7.9</w:t>
      </w:r>
      <w:r>
        <w:rPr>
          <w:rFonts w:ascii="Arial" w:hAnsi="Arial" w:cs="Arial"/>
          <w:sz w:val="24"/>
          <w:szCs w:val="24"/>
        </w:rPr>
        <w:t>. Quando do pagamento, será efetuada a retenção tributária prevista na legislação aplicável, nos termos da Instrução Normativa n° 1.234, de 11 de janeiro de 2012, da Secretaria da Receita Federal do Brasil, inclusive quanto ao artigo 31 da Lei n° 8.212, de 1991.</w:t>
      </w:r>
    </w:p>
    <w:p w14:paraId="57362887" w14:textId="77777777" w:rsidR="00430B83" w:rsidRDefault="00430B83">
      <w:pPr>
        <w:spacing w:after="0"/>
        <w:jc w:val="both"/>
        <w:rPr>
          <w:rFonts w:ascii="Arial" w:hAnsi="Arial" w:cs="Arial"/>
          <w:sz w:val="24"/>
          <w:szCs w:val="24"/>
        </w:rPr>
      </w:pPr>
    </w:p>
    <w:p w14:paraId="53BDAD24" w14:textId="77777777" w:rsidR="00430B83" w:rsidRDefault="00000000">
      <w:pPr>
        <w:spacing w:after="0"/>
        <w:jc w:val="both"/>
        <w:rPr>
          <w:rFonts w:ascii="Arial" w:hAnsi="Arial" w:cs="Arial"/>
          <w:b/>
          <w:sz w:val="24"/>
          <w:szCs w:val="24"/>
        </w:rPr>
      </w:pPr>
      <w:r>
        <w:rPr>
          <w:rFonts w:ascii="Arial" w:hAnsi="Arial" w:cs="Arial"/>
          <w:b/>
          <w:sz w:val="24"/>
          <w:szCs w:val="24"/>
        </w:rPr>
        <w:t>VIII – OBRIGAÇÕES DO CONTRATANTE:</w:t>
      </w:r>
    </w:p>
    <w:p w14:paraId="2EA81FB6" w14:textId="77777777" w:rsidR="00430B83" w:rsidRDefault="00000000">
      <w:pPr>
        <w:spacing w:after="0"/>
        <w:jc w:val="both"/>
        <w:rPr>
          <w:rFonts w:ascii="Arial" w:hAnsi="Arial" w:cs="Arial"/>
          <w:b/>
          <w:sz w:val="24"/>
          <w:szCs w:val="24"/>
        </w:rPr>
      </w:pPr>
      <w:r>
        <w:rPr>
          <w:rFonts w:ascii="Arial" w:hAnsi="Arial" w:cs="Arial"/>
          <w:b/>
          <w:sz w:val="24"/>
          <w:szCs w:val="24"/>
        </w:rPr>
        <w:t>8.1.</w:t>
      </w:r>
      <w:r>
        <w:rPr>
          <w:rFonts w:ascii="Arial" w:hAnsi="Arial" w:cs="Arial"/>
          <w:sz w:val="24"/>
          <w:szCs w:val="24"/>
        </w:rPr>
        <w:t xml:space="preserve"> Avaliar a qualidade do produto/serviços entregues pela CONTRATADA, podendo rejeitá-lo no todo ou em parte, caso estejam em desacordo com as disposições do Termo de Referência. </w:t>
      </w:r>
    </w:p>
    <w:p w14:paraId="02D55699" w14:textId="77777777" w:rsidR="00430B83" w:rsidRDefault="00000000">
      <w:pPr>
        <w:spacing w:after="0"/>
        <w:jc w:val="both"/>
        <w:rPr>
          <w:rFonts w:ascii="Arial" w:hAnsi="Arial" w:cs="Arial"/>
          <w:sz w:val="24"/>
          <w:szCs w:val="24"/>
        </w:rPr>
      </w:pPr>
      <w:r>
        <w:rPr>
          <w:rFonts w:ascii="Arial" w:hAnsi="Arial" w:cs="Arial"/>
          <w:b/>
          <w:sz w:val="24"/>
          <w:szCs w:val="24"/>
        </w:rPr>
        <w:t>8.2.</w:t>
      </w:r>
      <w:r>
        <w:rPr>
          <w:rFonts w:ascii="Arial" w:hAnsi="Arial" w:cs="Arial"/>
          <w:sz w:val="24"/>
          <w:szCs w:val="24"/>
        </w:rPr>
        <w:t xml:space="preserve"> Exigir o cumprimento de todas as obrigações assumidas pelo Contratado, de acordo com o contrato e seus anexos;</w:t>
      </w:r>
    </w:p>
    <w:p w14:paraId="4D67D804" w14:textId="77777777" w:rsidR="00430B83" w:rsidRDefault="00000000">
      <w:pPr>
        <w:spacing w:after="0"/>
        <w:jc w:val="both"/>
        <w:rPr>
          <w:rFonts w:ascii="Arial" w:hAnsi="Arial" w:cs="Arial"/>
          <w:sz w:val="24"/>
          <w:szCs w:val="24"/>
        </w:rPr>
      </w:pPr>
      <w:r>
        <w:rPr>
          <w:rFonts w:ascii="Arial" w:hAnsi="Arial" w:cs="Arial"/>
          <w:b/>
          <w:sz w:val="24"/>
          <w:szCs w:val="24"/>
        </w:rPr>
        <w:t>8.3.</w:t>
      </w:r>
      <w:r>
        <w:rPr>
          <w:rFonts w:ascii="Arial" w:hAnsi="Arial" w:cs="Arial"/>
          <w:sz w:val="24"/>
          <w:szCs w:val="24"/>
        </w:rPr>
        <w:t xml:space="preserve"> Receber o objeto no prazo e condições estabelecidas no Termo de Referência; </w:t>
      </w:r>
    </w:p>
    <w:p w14:paraId="23D6E048" w14:textId="77777777" w:rsidR="00430B83" w:rsidRDefault="00000000">
      <w:pPr>
        <w:spacing w:after="0"/>
        <w:jc w:val="both"/>
        <w:rPr>
          <w:rFonts w:ascii="Arial" w:hAnsi="Arial" w:cs="Arial"/>
          <w:sz w:val="24"/>
          <w:szCs w:val="24"/>
        </w:rPr>
      </w:pPr>
      <w:r>
        <w:rPr>
          <w:rFonts w:ascii="Arial" w:hAnsi="Arial" w:cs="Arial"/>
          <w:b/>
          <w:sz w:val="24"/>
          <w:szCs w:val="24"/>
        </w:rPr>
        <w:t>8.4.</w:t>
      </w:r>
      <w:r>
        <w:rPr>
          <w:rFonts w:ascii="Arial" w:hAnsi="Arial" w:cs="Arial"/>
          <w:sz w:val="24"/>
          <w:szCs w:val="24"/>
        </w:rPr>
        <w:t xml:space="preserve"> Notificar o Contratado, por escrito, sobre vícios, defeitos ou incorreções verificadas no objeto fornecido, para que seja por ele substituído, reparado ou corrigido, no total ou em parte, às suas expensas; </w:t>
      </w:r>
    </w:p>
    <w:p w14:paraId="0566F7F0" w14:textId="77777777" w:rsidR="00430B83" w:rsidRDefault="00000000">
      <w:pPr>
        <w:spacing w:after="0"/>
        <w:jc w:val="both"/>
        <w:rPr>
          <w:rFonts w:ascii="Arial" w:hAnsi="Arial" w:cs="Arial"/>
          <w:sz w:val="24"/>
          <w:szCs w:val="24"/>
        </w:rPr>
      </w:pPr>
      <w:r>
        <w:rPr>
          <w:rFonts w:ascii="Arial" w:hAnsi="Arial" w:cs="Arial"/>
          <w:b/>
          <w:sz w:val="24"/>
          <w:szCs w:val="24"/>
        </w:rPr>
        <w:t>8.5.</w:t>
      </w:r>
      <w:r>
        <w:rPr>
          <w:rFonts w:ascii="Arial" w:hAnsi="Arial" w:cs="Arial"/>
          <w:sz w:val="24"/>
          <w:szCs w:val="24"/>
        </w:rPr>
        <w:t xml:space="preserve"> Acompanhar e fiscalizar a execução do contrato e o cumprimento das obrigações pelo Contratado; </w:t>
      </w:r>
    </w:p>
    <w:p w14:paraId="5A425421" w14:textId="77777777" w:rsidR="00430B83" w:rsidRDefault="00000000">
      <w:pPr>
        <w:spacing w:after="0"/>
        <w:jc w:val="both"/>
        <w:rPr>
          <w:rFonts w:ascii="Arial" w:hAnsi="Arial" w:cs="Arial"/>
          <w:sz w:val="24"/>
          <w:szCs w:val="24"/>
        </w:rPr>
      </w:pPr>
      <w:r>
        <w:rPr>
          <w:rFonts w:ascii="Arial" w:hAnsi="Arial" w:cs="Arial"/>
          <w:b/>
          <w:sz w:val="24"/>
          <w:szCs w:val="24"/>
        </w:rPr>
        <w:t>8.6.</w:t>
      </w:r>
      <w:r>
        <w:rPr>
          <w:rFonts w:ascii="Arial" w:hAnsi="Arial" w:cs="Arial"/>
          <w:sz w:val="24"/>
          <w:szCs w:val="24"/>
        </w:rPr>
        <w:t xml:space="preserve"> 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3DA25AB1" w14:textId="77777777" w:rsidR="00430B83" w:rsidRDefault="00000000">
      <w:pPr>
        <w:spacing w:after="0"/>
        <w:jc w:val="both"/>
        <w:rPr>
          <w:rFonts w:ascii="Arial" w:hAnsi="Arial" w:cs="Arial"/>
          <w:sz w:val="24"/>
          <w:szCs w:val="24"/>
        </w:rPr>
      </w:pPr>
      <w:r>
        <w:rPr>
          <w:rFonts w:ascii="Arial" w:hAnsi="Arial" w:cs="Arial"/>
          <w:b/>
          <w:sz w:val="24"/>
          <w:szCs w:val="24"/>
        </w:rPr>
        <w:t>8.7.</w:t>
      </w:r>
      <w:r>
        <w:rPr>
          <w:rFonts w:ascii="Arial" w:hAnsi="Arial" w:cs="Arial"/>
          <w:sz w:val="24"/>
          <w:szCs w:val="24"/>
        </w:rPr>
        <w:t xml:space="preserve"> Efetuar o pagamento ao Contratado do valor correspondente à execução do objeto, no prazo, forma e condições estabelecidos no Contrato e no Termo de Referência; </w:t>
      </w:r>
    </w:p>
    <w:p w14:paraId="187E16F0" w14:textId="77777777" w:rsidR="00430B83" w:rsidRDefault="00000000">
      <w:pPr>
        <w:spacing w:after="0"/>
        <w:jc w:val="both"/>
        <w:rPr>
          <w:rFonts w:ascii="Arial" w:hAnsi="Arial" w:cs="Arial"/>
          <w:sz w:val="24"/>
          <w:szCs w:val="24"/>
        </w:rPr>
      </w:pPr>
      <w:r>
        <w:rPr>
          <w:rFonts w:ascii="Arial" w:hAnsi="Arial" w:cs="Arial"/>
          <w:b/>
          <w:sz w:val="24"/>
          <w:szCs w:val="24"/>
        </w:rPr>
        <w:t>8.8.</w:t>
      </w:r>
      <w:r>
        <w:rPr>
          <w:rFonts w:ascii="Arial" w:hAnsi="Arial" w:cs="Arial"/>
          <w:sz w:val="24"/>
          <w:szCs w:val="24"/>
        </w:rPr>
        <w:t xml:space="preserve"> Aplicar ao Contratado as sanções previstas na lei e no Contrato;</w:t>
      </w:r>
    </w:p>
    <w:p w14:paraId="3842B879" w14:textId="77777777" w:rsidR="00430B83" w:rsidRDefault="00000000">
      <w:pPr>
        <w:spacing w:after="0"/>
        <w:jc w:val="both"/>
        <w:rPr>
          <w:rFonts w:ascii="Arial" w:hAnsi="Arial" w:cs="Arial"/>
          <w:sz w:val="24"/>
          <w:szCs w:val="24"/>
        </w:rPr>
      </w:pPr>
      <w:r>
        <w:rPr>
          <w:rFonts w:ascii="Arial" w:hAnsi="Arial" w:cs="Arial"/>
          <w:b/>
          <w:sz w:val="24"/>
          <w:szCs w:val="24"/>
        </w:rPr>
        <w:t>8.9.</w:t>
      </w:r>
      <w:r>
        <w:rPr>
          <w:rFonts w:ascii="Arial" w:hAnsi="Arial" w:cs="Arial"/>
          <w:sz w:val="24"/>
          <w:szCs w:val="24"/>
        </w:rPr>
        <w:t xml:space="preserve"> Explicitamente emitir decisão sobre todas as solicitações e reclamações relacionadas à execução do Contrato, ressalvados os requerimentos manifestamente impertinentes, meramente protelatórios ou de nenhum interesse para a boa execução do ajuste. </w:t>
      </w:r>
    </w:p>
    <w:p w14:paraId="72ABD824" w14:textId="77777777" w:rsidR="00430B83" w:rsidRDefault="00000000">
      <w:pPr>
        <w:spacing w:after="0"/>
        <w:jc w:val="both"/>
        <w:rPr>
          <w:rFonts w:ascii="Arial" w:hAnsi="Arial" w:cs="Arial"/>
          <w:sz w:val="24"/>
          <w:szCs w:val="24"/>
        </w:rPr>
      </w:pPr>
      <w:r>
        <w:rPr>
          <w:rFonts w:ascii="Arial" w:hAnsi="Arial" w:cs="Arial"/>
          <w:b/>
          <w:sz w:val="24"/>
          <w:szCs w:val="24"/>
        </w:rPr>
        <w:t>8.9.1.</w:t>
      </w:r>
      <w:r>
        <w:rPr>
          <w:rFonts w:ascii="Arial" w:hAnsi="Arial" w:cs="Arial"/>
          <w:sz w:val="24"/>
          <w:szCs w:val="24"/>
        </w:rPr>
        <w:t xml:space="preserve"> A Administração terá o prazo de 20 (vinte), a contar da data do protocolo do requerimento para decidir, admitida a prorrogação motivada, por igual período.</w:t>
      </w:r>
    </w:p>
    <w:p w14:paraId="458FC348" w14:textId="77777777" w:rsidR="00430B83" w:rsidRDefault="00000000">
      <w:pPr>
        <w:spacing w:after="0"/>
        <w:jc w:val="both"/>
        <w:rPr>
          <w:rFonts w:ascii="Arial" w:hAnsi="Arial" w:cs="Arial"/>
          <w:sz w:val="24"/>
          <w:szCs w:val="24"/>
        </w:rPr>
      </w:pPr>
      <w:r>
        <w:rPr>
          <w:rFonts w:ascii="Arial" w:hAnsi="Arial" w:cs="Arial"/>
          <w:b/>
          <w:sz w:val="24"/>
          <w:szCs w:val="24"/>
        </w:rPr>
        <w:t xml:space="preserve">8.10. </w:t>
      </w:r>
      <w:r>
        <w:rPr>
          <w:rFonts w:ascii="Arial" w:hAnsi="Arial" w:cs="Arial"/>
          <w:sz w:val="24"/>
          <w:szCs w:val="24"/>
        </w:rPr>
        <w:t>Responder eventuais pedidos de reestabelecimento do equilíbrio econômico-financeiro feitos pelo contratado no prazo máximo de 20 (vinte) dias.</w:t>
      </w:r>
    </w:p>
    <w:p w14:paraId="374371B4" w14:textId="77777777" w:rsidR="00430B83" w:rsidRDefault="00000000">
      <w:pPr>
        <w:spacing w:after="0"/>
        <w:jc w:val="both"/>
        <w:rPr>
          <w:rFonts w:ascii="Arial" w:hAnsi="Arial" w:cs="Arial"/>
          <w:sz w:val="24"/>
          <w:szCs w:val="24"/>
        </w:rPr>
      </w:pPr>
      <w:r>
        <w:rPr>
          <w:rFonts w:ascii="Arial" w:hAnsi="Arial" w:cs="Arial"/>
          <w:b/>
          <w:sz w:val="24"/>
          <w:szCs w:val="24"/>
        </w:rPr>
        <w:t xml:space="preserve">8.11. </w:t>
      </w:r>
      <w:r>
        <w:rPr>
          <w:rFonts w:ascii="Arial" w:hAnsi="Arial" w:cs="Arial"/>
          <w:sz w:val="24"/>
          <w:szCs w:val="24"/>
        </w:rPr>
        <w:t xml:space="preserve">Notificar os emitentes das garantias quanto ao início de processo administrativo para apuração de descumprimento de cláusulas contratuais. </w:t>
      </w:r>
    </w:p>
    <w:p w14:paraId="316DEA59" w14:textId="77777777" w:rsidR="00430B83" w:rsidRDefault="00000000">
      <w:pPr>
        <w:spacing w:after="0"/>
        <w:jc w:val="both"/>
        <w:rPr>
          <w:rFonts w:ascii="Arial" w:hAnsi="Arial" w:cs="Arial"/>
          <w:sz w:val="24"/>
          <w:szCs w:val="24"/>
        </w:rPr>
      </w:pPr>
      <w:r>
        <w:rPr>
          <w:rFonts w:ascii="Arial" w:hAnsi="Arial" w:cs="Arial"/>
          <w:b/>
          <w:sz w:val="24"/>
          <w:szCs w:val="24"/>
        </w:rPr>
        <w:t xml:space="preserve">8.12. </w:t>
      </w:r>
      <w:r>
        <w:rPr>
          <w:rFonts w:ascii="Arial" w:hAnsi="Arial" w:cs="Arial"/>
          <w:sz w:val="24"/>
          <w:szCs w:val="24"/>
        </w:rPr>
        <w:t xml:space="preserve">Comunicar o Contratado na hipótese de posterior alteração do projeto de execução dos serviços pelo Contratante, no caso do art. 93, §2º, da Lei nº 14.133, de 2021. </w:t>
      </w:r>
    </w:p>
    <w:p w14:paraId="60C417A5" w14:textId="77777777" w:rsidR="00430B83" w:rsidRDefault="00000000">
      <w:pPr>
        <w:spacing w:after="0"/>
        <w:jc w:val="both"/>
        <w:rPr>
          <w:rFonts w:ascii="Arial" w:hAnsi="Arial" w:cs="Arial"/>
          <w:sz w:val="24"/>
          <w:szCs w:val="24"/>
        </w:rPr>
      </w:pPr>
      <w:r>
        <w:rPr>
          <w:rFonts w:ascii="Arial" w:hAnsi="Arial" w:cs="Arial"/>
          <w:b/>
          <w:sz w:val="24"/>
          <w:szCs w:val="24"/>
        </w:rPr>
        <w:t xml:space="preserve">8.13. </w:t>
      </w:r>
      <w:r>
        <w:rPr>
          <w:rFonts w:ascii="Arial" w:hAnsi="Arial" w:cs="Arial"/>
          <w:sz w:val="24"/>
          <w:szCs w:val="24"/>
        </w:rPr>
        <w:t xml:space="preserve">A Administração não responderá por quaisquer compromissos assumidos pelo Contratado com terceiros, ainda que vinculados à execução do contrato, bem como </w:t>
      </w:r>
      <w:r>
        <w:rPr>
          <w:rFonts w:ascii="Arial" w:hAnsi="Arial" w:cs="Arial"/>
          <w:sz w:val="24"/>
          <w:szCs w:val="24"/>
        </w:rPr>
        <w:lastRenderedPageBreak/>
        <w:t xml:space="preserve">por qualquer dano causado a terceiros em decorrência de ato do Contratado, de seus empregados, prepostos ou subordinados. </w:t>
      </w:r>
    </w:p>
    <w:p w14:paraId="5DCC0170" w14:textId="77777777" w:rsidR="00430B83" w:rsidRDefault="00000000">
      <w:pPr>
        <w:spacing w:after="0"/>
        <w:jc w:val="both"/>
        <w:rPr>
          <w:rFonts w:ascii="Arial" w:hAnsi="Arial" w:cs="Arial"/>
          <w:sz w:val="24"/>
          <w:szCs w:val="24"/>
        </w:rPr>
      </w:pPr>
      <w:r>
        <w:rPr>
          <w:rFonts w:ascii="Arial" w:hAnsi="Arial" w:cs="Arial"/>
          <w:b/>
          <w:sz w:val="24"/>
          <w:szCs w:val="24"/>
        </w:rPr>
        <w:t xml:space="preserve">8.14. </w:t>
      </w:r>
      <w:r>
        <w:rPr>
          <w:rFonts w:ascii="Arial" w:hAnsi="Arial" w:cs="Arial"/>
          <w:sz w:val="24"/>
          <w:szCs w:val="24"/>
        </w:rPr>
        <w:t xml:space="preserve">Permitir o acesso dos funcionários da CONTRATADA em suas dependências para fins de entrega dos produtos ou execução dos serviços, desde que, seus empregados estejam com uniformes e/ou crachá de identificação. </w:t>
      </w:r>
    </w:p>
    <w:p w14:paraId="7660001F" w14:textId="77777777" w:rsidR="00430B83" w:rsidRDefault="00000000">
      <w:pPr>
        <w:spacing w:after="0"/>
        <w:jc w:val="both"/>
        <w:rPr>
          <w:rFonts w:ascii="Arial" w:hAnsi="Arial" w:cs="Arial"/>
          <w:sz w:val="24"/>
          <w:szCs w:val="24"/>
        </w:rPr>
      </w:pPr>
      <w:r>
        <w:rPr>
          <w:rFonts w:ascii="Arial" w:hAnsi="Arial" w:cs="Arial"/>
          <w:b/>
          <w:sz w:val="24"/>
          <w:szCs w:val="24"/>
        </w:rPr>
        <w:t xml:space="preserve">8.15. </w:t>
      </w:r>
      <w:r>
        <w:rPr>
          <w:rFonts w:ascii="Arial" w:hAnsi="Arial" w:cs="Arial"/>
          <w:sz w:val="24"/>
          <w:szCs w:val="24"/>
        </w:rPr>
        <w:t xml:space="preserve">Comunicar a contratada com no mínimo 05 (cinco) dias de antecedência, as alterações de endereços dos locais onde os fornecimentos serão realizados; </w:t>
      </w:r>
    </w:p>
    <w:p w14:paraId="5BF1AEAE" w14:textId="77777777" w:rsidR="00430B83" w:rsidRDefault="00000000">
      <w:pPr>
        <w:spacing w:after="0"/>
        <w:jc w:val="both"/>
        <w:rPr>
          <w:rFonts w:ascii="Arial" w:hAnsi="Arial" w:cs="Arial"/>
          <w:sz w:val="24"/>
          <w:szCs w:val="24"/>
        </w:rPr>
      </w:pPr>
      <w:r>
        <w:rPr>
          <w:rFonts w:ascii="Arial" w:hAnsi="Arial" w:cs="Arial"/>
          <w:b/>
          <w:sz w:val="24"/>
          <w:szCs w:val="24"/>
        </w:rPr>
        <w:t xml:space="preserve">8.16. </w:t>
      </w:r>
      <w:r>
        <w:rPr>
          <w:rFonts w:ascii="Arial" w:hAnsi="Arial" w:cs="Arial"/>
          <w:sz w:val="24"/>
          <w:szCs w:val="24"/>
        </w:rPr>
        <w:t xml:space="preserve">Fornecer e colocar à disposição da CONTRATADA todos os elementos e informações que se fizerem necessários à execução do serviço; </w:t>
      </w:r>
    </w:p>
    <w:p w14:paraId="61C72825" w14:textId="77777777" w:rsidR="00430B83" w:rsidRDefault="00000000">
      <w:pPr>
        <w:spacing w:after="0"/>
        <w:jc w:val="both"/>
        <w:rPr>
          <w:rFonts w:ascii="Arial" w:hAnsi="Arial" w:cs="Arial"/>
          <w:sz w:val="24"/>
          <w:szCs w:val="24"/>
        </w:rPr>
      </w:pPr>
      <w:r>
        <w:rPr>
          <w:rFonts w:ascii="Arial" w:hAnsi="Arial" w:cs="Arial"/>
          <w:b/>
          <w:sz w:val="24"/>
          <w:szCs w:val="24"/>
        </w:rPr>
        <w:t xml:space="preserve">8.17. </w:t>
      </w:r>
      <w:r>
        <w:rPr>
          <w:rFonts w:ascii="Arial" w:hAnsi="Arial" w:cs="Arial"/>
          <w:sz w:val="24"/>
          <w:szCs w:val="24"/>
        </w:rPr>
        <w:t xml:space="preserve">Proporcionar as facilidades necessárias para que a CONTRATADA possa prestar o serviço dentro das normas estabelecidas; </w:t>
      </w:r>
    </w:p>
    <w:p w14:paraId="305BF29A" w14:textId="77777777" w:rsidR="00430B83" w:rsidRDefault="00000000">
      <w:pPr>
        <w:spacing w:after="0"/>
        <w:jc w:val="both"/>
        <w:rPr>
          <w:rFonts w:ascii="Arial" w:hAnsi="Arial" w:cs="Arial"/>
          <w:sz w:val="24"/>
          <w:szCs w:val="24"/>
        </w:rPr>
      </w:pPr>
      <w:r>
        <w:rPr>
          <w:rFonts w:ascii="Arial" w:hAnsi="Arial" w:cs="Arial"/>
          <w:b/>
          <w:sz w:val="24"/>
          <w:szCs w:val="24"/>
        </w:rPr>
        <w:t xml:space="preserve">8.18. </w:t>
      </w:r>
      <w:r>
        <w:rPr>
          <w:rFonts w:ascii="Arial" w:hAnsi="Arial" w:cs="Arial"/>
          <w:sz w:val="24"/>
          <w:szCs w:val="24"/>
        </w:rPr>
        <w:t>Controlar e fiscalizar os serviços, nos aspectos técnicos, de segurança, de confiabilidade e quaisquer outros de seu interesse, por intermédio de pessoal próprio ou de terceiros designados para este fim.</w:t>
      </w:r>
    </w:p>
    <w:p w14:paraId="5276CBA5" w14:textId="77777777" w:rsidR="00430B83" w:rsidRDefault="00430B83">
      <w:pPr>
        <w:spacing w:after="0"/>
        <w:jc w:val="both"/>
        <w:rPr>
          <w:rFonts w:ascii="Arial" w:hAnsi="Arial" w:cs="Arial"/>
          <w:sz w:val="24"/>
          <w:szCs w:val="24"/>
        </w:rPr>
      </w:pPr>
    </w:p>
    <w:p w14:paraId="326F60A5" w14:textId="77777777" w:rsidR="00430B83" w:rsidRDefault="00000000">
      <w:pPr>
        <w:spacing w:after="0"/>
        <w:jc w:val="both"/>
        <w:rPr>
          <w:rFonts w:ascii="Arial" w:hAnsi="Arial" w:cs="Arial"/>
          <w:b/>
          <w:sz w:val="24"/>
          <w:szCs w:val="24"/>
        </w:rPr>
      </w:pPr>
      <w:r>
        <w:rPr>
          <w:rFonts w:ascii="Arial" w:hAnsi="Arial" w:cs="Arial"/>
          <w:b/>
          <w:sz w:val="24"/>
          <w:szCs w:val="24"/>
        </w:rPr>
        <w:t>IX – OBRIGAÇÕES DO CONTRATADO</w:t>
      </w:r>
    </w:p>
    <w:p w14:paraId="75DB5C66" w14:textId="77777777" w:rsidR="00430B83" w:rsidRDefault="00000000">
      <w:pPr>
        <w:spacing w:after="0"/>
        <w:jc w:val="both"/>
        <w:rPr>
          <w:rFonts w:ascii="Arial" w:hAnsi="Arial" w:cs="Arial"/>
          <w:sz w:val="24"/>
          <w:szCs w:val="24"/>
        </w:rPr>
      </w:pPr>
      <w:r>
        <w:rPr>
          <w:rFonts w:ascii="Arial" w:hAnsi="Arial" w:cs="Arial"/>
          <w:b/>
          <w:sz w:val="24"/>
          <w:szCs w:val="24"/>
        </w:rPr>
        <w:t>9.1.</w:t>
      </w:r>
      <w:r>
        <w:rPr>
          <w:rFonts w:ascii="Arial" w:hAnsi="Arial" w:cs="Arial"/>
          <w:sz w:val="24"/>
          <w:szCs w:val="24"/>
        </w:rPr>
        <w:t xml:space="preserve"> O Contratado deve cumprir todas as obrigações constantes do Contrato e de seus anexos, assumindo como exclusivamente seus os riscos e as despesas decorrentes da boa e perfeita execução do objeto, observando, ainda, as obrigações a seguir dispostas: </w:t>
      </w:r>
    </w:p>
    <w:p w14:paraId="7B74B9AD" w14:textId="77777777" w:rsidR="00430B83" w:rsidRDefault="00000000">
      <w:pPr>
        <w:spacing w:after="0"/>
        <w:jc w:val="both"/>
        <w:rPr>
          <w:rFonts w:ascii="Arial" w:hAnsi="Arial" w:cs="Arial"/>
          <w:sz w:val="24"/>
          <w:szCs w:val="24"/>
        </w:rPr>
      </w:pPr>
      <w:r>
        <w:rPr>
          <w:rFonts w:ascii="Arial" w:hAnsi="Arial" w:cs="Arial"/>
          <w:b/>
          <w:sz w:val="24"/>
          <w:szCs w:val="24"/>
        </w:rPr>
        <w:t>9.1.1.</w:t>
      </w:r>
      <w:r>
        <w:rPr>
          <w:rFonts w:ascii="Arial" w:hAnsi="Arial" w:cs="Arial"/>
          <w:sz w:val="24"/>
          <w:szCs w:val="24"/>
        </w:rPr>
        <w:t xml:space="preserve"> Manter preposto aceito pela Administração para representá-lo durante a vigência do contrato. </w:t>
      </w:r>
    </w:p>
    <w:p w14:paraId="48040F2B" w14:textId="77777777" w:rsidR="00430B83" w:rsidRDefault="00000000">
      <w:pPr>
        <w:spacing w:after="0"/>
        <w:jc w:val="both"/>
        <w:rPr>
          <w:rFonts w:ascii="Arial" w:hAnsi="Arial" w:cs="Arial"/>
          <w:sz w:val="24"/>
          <w:szCs w:val="24"/>
        </w:rPr>
      </w:pPr>
      <w:r>
        <w:rPr>
          <w:rFonts w:ascii="Arial" w:hAnsi="Arial" w:cs="Arial"/>
          <w:sz w:val="24"/>
          <w:szCs w:val="24"/>
        </w:rPr>
        <w:t xml:space="preserve">a) A indicação ou a manutenção do preposto da empresa poderá ser recusada pelo órgão ou entidade, desde que devidamente justificada, devendo a empresa designar outro para o exercício da atividade. </w:t>
      </w:r>
    </w:p>
    <w:p w14:paraId="5EC6BF0F" w14:textId="77777777" w:rsidR="00430B83" w:rsidRDefault="00000000">
      <w:pPr>
        <w:spacing w:after="0"/>
        <w:jc w:val="both"/>
        <w:rPr>
          <w:rFonts w:ascii="Arial" w:hAnsi="Arial" w:cs="Arial"/>
          <w:sz w:val="24"/>
          <w:szCs w:val="24"/>
        </w:rPr>
      </w:pPr>
      <w:r>
        <w:rPr>
          <w:rFonts w:ascii="Arial" w:hAnsi="Arial" w:cs="Arial"/>
          <w:b/>
          <w:sz w:val="24"/>
          <w:szCs w:val="24"/>
        </w:rPr>
        <w:t>9.1.2.</w:t>
      </w:r>
      <w:r>
        <w:rPr>
          <w:rFonts w:ascii="Arial" w:hAnsi="Arial" w:cs="Arial"/>
          <w:sz w:val="24"/>
          <w:szCs w:val="24"/>
        </w:rPr>
        <w:t xml:space="preserve"> Atender às determinações regulares emitidas pelo fiscal do contrato ou autoridade superior (art. 137, II) e prestar todo esclarecimento ou informação por eles solicitados; </w:t>
      </w:r>
    </w:p>
    <w:p w14:paraId="099C8582" w14:textId="77777777" w:rsidR="00430B83" w:rsidRDefault="00000000">
      <w:pPr>
        <w:spacing w:after="0"/>
        <w:jc w:val="both"/>
        <w:rPr>
          <w:rFonts w:ascii="Arial" w:hAnsi="Arial" w:cs="Arial"/>
          <w:sz w:val="24"/>
          <w:szCs w:val="24"/>
        </w:rPr>
      </w:pPr>
      <w:r>
        <w:rPr>
          <w:rFonts w:ascii="Arial" w:hAnsi="Arial" w:cs="Arial"/>
          <w:b/>
          <w:sz w:val="24"/>
          <w:szCs w:val="24"/>
        </w:rPr>
        <w:t>9.1.3.</w:t>
      </w:r>
      <w:r>
        <w:rPr>
          <w:rFonts w:ascii="Arial" w:hAnsi="Arial" w:cs="Arial"/>
          <w:sz w:val="24"/>
          <w:szCs w:val="24"/>
        </w:rPr>
        <w:t xml:space="preserve"> Alocar os empregados necessários ao perfeito cumprimento das cláusulas do contrato, com habilitação e conhecimento adequados, fornecendo os materiais demandados, cuja quantidade, qualidade e tecnologia deverão atender às recomendações de boa técnica e a legislação de regência; </w:t>
      </w:r>
    </w:p>
    <w:p w14:paraId="54BA84A6" w14:textId="77777777" w:rsidR="00430B83" w:rsidRDefault="00000000">
      <w:pPr>
        <w:spacing w:after="0"/>
        <w:jc w:val="both"/>
        <w:rPr>
          <w:rFonts w:ascii="Arial" w:hAnsi="Arial" w:cs="Arial"/>
          <w:sz w:val="24"/>
          <w:szCs w:val="24"/>
        </w:rPr>
      </w:pPr>
      <w:r>
        <w:rPr>
          <w:rFonts w:ascii="Arial" w:hAnsi="Arial" w:cs="Arial"/>
          <w:b/>
          <w:sz w:val="24"/>
          <w:szCs w:val="24"/>
        </w:rPr>
        <w:t>9.1.4.</w:t>
      </w:r>
      <w:r>
        <w:rPr>
          <w:rFonts w:ascii="Arial" w:hAnsi="Arial" w:cs="Arial"/>
          <w:sz w:val="24"/>
          <w:szCs w:val="24"/>
        </w:rPr>
        <w:t xml:space="preserve"> Reparar, corrigir, remover, reconstruir ou substituir, às suas expensas, no total ou em parte, no prazo fixado pelo fiscal do contrato, os materiais e serviços nos quais se verificarem vícios ou defeitos; </w:t>
      </w:r>
    </w:p>
    <w:p w14:paraId="127FA588" w14:textId="77777777" w:rsidR="00430B83" w:rsidRDefault="00000000">
      <w:pPr>
        <w:spacing w:after="0"/>
        <w:jc w:val="both"/>
        <w:rPr>
          <w:rFonts w:ascii="Arial" w:hAnsi="Arial" w:cs="Arial"/>
          <w:sz w:val="24"/>
          <w:szCs w:val="24"/>
        </w:rPr>
      </w:pPr>
      <w:r>
        <w:rPr>
          <w:rFonts w:ascii="Arial" w:hAnsi="Arial" w:cs="Arial"/>
          <w:b/>
          <w:sz w:val="24"/>
          <w:szCs w:val="24"/>
        </w:rPr>
        <w:t>9.1.5.</w:t>
      </w:r>
      <w:r>
        <w:rPr>
          <w:rFonts w:ascii="Arial" w:hAnsi="Arial" w:cs="Arial"/>
          <w:sz w:val="24"/>
          <w:szCs w:val="24"/>
        </w:rPr>
        <w:t xml:space="preserve">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w:t>
      </w:r>
      <w:r>
        <w:rPr>
          <w:rFonts w:ascii="Arial" w:hAnsi="Arial" w:cs="Arial"/>
          <w:sz w:val="24"/>
          <w:szCs w:val="24"/>
        </w:rPr>
        <w:lastRenderedPageBreak/>
        <w:t xml:space="preserve">Contratante, que ficará autorizado a descontar dos pagamentos devidos ou da garantia, caso exigida no edital, o valor correspondente aos danos sofridos; </w:t>
      </w:r>
    </w:p>
    <w:p w14:paraId="45FE01FC" w14:textId="77777777" w:rsidR="00430B83" w:rsidRDefault="00000000">
      <w:pPr>
        <w:spacing w:after="0"/>
        <w:jc w:val="both"/>
        <w:rPr>
          <w:rFonts w:ascii="Arial" w:hAnsi="Arial" w:cs="Arial"/>
          <w:sz w:val="24"/>
          <w:szCs w:val="24"/>
        </w:rPr>
      </w:pPr>
      <w:r>
        <w:rPr>
          <w:rFonts w:ascii="Arial" w:hAnsi="Arial" w:cs="Arial"/>
          <w:b/>
          <w:sz w:val="24"/>
          <w:szCs w:val="24"/>
        </w:rPr>
        <w:t>9.1.6.</w:t>
      </w:r>
      <w:r>
        <w:rPr>
          <w:rFonts w:ascii="Arial" w:hAnsi="Arial" w:cs="Arial"/>
          <w:sz w:val="24"/>
          <w:szCs w:val="24"/>
        </w:rPr>
        <w:t xml:space="preserve"> Não contratar, durante a vigência do contrato, cônjuge, companheiro ou parente em linha reta, colateral ou por afinidade, até o terceiro grau, de dirigente do contratante ou do fiscal ou gestor do contrato, nos termos do artigo 48, parágrafo único, da Lei nº 14.133, de 2021; </w:t>
      </w:r>
    </w:p>
    <w:p w14:paraId="3C9F0780" w14:textId="77777777" w:rsidR="00430B83" w:rsidRDefault="00000000">
      <w:pPr>
        <w:spacing w:after="0"/>
        <w:jc w:val="both"/>
        <w:rPr>
          <w:rFonts w:ascii="Arial" w:hAnsi="Arial" w:cs="Arial"/>
          <w:sz w:val="24"/>
          <w:szCs w:val="24"/>
        </w:rPr>
      </w:pPr>
      <w:r>
        <w:rPr>
          <w:rFonts w:ascii="Arial" w:hAnsi="Arial" w:cs="Arial"/>
          <w:b/>
          <w:sz w:val="24"/>
          <w:szCs w:val="24"/>
        </w:rPr>
        <w:t>9.1.7.</w:t>
      </w:r>
      <w:r>
        <w:rPr>
          <w:rFonts w:ascii="Arial" w:hAnsi="Arial" w:cs="Arial"/>
          <w:sz w:val="24"/>
          <w:szCs w:val="24"/>
        </w:rPr>
        <w:t xml:space="preserve">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w:t>
      </w:r>
    </w:p>
    <w:p w14:paraId="3BEF8301" w14:textId="77777777" w:rsidR="00430B83" w:rsidRDefault="00000000">
      <w:pPr>
        <w:spacing w:after="0"/>
        <w:jc w:val="both"/>
        <w:rPr>
          <w:rFonts w:ascii="Arial" w:hAnsi="Arial" w:cs="Arial"/>
          <w:sz w:val="24"/>
          <w:szCs w:val="24"/>
        </w:rPr>
      </w:pPr>
      <w:r>
        <w:rPr>
          <w:rFonts w:ascii="Arial" w:hAnsi="Arial" w:cs="Arial"/>
          <w:sz w:val="24"/>
          <w:szCs w:val="24"/>
        </w:rPr>
        <w:t xml:space="preserve">1) prova de regularidade relativa à Seguridade Social; </w:t>
      </w:r>
    </w:p>
    <w:p w14:paraId="6E819E78" w14:textId="77777777" w:rsidR="00430B83" w:rsidRDefault="00000000">
      <w:pPr>
        <w:spacing w:after="0"/>
        <w:jc w:val="both"/>
        <w:rPr>
          <w:rFonts w:ascii="Arial" w:hAnsi="Arial" w:cs="Arial"/>
          <w:sz w:val="24"/>
          <w:szCs w:val="24"/>
        </w:rPr>
      </w:pPr>
      <w:r>
        <w:rPr>
          <w:rFonts w:ascii="Arial" w:hAnsi="Arial" w:cs="Arial"/>
          <w:sz w:val="24"/>
          <w:szCs w:val="24"/>
        </w:rPr>
        <w:t xml:space="preserve">2) certidão conjunta relativa aos tributos federais e à Dívida Ativa da União; </w:t>
      </w:r>
    </w:p>
    <w:p w14:paraId="7DA94B04" w14:textId="77777777" w:rsidR="00430B83" w:rsidRDefault="00000000">
      <w:pPr>
        <w:spacing w:after="0"/>
        <w:jc w:val="both"/>
        <w:rPr>
          <w:rFonts w:ascii="Arial" w:hAnsi="Arial" w:cs="Arial"/>
          <w:sz w:val="24"/>
          <w:szCs w:val="24"/>
        </w:rPr>
      </w:pPr>
      <w:r>
        <w:rPr>
          <w:rFonts w:ascii="Arial" w:hAnsi="Arial" w:cs="Arial"/>
          <w:sz w:val="24"/>
          <w:szCs w:val="24"/>
        </w:rPr>
        <w:t xml:space="preserve">3) certidões que comprovem a regularidade perante a Fazenda Municipal ou Distrital do domicílio ou sede do contratado; </w:t>
      </w:r>
    </w:p>
    <w:p w14:paraId="62AFC82B" w14:textId="77777777" w:rsidR="00430B83" w:rsidRDefault="00000000">
      <w:pPr>
        <w:spacing w:after="0"/>
        <w:jc w:val="both"/>
        <w:rPr>
          <w:rFonts w:ascii="Arial" w:hAnsi="Arial" w:cs="Arial"/>
          <w:sz w:val="24"/>
          <w:szCs w:val="24"/>
        </w:rPr>
      </w:pPr>
      <w:r>
        <w:rPr>
          <w:rFonts w:ascii="Arial" w:hAnsi="Arial" w:cs="Arial"/>
          <w:sz w:val="24"/>
          <w:szCs w:val="24"/>
        </w:rPr>
        <w:t xml:space="preserve">4) Certidão de Regularidade do FGTS – CRF; e </w:t>
      </w:r>
    </w:p>
    <w:p w14:paraId="0C9F133C" w14:textId="77777777" w:rsidR="00430B83" w:rsidRDefault="00000000">
      <w:pPr>
        <w:spacing w:after="0"/>
        <w:jc w:val="both"/>
        <w:rPr>
          <w:rFonts w:ascii="Arial" w:hAnsi="Arial" w:cs="Arial"/>
          <w:sz w:val="24"/>
          <w:szCs w:val="24"/>
        </w:rPr>
      </w:pPr>
      <w:r>
        <w:rPr>
          <w:rFonts w:ascii="Arial" w:hAnsi="Arial" w:cs="Arial"/>
          <w:sz w:val="24"/>
          <w:szCs w:val="24"/>
        </w:rPr>
        <w:t>5) Certidão Negativa de Débitos Trabalhistas – CNDT;</w:t>
      </w:r>
    </w:p>
    <w:p w14:paraId="4DB190B4" w14:textId="77777777" w:rsidR="00430B83" w:rsidRDefault="00000000">
      <w:pPr>
        <w:spacing w:after="0"/>
        <w:jc w:val="both"/>
        <w:rPr>
          <w:rFonts w:ascii="Arial" w:hAnsi="Arial" w:cs="Arial"/>
          <w:sz w:val="24"/>
          <w:szCs w:val="24"/>
        </w:rPr>
      </w:pPr>
      <w:r>
        <w:rPr>
          <w:rFonts w:ascii="Arial" w:hAnsi="Arial" w:cs="Arial"/>
          <w:b/>
          <w:sz w:val="24"/>
          <w:szCs w:val="24"/>
        </w:rPr>
        <w:t>9.1.8.</w:t>
      </w:r>
      <w:r>
        <w:rPr>
          <w:rFonts w:ascii="Arial" w:hAnsi="Arial" w:cs="Arial"/>
          <w:sz w:val="24"/>
          <w:szCs w:val="24"/>
        </w:rPr>
        <w:t xml:space="preserve">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009342A" w14:textId="77777777" w:rsidR="00430B83" w:rsidRDefault="00000000">
      <w:pPr>
        <w:spacing w:after="0"/>
        <w:jc w:val="both"/>
        <w:rPr>
          <w:rFonts w:ascii="Arial" w:hAnsi="Arial" w:cs="Arial"/>
          <w:sz w:val="24"/>
          <w:szCs w:val="24"/>
        </w:rPr>
      </w:pPr>
      <w:r>
        <w:rPr>
          <w:rFonts w:ascii="Arial" w:hAnsi="Arial" w:cs="Arial"/>
          <w:b/>
          <w:sz w:val="24"/>
          <w:szCs w:val="24"/>
        </w:rPr>
        <w:t>9.1.9.</w:t>
      </w:r>
      <w:r>
        <w:rPr>
          <w:rFonts w:ascii="Arial" w:hAnsi="Arial" w:cs="Arial"/>
          <w:sz w:val="24"/>
          <w:szCs w:val="24"/>
        </w:rPr>
        <w:t xml:space="preserve"> Comunicar ao Fiscal do contrato, no prazo de 05 (cinco) dias, qualquer ocorrência anormal ou acidente que se verifique e impeça os cumprimentos dos prazos estabelecidos; </w:t>
      </w:r>
    </w:p>
    <w:p w14:paraId="6C2302E0" w14:textId="77777777" w:rsidR="00430B83" w:rsidRDefault="00000000">
      <w:pPr>
        <w:spacing w:after="0"/>
        <w:jc w:val="both"/>
        <w:rPr>
          <w:rFonts w:ascii="Arial" w:hAnsi="Arial" w:cs="Arial"/>
          <w:sz w:val="24"/>
          <w:szCs w:val="24"/>
        </w:rPr>
      </w:pPr>
      <w:r>
        <w:rPr>
          <w:rFonts w:ascii="Arial" w:hAnsi="Arial" w:cs="Arial"/>
          <w:b/>
          <w:sz w:val="24"/>
          <w:szCs w:val="24"/>
        </w:rPr>
        <w:t>9.1.10.</w:t>
      </w:r>
      <w:r>
        <w:rPr>
          <w:rFonts w:ascii="Arial" w:hAnsi="Arial" w:cs="Arial"/>
          <w:sz w:val="24"/>
          <w:szCs w:val="24"/>
        </w:rPr>
        <w:t xml:space="preserve"> Paralisar, por determinação do Contratante, qualquer atividade que não esteja sendo executada de acordo com a boa técnica ou que ponha em risco a segurança de pessoas ou bens de terceiros; </w:t>
      </w:r>
    </w:p>
    <w:p w14:paraId="1632407E" w14:textId="77777777" w:rsidR="00430B83" w:rsidRDefault="00000000">
      <w:pPr>
        <w:spacing w:after="0"/>
        <w:jc w:val="both"/>
        <w:rPr>
          <w:rFonts w:ascii="Arial" w:hAnsi="Arial" w:cs="Arial"/>
          <w:sz w:val="24"/>
          <w:szCs w:val="24"/>
        </w:rPr>
      </w:pPr>
      <w:r>
        <w:rPr>
          <w:rFonts w:ascii="Arial" w:hAnsi="Arial" w:cs="Arial"/>
          <w:b/>
          <w:sz w:val="24"/>
          <w:szCs w:val="24"/>
        </w:rPr>
        <w:t>9.1.11.</w:t>
      </w:r>
      <w:r>
        <w:rPr>
          <w:rFonts w:ascii="Arial" w:hAnsi="Arial" w:cs="Arial"/>
          <w:sz w:val="24"/>
          <w:szCs w:val="24"/>
        </w:rPr>
        <w:t xml:space="preserve"> Executar suas obrigações com estrita observância às normas da legislação pertinente, cumprindo as determinações dos Poderes Públicos, mantendo sempre limpo o local dos serviços e nas melhores condições de segurança, higiene e disciplina. </w:t>
      </w:r>
    </w:p>
    <w:p w14:paraId="20E0D1A8" w14:textId="77777777" w:rsidR="00430B83" w:rsidRDefault="00000000">
      <w:pPr>
        <w:spacing w:after="0"/>
        <w:jc w:val="both"/>
        <w:rPr>
          <w:rFonts w:ascii="Arial" w:hAnsi="Arial" w:cs="Arial"/>
          <w:sz w:val="24"/>
          <w:szCs w:val="24"/>
        </w:rPr>
      </w:pPr>
      <w:r>
        <w:rPr>
          <w:rFonts w:ascii="Arial" w:hAnsi="Arial" w:cs="Arial"/>
          <w:b/>
          <w:sz w:val="24"/>
          <w:szCs w:val="24"/>
        </w:rPr>
        <w:t>9.1.12.</w:t>
      </w:r>
      <w:r>
        <w:rPr>
          <w:rFonts w:ascii="Arial" w:hAnsi="Arial" w:cs="Arial"/>
          <w:sz w:val="24"/>
          <w:szCs w:val="24"/>
        </w:rPr>
        <w:t xml:space="preserve"> Submeter previamente, por escrito, ao Contratante, para análise e aprovação, quaisquer mudanças nos métodos executivos que fujam às especificações deste termo; </w:t>
      </w:r>
    </w:p>
    <w:p w14:paraId="6BD7D021" w14:textId="77777777" w:rsidR="00430B83" w:rsidRDefault="00000000">
      <w:pPr>
        <w:spacing w:after="0"/>
        <w:jc w:val="both"/>
        <w:rPr>
          <w:rFonts w:ascii="Arial" w:hAnsi="Arial" w:cs="Arial"/>
          <w:sz w:val="24"/>
          <w:szCs w:val="24"/>
        </w:rPr>
      </w:pPr>
      <w:r>
        <w:rPr>
          <w:rFonts w:ascii="Arial" w:hAnsi="Arial" w:cs="Arial"/>
          <w:b/>
          <w:sz w:val="24"/>
          <w:szCs w:val="24"/>
        </w:rPr>
        <w:t>9.1.13.</w:t>
      </w:r>
      <w:r>
        <w:rPr>
          <w:rFonts w:ascii="Arial" w:hAnsi="Arial" w:cs="Arial"/>
          <w:sz w:val="24"/>
          <w:szCs w:val="24"/>
        </w:rPr>
        <w:t xml:space="preserve"> Não permitir a utilização de qualquer trabalho do menor de dezesseis anos, exceto na condição de aprendiz para os maiores de quatorze anos, nem permitir a utilização do trabalho do menor de dezoito anos em trabalho noturno, perigoso ou insalubre; </w:t>
      </w:r>
    </w:p>
    <w:p w14:paraId="5158615F" w14:textId="77777777" w:rsidR="00430B83" w:rsidRDefault="00000000">
      <w:pPr>
        <w:spacing w:after="0"/>
        <w:jc w:val="both"/>
        <w:rPr>
          <w:rFonts w:ascii="Arial" w:hAnsi="Arial" w:cs="Arial"/>
          <w:sz w:val="24"/>
          <w:szCs w:val="24"/>
        </w:rPr>
      </w:pPr>
      <w:r>
        <w:rPr>
          <w:rFonts w:ascii="Arial" w:hAnsi="Arial" w:cs="Arial"/>
          <w:b/>
          <w:sz w:val="24"/>
          <w:szCs w:val="24"/>
        </w:rPr>
        <w:t>9.1.14.</w:t>
      </w:r>
      <w:r>
        <w:rPr>
          <w:rFonts w:ascii="Arial" w:hAnsi="Arial" w:cs="Arial"/>
          <w:sz w:val="24"/>
          <w:szCs w:val="24"/>
        </w:rPr>
        <w:t xml:space="preserve"> Manter durante toda a vigência do contrato, em compatibilidade com as obrigações assumidas, todas as condições exigidas para habilitação na licitação; </w:t>
      </w:r>
    </w:p>
    <w:p w14:paraId="469C5C31" w14:textId="77777777" w:rsidR="00430B83" w:rsidRDefault="00000000">
      <w:pPr>
        <w:spacing w:after="0"/>
        <w:jc w:val="both"/>
        <w:rPr>
          <w:rFonts w:ascii="Arial" w:hAnsi="Arial" w:cs="Arial"/>
          <w:sz w:val="24"/>
          <w:szCs w:val="24"/>
        </w:rPr>
      </w:pPr>
      <w:r>
        <w:rPr>
          <w:rFonts w:ascii="Arial" w:hAnsi="Arial" w:cs="Arial"/>
          <w:b/>
          <w:sz w:val="24"/>
          <w:szCs w:val="24"/>
        </w:rPr>
        <w:lastRenderedPageBreak/>
        <w:t>9.1.15.</w:t>
      </w:r>
      <w:r>
        <w:rPr>
          <w:rFonts w:ascii="Arial" w:hAnsi="Arial" w:cs="Arial"/>
          <w:sz w:val="24"/>
          <w:szCs w:val="24"/>
        </w:rPr>
        <w:t xml:space="preserve"> Cumprir, durante todo o período de execução do contrato, a reserva de cargos prevista em lei para pessoa com deficiência, para reabilitado da Previdência Social ou para aprendiz, bem como as reservas de cargos previstas na legislação (art. 116); </w:t>
      </w:r>
    </w:p>
    <w:p w14:paraId="7789A61B" w14:textId="77777777" w:rsidR="00430B83" w:rsidRDefault="00000000">
      <w:pPr>
        <w:spacing w:after="0"/>
        <w:jc w:val="both"/>
        <w:rPr>
          <w:rFonts w:ascii="Arial" w:hAnsi="Arial" w:cs="Arial"/>
          <w:sz w:val="24"/>
          <w:szCs w:val="24"/>
        </w:rPr>
      </w:pPr>
      <w:r>
        <w:rPr>
          <w:rFonts w:ascii="Arial" w:hAnsi="Arial" w:cs="Arial"/>
          <w:b/>
          <w:sz w:val="24"/>
          <w:szCs w:val="24"/>
        </w:rPr>
        <w:t>9.1.16.</w:t>
      </w:r>
      <w:r>
        <w:rPr>
          <w:rFonts w:ascii="Arial" w:hAnsi="Arial" w:cs="Arial"/>
          <w:sz w:val="24"/>
          <w:szCs w:val="24"/>
        </w:rPr>
        <w:t xml:space="preserve"> Comprovar a reserva de cargos a que se refere a cláusula acima, no prazo fixado pelo fiscal do contrato, com a indicação dos empregados que preencheram as referidas vagas (art. 116, parágrafo único); </w:t>
      </w:r>
    </w:p>
    <w:p w14:paraId="76B63FA2" w14:textId="77777777" w:rsidR="00430B83" w:rsidRDefault="00000000">
      <w:pPr>
        <w:spacing w:after="0"/>
        <w:jc w:val="both"/>
        <w:rPr>
          <w:rFonts w:ascii="Arial" w:hAnsi="Arial" w:cs="Arial"/>
          <w:sz w:val="24"/>
          <w:szCs w:val="24"/>
        </w:rPr>
      </w:pPr>
      <w:r>
        <w:rPr>
          <w:rFonts w:ascii="Arial" w:hAnsi="Arial" w:cs="Arial"/>
          <w:b/>
          <w:sz w:val="24"/>
          <w:szCs w:val="24"/>
        </w:rPr>
        <w:t>9.1.17.</w:t>
      </w:r>
      <w:r>
        <w:rPr>
          <w:rFonts w:ascii="Arial" w:hAnsi="Arial" w:cs="Arial"/>
          <w:sz w:val="24"/>
          <w:szCs w:val="24"/>
        </w:rPr>
        <w:t xml:space="preserve"> Guardar sigilo sobre todas as informações obtidas em decorrência do cumprimento do contrato; </w:t>
      </w:r>
    </w:p>
    <w:p w14:paraId="48B4245C" w14:textId="77777777" w:rsidR="00430B83" w:rsidRDefault="00000000">
      <w:pPr>
        <w:spacing w:after="0"/>
        <w:jc w:val="both"/>
        <w:rPr>
          <w:rFonts w:ascii="Arial" w:hAnsi="Arial" w:cs="Arial"/>
          <w:sz w:val="24"/>
          <w:szCs w:val="24"/>
        </w:rPr>
      </w:pPr>
      <w:r>
        <w:rPr>
          <w:rFonts w:ascii="Arial" w:hAnsi="Arial" w:cs="Arial"/>
          <w:b/>
          <w:sz w:val="24"/>
          <w:szCs w:val="24"/>
        </w:rPr>
        <w:t>9.1.18.</w:t>
      </w:r>
      <w:r>
        <w:rPr>
          <w:rFonts w:ascii="Arial" w:hAnsi="Arial" w:cs="Arial"/>
          <w:sz w:val="24"/>
          <w:szCs w:val="24"/>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14:paraId="41E3B6A9" w14:textId="77777777" w:rsidR="00430B83" w:rsidRDefault="00000000">
      <w:pPr>
        <w:spacing w:after="0"/>
        <w:jc w:val="both"/>
        <w:rPr>
          <w:rFonts w:ascii="Arial" w:hAnsi="Arial" w:cs="Arial"/>
          <w:sz w:val="24"/>
          <w:szCs w:val="24"/>
        </w:rPr>
      </w:pPr>
      <w:r>
        <w:rPr>
          <w:rFonts w:ascii="Arial" w:hAnsi="Arial" w:cs="Arial"/>
          <w:b/>
          <w:sz w:val="24"/>
          <w:szCs w:val="24"/>
        </w:rPr>
        <w:t xml:space="preserve">9.1.19. </w:t>
      </w:r>
      <w:r>
        <w:rPr>
          <w:rFonts w:ascii="Arial" w:hAnsi="Arial" w:cs="Arial"/>
          <w:sz w:val="24"/>
          <w:szCs w:val="24"/>
        </w:rPr>
        <w:t xml:space="preserve">Cumprir, além dos postulados legais vigentes de âmbito federal, estadual ou municipal, as normas de segurança do Contratante; </w:t>
      </w:r>
    </w:p>
    <w:p w14:paraId="57E3580C" w14:textId="77777777" w:rsidR="00430B83" w:rsidRDefault="00000000">
      <w:pPr>
        <w:spacing w:after="0"/>
        <w:jc w:val="both"/>
        <w:rPr>
          <w:rFonts w:ascii="Arial" w:hAnsi="Arial" w:cs="Arial"/>
          <w:sz w:val="24"/>
          <w:szCs w:val="24"/>
        </w:rPr>
      </w:pPr>
      <w:r>
        <w:rPr>
          <w:rFonts w:ascii="Arial" w:hAnsi="Arial" w:cs="Arial"/>
          <w:b/>
          <w:sz w:val="24"/>
          <w:szCs w:val="24"/>
        </w:rPr>
        <w:t>9.1.20.</w:t>
      </w:r>
      <w:r>
        <w:rPr>
          <w:rFonts w:ascii="Arial" w:hAnsi="Arial" w:cs="Arial"/>
          <w:sz w:val="24"/>
          <w:szCs w:val="24"/>
        </w:rPr>
        <w:t xml:space="preserve"> Fornecer e executar o objeto do Termo de Referência em acordo com os preços, prazos e condições estipuladas na proposta;</w:t>
      </w:r>
    </w:p>
    <w:p w14:paraId="47B5985B" w14:textId="77777777" w:rsidR="00430B83" w:rsidRDefault="00000000">
      <w:pPr>
        <w:spacing w:after="0"/>
        <w:jc w:val="both"/>
        <w:rPr>
          <w:rFonts w:ascii="Arial" w:hAnsi="Arial" w:cs="Arial"/>
          <w:sz w:val="24"/>
          <w:szCs w:val="24"/>
        </w:rPr>
      </w:pPr>
      <w:r>
        <w:rPr>
          <w:rFonts w:ascii="Arial" w:hAnsi="Arial" w:cs="Arial"/>
          <w:b/>
          <w:sz w:val="24"/>
          <w:szCs w:val="24"/>
        </w:rPr>
        <w:t>9.1.21.</w:t>
      </w:r>
      <w:r>
        <w:rPr>
          <w:rFonts w:ascii="Arial" w:hAnsi="Arial" w:cs="Arial"/>
          <w:sz w:val="24"/>
          <w:szCs w:val="24"/>
        </w:rPr>
        <w:t xml:space="preserve"> Respeitar as normas e procedimentos de controle e acesso às dependências da contratante; </w:t>
      </w:r>
    </w:p>
    <w:p w14:paraId="1CA2A64A" w14:textId="77777777" w:rsidR="00430B83" w:rsidRDefault="00000000">
      <w:pPr>
        <w:spacing w:after="0"/>
        <w:jc w:val="both"/>
        <w:rPr>
          <w:rFonts w:ascii="Arial" w:hAnsi="Arial" w:cs="Arial"/>
          <w:sz w:val="24"/>
          <w:szCs w:val="24"/>
        </w:rPr>
      </w:pPr>
      <w:r>
        <w:rPr>
          <w:rFonts w:ascii="Arial" w:hAnsi="Arial" w:cs="Arial"/>
          <w:b/>
          <w:sz w:val="24"/>
          <w:szCs w:val="24"/>
        </w:rPr>
        <w:t>9.1.22.</w:t>
      </w:r>
      <w:r>
        <w:rPr>
          <w:rFonts w:ascii="Arial" w:hAnsi="Arial" w:cs="Arial"/>
          <w:sz w:val="24"/>
          <w:szCs w:val="24"/>
        </w:rPr>
        <w:t xml:space="preserve"> Manter os seus empregados identificados por crachá, quando no recinto do Órgão, devendo substituir imediatamente qualquer um deles que seja considerado inconveniente à boa ordem e às normas disciplinares da contratante; </w:t>
      </w:r>
    </w:p>
    <w:p w14:paraId="26D22672" w14:textId="77777777" w:rsidR="00430B83" w:rsidRDefault="00000000">
      <w:pPr>
        <w:spacing w:after="0"/>
        <w:jc w:val="both"/>
        <w:rPr>
          <w:rFonts w:ascii="Arial" w:hAnsi="Arial" w:cs="Arial"/>
          <w:sz w:val="24"/>
          <w:szCs w:val="24"/>
        </w:rPr>
      </w:pPr>
      <w:r>
        <w:rPr>
          <w:rFonts w:ascii="Arial" w:hAnsi="Arial" w:cs="Arial"/>
          <w:b/>
          <w:sz w:val="24"/>
          <w:szCs w:val="24"/>
        </w:rPr>
        <w:t>9.1.23.</w:t>
      </w:r>
      <w:r>
        <w:rPr>
          <w:rFonts w:ascii="Arial" w:hAnsi="Arial" w:cs="Arial"/>
          <w:sz w:val="24"/>
          <w:szCs w:val="24"/>
        </w:rPr>
        <w:t xml:space="preserve"> Fornecer aos seus empregados todos os EPIs necessários à execução de suas obrigações;</w:t>
      </w:r>
    </w:p>
    <w:p w14:paraId="6719BAC7" w14:textId="77777777" w:rsidR="00430B83" w:rsidRDefault="00000000">
      <w:pPr>
        <w:spacing w:after="0"/>
        <w:jc w:val="both"/>
        <w:rPr>
          <w:rFonts w:ascii="Arial" w:hAnsi="Arial" w:cs="Arial"/>
          <w:sz w:val="24"/>
          <w:szCs w:val="24"/>
        </w:rPr>
      </w:pPr>
      <w:r>
        <w:rPr>
          <w:rFonts w:ascii="Arial" w:hAnsi="Arial" w:cs="Arial"/>
          <w:b/>
          <w:sz w:val="24"/>
          <w:szCs w:val="24"/>
        </w:rPr>
        <w:t>9.11.24.</w:t>
      </w:r>
      <w:r>
        <w:rPr>
          <w:rFonts w:ascii="Arial" w:hAnsi="Arial" w:cs="Arial"/>
          <w:sz w:val="24"/>
          <w:szCs w:val="24"/>
        </w:rPr>
        <w:t xml:space="preserve"> Arcar com todas as despesas, diretas e indiretas, decorrentes do cumprimento das obrigações assumidas, sem qualquer ônus à CONTRATANTE. </w:t>
      </w:r>
    </w:p>
    <w:p w14:paraId="611F5C8D" w14:textId="77777777" w:rsidR="00430B83" w:rsidRDefault="00000000">
      <w:pPr>
        <w:spacing w:after="0"/>
        <w:jc w:val="both"/>
        <w:rPr>
          <w:rFonts w:ascii="Arial" w:hAnsi="Arial" w:cs="Arial"/>
          <w:sz w:val="24"/>
          <w:szCs w:val="24"/>
        </w:rPr>
      </w:pPr>
      <w:r>
        <w:rPr>
          <w:rFonts w:ascii="Arial" w:hAnsi="Arial" w:cs="Arial"/>
          <w:b/>
          <w:sz w:val="24"/>
          <w:szCs w:val="24"/>
        </w:rPr>
        <w:t>9.11.25.</w:t>
      </w:r>
      <w:r>
        <w:rPr>
          <w:rFonts w:ascii="Arial" w:hAnsi="Arial" w:cs="Arial"/>
          <w:sz w:val="24"/>
          <w:szCs w:val="24"/>
        </w:rPr>
        <w:t xml:space="preserve"> A Contratada deve cumprir todas as obrigações constantes no Edital, seus anexos e sua proposta, assumindo como exclusivamente seus os riscos e as despesas decorrentes da boa e perfeita execução do objeto.</w:t>
      </w:r>
    </w:p>
    <w:p w14:paraId="0B2E7B85" w14:textId="77777777" w:rsidR="00430B83" w:rsidRDefault="00430B83">
      <w:pPr>
        <w:spacing w:after="0"/>
        <w:jc w:val="both"/>
        <w:rPr>
          <w:rFonts w:ascii="Arial" w:hAnsi="Arial" w:cs="Arial"/>
          <w:sz w:val="24"/>
          <w:szCs w:val="24"/>
        </w:rPr>
      </w:pPr>
    </w:p>
    <w:p w14:paraId="11455F2E" w14:textId="77777777" w:rsidR="00430B83" w:rsidRDefault="00000000">
      <w:pPr>
        <w:spacing w:after="0"/>
        <w:jc w:val="both"/>
        <w:rPr>
          <w:rFonts w:ascii="Arial" w:hAnsi="Arial" w:cs="Arial"/>
          <w:b/>
          <w:sz w:val="24"/>
          <w:szCs w:val="24"/>
        </w:rPr>
      </w:pPr>
      <w:r>
        <w:rPr>
          <w:rFonts w:ascii="Arial" w:hAnsi="Arial" w:cs="Arial"/>
          <w:b/>
          <w:sz w:val="24"/>
          <w:szCs w:val="24"/>
        </w:rPr>
        <w:t>X – MODELO DE GESTÃO DO CONTRATO</w:t>
      </w:r>
    </w:p>
    <w:p w14:paraId="2D613497" w14:textId="77777777" w:rsidR="00430B83" w:rsidRDefault="00000000">
      <w:pPr>
        <w:spacing w:after="0"/>
        <w:jc w:val="both"/>
        <w:rPr>
          <w:rFonts w:ascii="Arial" w:hAnsi="Arial" w:cs="Arial"/>
          <w:b/>
          <w:sz w:val="24"/>
          <w:szCs w:val="24"/>
        </w:rPr>
      </w:pPr>
      <w:r>
        <w:rPr>
          <w:rFonts w:ascii="Arial" w:hAnsi="Arial" w:cs="Arial"/>
          <w:b/>
          <w:sz w:val="24"/>
          <w:szCs w:val="24"/>
        </w:rPr>
        <w:t xml:space="preserve">10.1. ROTINAS DE FISCALIZAÇÃO CONTRATUAL </w:t>
      </w:r>
    </w:p>
    <w:p w14:paraId="052B4646" w14:textId="77777777" w:rsidR="00430B83" w:rsidRDefault="00000000">
      <w:pPr>
        <w:spacing w:after="0"/>
        <w:jc w:val="both"/>
        <w:rPr>
          <w:rFonts w:ascii="Arial" w:hAnsi="Arial" w:cs="Arial"/>
          <w:sz w:val="24"/>
          <w:szCs w:val="24"/>
        </w:rPr>
      </w:pPr>
      <w:r>
        <w:rPr>
          <w:rFonts w:ascii="Arial" w:hAnsi="Arial" w:cs="Arial"/>
          <w:b/>
          <w:sz w:val="24"/>
          <w:szCs w:val="24"/>
        </w:rPr>
        <w:t>10.1.1.</w:t>
      </w:r>
      <w:r>
        <w:rPr>
          <w:rFonts w:ascii="Arial" w:hAnsi="Arial" w:cs="Arial"/>
          <w:sz w:val="24"/>
          <w:szCs w:val="24"/>
        </w:rPr>
        <w:t xml:space="preserve"> O contrato deverá ser executado fielmente pelas partes, de acordo com as cláusulas avençadas e as normas da Lei nº 14.133, de 2021, e cada parte responderá pelas consequências de sua inexecução total ou parcial (Lei nº 14.133/2021, art. 115, caput). </w:t>
      </w:r>
    </w:p>
    <w:p w14:paraId="68338E7E" w14:textId="77777777" w:rsidR="00430B83" w:rsidRDefault="00000000">
      <w:pPr>
        <w:spacing w:after="0"/>
        <w:jc w:val="both"/>
        <w:rPr>
          <w:rFonts w:ascii="Arial" w:hAnsi="Arial" w:cs="Arial"/>
          <w:sz w:val="24"/>
          <w:szCs w:val="24"/>
        </w:rPr>
      </w:pPr>
      <w:r>
        <w:rPr>
          <w:rFonts w:ascii="Arial" w:hAnsi="Arial" w:cs="Arial"/>
          <w:b/>
          <w:sz w:val="24"/>
          <w:szCs w:val="24"/>
        </w:rPr>
        <w:t>10.1.2.</w:t>
      </w:r>
      <w:r>
        <w:rPr>
          <w:rFonts w:ascii="Arial" w:hAnsi="Arial" w:cs="Arial"/>
          <w:sz w:val="24"/>
          <w:szCs w:val="24"/>
        </w:rPr>
        <w:t xml:space="preserve"> Em caso de impedimento, ordem de paralisação ou suspensão do contrato, o cronograma de execução/entrega será prorrogado automaticamente pelo tempo </w:t>
      </w:r>
      <w:r>
        <w:rPr>
          <w:rFonts w:ascii="Arial" w:hAnsi="Arial" w:cs="Arial"/>
          <w:sz w:val="24"/>
          <w:szCs w:val="24"/>
        </w:rPr>
        <w:lastRenderedPageBreak/>
        <w:t xml:space="preserve">correspondente, anotadas tais circunstâncias mediante simples apostila (Lei nº 14.133/2021, art. 115, §5º). </w:t>
      </w:r>
    </w:p>
    <w:p w14:paraId="1CEE7847" w14:textId="77777777" w:rsidR="00430B83" w:rsidRDefault="00000000">
      <w:pPr>
        <w:spacing w:after="0"/>
        <w:jc w:val="both"/>
        <w:rPr>
          <w:rFonts w:ascii="Arial" w:hAnsi="Arial" w:cs="Arial"/>
          <w:sz w:val="24"/>
          <w:szCs w:val="24"/>
        </w:rPr>
      </w:pPr>
      <w:r>
        <w:rPr>
          <w:rFonts w:ascii="Arial" w:hAnsi="Arial" w:cs="Arial"/>
          <w:b/>
          <w:sz w:val="24"/>
          <w:szCs w:val="24"/>
        </w:rPr>
        <w:t>10.1.3.</w:t>
      </w:r>
      <w:r>
        <w:rPr>
          <w:rFonts w:ascii="Arial" w:hAnsi="Arial" w:cs="Arial"/>
          <w:sz w:val="24"/>
          <w:szCs w:val="24"/>
        </w:rPr>
        <w:t xml:space="preserve"> A execução do contrato deverá ser acompanhada e fiscalizada pelo(s) fiscal(is) do contrato, ou pelos respectivos substitutos (Lei nº 14.133/2021, art. 117, caput). </w:t>
      </w:r>
    </w:p>
    <w:p w14:paraId="038902FB" w14:textId="77777777" w:rsidR="00430B83" w:rsidRDefault="00000000">
      <w:pPr>
        <w:spacing w:after="0"/>
        <w:jc w:val="both"/>
        <w:rPr>
          <w:rFonts w:ascii="Arial" w:hAnsi="Arial" w:cs="Arial"/>
          <w:sz w:val="24"/>
          <w:szCs w:val="24"/>
        </w:rPr>
      </w:pPr>
      <w:r>
        <w:rPr>
          <w:rFonts w:ascii="Arial" w:hAnsi="Arial" w:cs="Arial"/>
          <w:b/>
          <w:sz w:val="24"/>
          <w:szCs w:val="24"/>
        </w:rPr>
        <w:t>10.1.4.</w:t>
      </w:r>
      <w:r>
        <w:rPr>
          <w:rFonts w:ascii="Arial" w:hAnsi="Arial" w:cs="Arial"/>
          <w:sz w:val="24"/>
          <w:szCs w:val="24"/>
        </w:rPr>
        <w:t xml:space="preserve"> Os fiscais do contrato serão designados autoridade máxima do órgão ou da entidade Contratante, ou a quem as normas de organização administrativa indicarem, na forma do art. 7º da Lei nº 14.133, de 2021, devendo a Administração instruir os autos com as publicações dos atos de designação dos agentes públicos para o exercício dessas funções.</w:t>
      </w:r>
    </w:p>
    <w:p w14:paraId="3A43F9BA" w14:textId="77777777" w:rsidR="00430B83" w:rsidRDefault="00000000">
      <w:pPr>
        <w:spacing w:after="0"/>
        <w:jc w:val="both"/>
        <w:rPr>
          <w:rFonts w:ascii="Arial" w:hAnsi="Arial" w:cs="Arial"/>
          <w:sz w:val="24"/>
          <w:szCs w:val="24"/>
        </w:rPr>
      </w:pPr>
      <w:r>
        <w:rPr>
          <w:rFonts w:ascii="Arial" w:hAnsi="Arial" w:cs="Arial"/>
          <w:b/>
          <w:sz w:val="24"/>
          <w:szCs w:val="24"/>
        </w:rPr>
        <w:t>10.1.5.</w:t>
      </w:r>
      <w:r>
        <w:rPr>
          <w:rFonts w:ascii="Arial" w:hAnsi="Arial" w:cs="Arial"/>
          <w:sz w:val="24"/>
          <w:szCs w:val="24"/>
        </w:rPr>
        <w:t xml:space="preserve"> O fiscal do contrato informará a seus superiores, em tempo hábil para a adoção das medidas convenientes, a situação que demandar decisão ou providência que ultrapasse sua competência (Lei nº 14.133/2021, art. 117, §2º). </w:t>
      </w:r>
    </w:p>
    <w:p w14:paraId="5CD0244B" w14:textId="77777777" w:rsidR="00430B83" w:rsidRDefault="00000000">
      <w:pPr>
        <w:spacing w:after="0"/>
        <w:jc w:val="both"/>
        <w:rPr>
          <w:rFonts w:ascii="Arial" w:hAnsi="Arial" w:cs="Arial"/>
          <w:sz w:val="24"/>
          <w:szCs w:val="24"/>
        </w:rPr>
      </w:pPr>
      <w:r>
        <w:rPr>
          <w:rFonts w:ascii="Arial" w:hAnsi="Arial" w:cs="Arial"/>
          <w:b/>
          <w:sz w:val="24"/>
          <w:szCs w:val="24"/>
        </w:rPr>
        <w:t>10.1.6.</w:t>
      </w:r>
      <w:r>
        <w:rPr>
          <w:rFonts w:ascii="Arial" w:hAnsi="Arial" w:cs="Arial"/>
          <w:sz w:val="24"/>
          <w:szCs w:val="24"/>
        </w:rPr>
        <w:t xml:space="preserve"> O contratado deverá manter preposto aceito pela Administração no local de execução dos serviços para representá-lo na execução do contrato. (Lei nº 14.133/2021, art. 118). </w:t>
      </w:r>
    </w:p>
    <w:p w14:paraId="380D3547" w14:textId="77777777" w:rsidR="00430B83" w:rsidRDefault="00000000">
      <w:pPr>
        <w:spacing w:after="0"/>
        <w:jc w:val="both"/>
        <w:rPr>
          <w:rFonts w:ascii="Arial" w:hAnsi="Arial" w:cs="Arial"/>
          <w:sz w:val="24"/>
          <w:szCs w:val="24"/>
        </w:rPr>
      </w:pPr>
      <w:r>
        <w:rPr>
          <w:rFonts w:ascii="Arial" w:hAnsi="Arial" w:cs="Arial"/>
          <w:b/>
          <w:sz w:val="24"/>
          <w:szCs w:val="24"/>
        </w:rPr>
        <w:t>10.1.7.</w:t>
      </w:r>
      <w:r>
        <w:rPr>
          <w:rFonts w:ascii="Arial" w:hAnsi="Arial" w:cs="Arial"/>
          <w:sz w:val="24"/>
          <w:szCs w:val="24"/>
        </w:rPr>
        <w:t xml:space="preserve"> A indicação ou a manutenção do preposto da empresa poderá ser recusada pelo órgão ou entidade, desde que devidamente justificada, devendo a empresa designar outro para o exercício da atividade. </w:t>
      </w:r>
    </w:p>
    <w:p w14:paraId="6DC1AB13" w14:textId="77777777" w:rsidR="00430B83" w:rsidRDefault="00000000">
      <w:pPr>
        <w:spacing w:after="0"/>
        <w:jc w:val="both"/>
        <w:rPr>
          <w:rFonts w:ascii="Arial" w:hAnsi="Arial" w:cs="Arial"/>
          <w:sz w:val="24"/>
          <w:szCs w:val="24"/>
        </w:rPr>
      </w:pPr>
      <w:r>
        <w:rPr>
          <w:rFonts w:ascii="Arial" w:hAnsi="Arial" w:cs="Arial"/>
          <w:b/>
          <w:sz w:val="24"/>
          <w:szCs w:val="24"/>
        </w:rPr>
        <w:t>10.1.8.</w:t>
      </w:r>
      <w:r>
        <w:rPr>
          <w:rFonts w:ascii="Arial" w:hAnsi="Arial" w:cs="Arial"/>
          <w:sz w:val="24"/>
          <w:szCs w:val="24"/>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 </w:t>
      </w:r>
    </w:p>
    <w:p w14:paraId="39CCE047" w14:textId="77777777" w:rsidR="00430B83" w:rsidRDefault="00000000">
      <w:pPr>
        <w:spacing w:after="0"/>
        <w:jc w:val="both"/>
        <w:rPr>
          <w:rFonts w:ascii="Arial" w:hAnsi="Arial" w:cs="Arial"/>
          <w:sz w:val="24"/>
          <w:szCs w:val="24"/>
        </w:rPr>
      </w:pPr>
      <w:r>
        <w:rPr>
          <w:rFonts w:ascii="Arial" w:hAnsi="Arial" w:cs="Arial"/>
          <w:b/>
          <w:sz w:val="24"/>
          <w:szCs w:val="24"/>
        </w:rPr>
        <w:t>10.1.9.</w:t>
      </w:r>
      <w:r>
        <w:rPr>
          <w:rFonts w:ascii="Arial" w:hAnsi="Arial" w:cs="Arial"/>
          <w:sz w:val="24"/>
          <w:szCs w:val="24"/>
        </w:rPr>
        <w:t xml:space="preserve">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03C4DEAF" w14:textId="77777777" w:rsidR="00430B83" w:rsidRDefault="00000000">
      <w:pPr>
        <w:spacing w:after="0"/>
        <w:jc w:val="both"/>
        <w:rPr>
          <w:rFonts w:ascii="Arial" w:hAnsi="Arial" w:cs="Arial"/>
          <w:sz w:val="24"/>
          <w:szCs w:val="24"/>
        </w:rPr>
      </w:pPr>
      <w:r>
        <w:rPr>
          <w:rFonts w:ascii="Arial" w:hAnsi="Arial" w:cs="Arial"/>
          <w:b/>
          <w:sz w:val="24"/>
          <w:szCs w:val="24"/>
        </w:rPr>
        <w:t>10.1.10.</w:t>
      </w:r>
      <w:r>
        <w:rPr>
          <w:rFonts w:ascii="Arial" w:hAnsi="Arial" w:cs="Arial"/>
          <w:sz w:val="24"/>
          <w:szCs w:val="24"/>
        </w:rPr>
        <w:t xml:space="preserve"> Somente o contratado será responsável pelos encargos trabalhistas, previdenciários, fiscais e comerciais resultantes da execução do contrato (Lei nº 14.133/2021, art. 121, caput). </w:t>
      </w:r>
    </w:p>
    <w:p w14:paraId="329F9FB7" w14:textId="77777777" w:rsidR="00430B83" w:rsidRDefault="00000000">
      <w:pPr>
        <w:spacing w:after="0"/>
        <w:jc w:val="both"/>
        <w:rPr>
          <w:rFonts w:ascii="Arial" w:hAnsi="Arial" w:cs="Arial"/>
          <w:sz w:val="24"/>
          <w:szCs w:val="24"/>
        </w:rPr>
      </w:pPr>
      <w:r>
        <w:rPr>
          <w:rFonts w:ascii="Arial" w:hAnsi="Arial" w:cs="Arial"/>
          <w:b/>
          <w:sz w:val="24"/>
          <w:szCs w:val="24"/>
        </w:rPr>
        <w:t>10.1.11.</w:t>
      </w:r>
      <w:r>
        <w:rPr>
          <w:rFonts w:ascii="Arial" w:hAnsi="Arial" w:cs="Arial"/>
          <w:sz w:val="24"/>
          <w:szCs w:val="24"/>
        </w:rPr>
        <w:t xml:space="preserve"> A inadimplência do contratado em relação aos encargos trabalhistas, fiscais e comerciais não transferirá à Administração a responsabilidade pelo seu pagamento e não poderá onerar o objeto do contrato (Lei nº 14.133/2021, art. 121, §1º). </w:t>
      </w:r>
    </w:p>
    <w:p w14:paraId="30BEF58A" w14:textId="77777777" w:rsidR="00430B83" w:rsidRDefault="00000000">
      <w:pPr>
        <w:spacing w:after="0"/>
        <w:jc w:val="both"/>
        <w:rPr>
          <w:rFonts w:ascii="Arial" w:hAnsi="Arial" w:cs="Arial"/>
          <w:sz w:val="24"/>
          <w:szCs w:val="24"/>
        </w:rPr>
      </w:pPr>
      <w:r>
        <w:rPr>
          <w:rFonts w:ascii="Arial" w:hAnsi="Arial" w:cs="Arial"/>
          <w:b/>
          <w:sz w:val="24"/>
          <w:szCs w:val="24"/>
        </w:rPr>
        <w:t>10.1.12.</w:t>
      </w:r>
      <w:r>
        <w:rPr>
          <w:rFonts w:ascii="Arial" w:hAnsi="Arial" w:cs="Arial"/>
          <w:sz w:val="24"/>
          <w:szCs w:val="24"/>
        </w:rPr>
        <w:t xml:space="preserve"> As comunicações entre o órgão ou entidade e a contratada devem ser realizadas por escrito sempre que o ato exigir tal formalidade, admitindo-se, excepcionalmente, o uso de mensagem eletrônica para esse fim. </w:t>
      </w:r>
    </w:p>
    <w:p w14:paraId="28DE829B" w14:textId="77777777" w:rsidR="00430B83" w:rsidRDefault="00000000">
      <w:pPr>
        <w:spacing w:after="0"/>
        <w:jc w:val="both"/>
        <w:rPr>
          <w:rFonts w:ascii="Arial" w:hAnsi="Arial" w:cs="Arial"/>
          <w:sz w:val="24"/>
          <w:szCs w:val="24"/>
        </w:rPr>
      </w:pPr>
      <w:r>
        <w:rPr>
          <w:rFonts w:ascii="Arial" w:hAnsi="Arial" w:cs="Arial"/>
          <w:b/>
          <w:sz w:val="24"/>
          <w:szCs w:val="24"/>
        </w:rPr>
        <w:t>10.1.13.</w:t>
      </w:r>
      <w:r>
        <w:rPr>
          <w:rFonts w:ascii="Arial" w:hAnsi="Arial" w:cs="Arial"/>
          <w:sz w:val="24"/>
          <w:szCs w:val="24"/>
        </w:rPr>
        <w:t xml:space="preserve"> A Administração poderá convocar representante da empresa para adoção de providências que devam ser cumpridas de imediato. </w:t>
      </w:r>
    </w:p>
    <w:p w14:paraId="7B45351E" w14:textId="77777777" w:rsidR="00430B83" w:rsidRDefault="00000000">
      <w:pPr>
        <w:spacing w:after="0"/>
        <w:jc w:val="both"/>
        <w:rPr>
          <w:rFonts w:ascii="Arial" w:hAnsi="Arial" w:cs="Arial"/>
          <w:sz w:val="24"/>
          <w:szCs w:val="24"/>
        </w:rPr>
      </w:pPr>
      <w:r>
        <w:rPr>
          <w:rFonts w:ascii="Arial" w:hAnsi="Arial" w:cs="Arial"/>
          <w:b/>
          <w:sz w:val="24"/>
          <w:szCs w:val="24"/>
        </w:rPr>
        <w:t>10.1.14.</w:t>
      </w:r>
      <w:r>
        <w:rPr>
          <w:rFonts w:ascii="Arial" w:hAnsi="Arial" w:cs="Arial"/>
          <w:sz w:val="24"/>
          <w:szCs w:val="24"/>
        </w:rPr>
        <w:t xml:space="preserve"> Após a assinatura do contrato ou instrumento equivalente, a Administração poderá convocar o representante da empresa contratada para reunião inicial para apresentação do plano de fiscalização, que conterá informações acerca das </w:t>
      </w:r>
      <w:r>
        <w:rPr>
          <w:rFonts w:ascii="Arial" w:hAnsi="Arial" w:cs="Arial"/>
          <w:sz w:val="24"/>
          <w:szCs w:val="24"/>
        </w:rPr>
        <w:lastRenderedPageBreak/>
        <w:t xml:space="preserve">obrigações contratuais, dos mecanismos de fiscalização, das estratégias para execução do objeto, do plano complementar de execução da contratada, quando houver, do método de aferição dos resultados e das sanções aplicáveis, dentre outros. </w:t>
      </w:r>
    </w:p>
    <w:p w14:paraId="2913C4AC" w14:textId="77777777" w:rsidR="00430B83" w:rsidRDefault="00000000">
      <w:pPr>
        <w:spacing w:after="0"/>
        <w:jc w:val="both"/>
        <w:rPr>
          <w:rFonts w:ascii="Arial" w:hAnsi="Arial" w:cs="Arial"/>
          <w:sz w:val="24"/>
          <w:szCs w:val="24"/>
        </w:rPr>
      </w:pPr>
      <w:r>
        <w:rPr>
          <w:rFonts w:ascii="Arial" w:hAnsi="Arial" w:cs="Arial"/>
          <w:b/>
          <w:sz w:val="24"/>
          <w:szCs w:val="24"/>
        </w:rPr>
        <w:t>10.1.15</w:t>
      </w:r>
      <w:r>
        <w:rPr>
          <w:rFonts w:ascii="Arial" w:hAnsi="Arial" w:cs="Arial"/>
          <w:sz w:val="24"/>
          <w:szCs w:val="24"/>
        </w:rPr>
        <w:t xml:space="preserve">. Antes do pagamento da nota fiscal ou da fatura, deverá ser consultada a situação da empresa junto ao SICAF. </w:t>
      </w:r>
    </w:p>
    <w:p w14:paraId="766CCF3A" w14:textId="77777777" w:rsidR="00430B83" w:rsidRDefault="00000000">
      <w:pPr>
        <w:spacing w:after="0"/>
        <w:jc w:val="both"/>
        <w:rPr>
          <w:rFonts w:ascii="Arial" w:hAnsi="Arial" w:cs="Arial"/>
          <w:sz w:val="24"/>
          <w:szCs w:val="24"/>
        </w:rPr>
      </w:pPr>
      <w:r>
        <w:rPr>
          <w:rFonts w:ascii="Arial" w:hAnsi="Arial" w:cs="Arial"/>
          <w:b/>
          <w:sz w:val="24"/>
          <w:szCs w:val="24"/>
        </w:rPr>
        <w:t>10.1.15.1.</w:t>
      </w:r>
      <w:r>
        <w:rPr>
          <w:rFonts w:ascii="Arial" w:hAnsi="Arial" w:cs="Arial"/>
          <w:sz w:val="24"/>
          <w:szCs w:val="24"/>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 </w:t>
      </w:r>
    </w:p>
    <w:p w14:paraId="4756CE9E" w14:textId="77777777" w:rsidR="00430B83" w:rsidRDefault="00430B83">
      <w:pPr>
        <w:spacing w:after="0"/>
        <w:jc w:val="both"/>
        <w:rPr>
          <w:rFonts w:ascii="Arial" w:hAnsi="Arial" w:cs="Arial"/>
          <w:sz w:val="24"/>
          <w:szCs w:val="24"/>
        </w:rPr>
      </w:pPr>
    </w:p>
    <w:p w14:paraId="684168A0" w14:textId="77777777" w:rsidR="00430B83" w:rsidRDefault="00000000">
      <w:pPr>
        <w:spacing w:after="0"/>
        <w:jc w:val="both"/>
        <w:rPr>
          <w:rFonts w:ascii="Arial" w:hAnsi="Arial" w:cs="Arial"/>
          <w:b/>
          <w:sz w:val="24"/>
          <w:szCs w:val="24"/>
        </w:rPr>
      </w:pPr>
      <w:r>
        <w:rPr>
          <w:rFonts w:ascii="Arial" w:hAnsi="Arial" w:cs="Arial"/>
          <w:b/>
          <w:sz w:val="24"/>
          <w:szCs w:val="24"/>
        </w:rPr>
        <w:t xml:space="preserve">XI - DOS CRITÉRIOS DE AFERIÇÃO E MEDIÇÃO PARA FATURAMENTO </w:t>
      </w:r>
    </w:p>
    <w:p w14:paraId="3057AB2D" w14:textId="77777777" w:rsidR="00430B83" w:rsidRDefault="00000000">
      <w:pPr>
        <w:spacing w:after="0"/>
        <w:jc w:val="both"/>
        <w:rPr>
          <w:rFonts w:ascii="Arial" w:hAnsi="Arial" w:cs="Arial"/>
          <w:sz w:val="24"/>
          <w:szCs w:val="24"/>
        </w:rPr>
      </w:pPr>
      <w:r>
        <w:rPr>
          <w:rFonts w:ascii="Arial" w:hAnsi="Arial" w:cs="Arial"/>
          <w:b/>
          <w:sz w:val="24"/>
          <w:szCs w:val="24"/>
        </w:rPr>
        <w:t>11.1.</w:t>
      </w:r>
      <w:r>
        <w:rPr>
          <w:rFonts w:ascii="Arial" w:hAnsi="Arial" w:cs="Arial"/>
          <w:sz w:val="24"/>
          <w:szCs w:val="24"/>
        </w:rPr>
        <w:t xml:space="preserve"> A avaliação da execução do objeto utilizará o disposto neste item, devendo haver o redimensionamento no pagamento com base nos indicadores estabelecidos, sempre que a CONTRATADA: </w:t>
      </w:r>
    </w:p>
    <w:p w14:paraId="2E4EAA27" w14:textId="77777777" w:rsidR="00430B83" w:rsidRDefault="00000000">
      <w:pPr>
        <w:spacing w:after="0"/>
        <w:jc w:val="both"/>
        <w:rPr>
          <w:rFonts w:ascii="Arial" w:hAnsi="Arial" w:cs="Arial"/>
          <w:sz w:val="24"/>
          <w:szCs w:val="24"/>
        </w:rPr>
      </w:pPr>
      <w:r>
        <w:rPr>
          <w:rFonts w:ascii="Arial" w:hAnsi="Arial" w:cs="Arial"/>
          <w:sz w:val="24"/>
          <w:szCs w:val="24"/>
        </w:rPr>
        <w:t xml:space="preserve">a) não produzir os resultados, deixar de executar, ou não executar com a qualidade mínima exigida as atividades contratadas; ou </w:t>
      </w:r>
    </w:p>
    <w:p w14:paraId="1AE2549D" w14:textId="77777777" w:rsidR="00430B83" w:rsidRDefault="00000000">
      <w:pPr>
        <w:spacing w:after="0"/>
        <w:jc w:val="both"/>
        <w:rPr>
          <w:rFonts w:ascii="Arial" w:hAnsi="Arial" w:cs="Arial"/>
          <w:sz w:val="24"/>
          <w:szCs w:val="24"/>
        </w:rPr>
      </w:pPr>
      <w:r>
        <w:rPr>
          <w:rFonts w:ascii="Arial" w:hAnsi="Arial" w:cs="Arial"/>
          <w:sz w:val="24"/>
          <w:szCs w:val="24"/>
        </w:rPr>
        <w:t xml:space="preserve">b) deixar de utilizar materiais e recursos humanos exigidos para a execução do serviço, ou utilizá-los com qualidade ou quantidade inferior à demandada. </w:t>
      </w:r>
    </w:p>
    <w:p w14:paraId="77D4D895" w14:textId="77777777" w:rsidR="00430B83" w:rsidRDefault="00000000">
      <w:pPr>
        <w:spacing w:after="0"/>
        <w:jc w:val="both"/>
        <w:rPr>
          <w:rFonts w:ascii="Arial" w:hAnsi="Arial" w:cs="Arial"/>
          <w:sz w:val="24"/>
          <w:szCs w:val="24"/>
        </w:rPr>
      </w:pPr>
      <w:r>
        <w:rPr>
          <w:rFonts w:ascii="Arial" w:hAnsi="Arial" w:cs="Arial"/>
          <w:b/>
          <w:sz w:val="24"/>
          <w:szCs w:val="24"/>
        </w:rPr>
        <w:t>11.2.</w:t>
      </w:r>
      <w:r>
        <w:rPr>
          <w:rFonts w:ascii="Arial" w:hAnsi="Arial" w:cs="Arial"/>
          <w:sz w:val="24"/>
          <w:szCs w:val="24"/>
        </w:rPr>
        <w:t xml:space="preserve"> A execução dos contratos será acompanhada por meio de instrumentos de controle que permitam a mensuração de resultados e adequação do objeto prestado.</w:t>
      </w:r>
    </w:p>
    <w:p w14:paraId="3B85CC42" w14:textId="77777777" w:rsidR="00430B83" w:rsidRDefault="00430B83">
      <w:pPr>
        <w:spacing w:after="0"/>
        <w:jc w:val="both"/>
        <w:rPr>
          <w:rFonts w:ascii="Arial" w:hAnsi="Arial" w:cs="Arial"/>
          <w:sz w:val="24"/>
          <w:szCs w:val="24"/>
        </w:rPr>
      </w:pPr>
    </w:p>
    <w:p w14:paraId="16F9CAD5" w14:textId="77777777" w:rsidR="00430B83" w:rsidRDefault="00000000">
      <w:pPr>
        <w:spacing w:after="0"/>
        <w:jc w:val="both"/>
        <w:rPr>
          <w:rFonts w:ascii="Arial" w:hAnsi="Arial" w:cs="Arial"/>
          <w:b/>
          <w:sz w:val="24"/>
          <w:szCs w:val="24"/>
        </w:rPr>
      </w:pPr>
      <w:r>
        <w:rPr>
          <w:rFonts w:ascii="Arial" w:hAnsi="Arial" w:cs="Arial"/>
          <w:b/>
          <w:sz w:val="24"/>
          <w:szCs w:val="24"/>
        </w:rPr>
        <w:t xml:space="preserve">XII- DO RECEBIMENTO </w:t>
      </w:r>
    </w:p>
    <w:p w14:paraId="07E71277" w14:textId="77777777" w:rsidR="00430B83" w:rsidRDefault="00000000">
      <w:pPr>
        <w:spacing w:after="0"/>
        <w:jc w:val="both"/>
        <w:rPr>
          <w:rFonts w:ascii="Arial" w:hAnsi="Arial" w:cs="Arial"/>
          <w:sz w:val="24"/>
          <w:szCs w:val="24"/>
        </w:rPr>
      </w:pPr>
      <w:r>
        <w:rPr>
          <w:rFonts w:ascii="Arial" w:hAnsi="Arial" w:cs="Arial"/>
          <w:b/>
          <w:sz w:val="24"/>
          <w:szCs w:val="24"/>
        </w:rPr>
        <w:t xml:space="preserve">12.1. </w:t>
      </w:r>
      <w:r>
        <w:rPr>
          <w:rFonts w:ascii="Arial" w:hAnsi="Arial" w:cs="Arial"/>
          <w:sz w:val="24"/>
          <w:szCs w:val="24"/>
        </w:rPr>
        <w:t>O recebimento provisório dos bens e serviços ocorrerá após a entrega dos materiais e a execução dos serviços, conforme estabelecido nos itens licitados, mediante verificação pelo responsável técnico designado para o acompanhamento e fiscalização contratual.</w:t>
      </w:r>
    </w:p>
    <w:p w14:paraId="46BC24D7" w14:textId="77777777" w:rsidR="00430B83" w:rsidRDefault="00000000">
      <w:pPr>
        <w:spacing w:after="0"/>
        <w:jc w:val="both"/>
        <w:rPr>
          <w:rFonts w:ascii="Arial" w:hAnsi="Arial" w:cs="Arial"/>
          <w:sz w:val="24"/>
          <w:szCs w:val="24"/>
        </w:rPr>
      </w:pPr>
      <w:r>
        <w:rPr>
          <w:rFonts w:ascii="Arial" w:hAnsi="Arial" w:cs="Arial"/>
          <w:b/>
          <w:sz w:val="24"/>
          <w:szCs w:val="24"/>
        </w:rPr>
        <w:t>12.1.1.</w:t>
      </w:r>
      <w:r>
        <w:rPr>
          <w:rFonts w:ascii="Arial" w:hAnsi="Arial" w:cs="Arial"/>
          <w:sz w:val="24"/>
          <w:szCs w:val="24"/>
        </w:rPr>
        <w:t xml:space="preserve"> O contratante realizará inspeção minuciosa de todos os produtos entregues ou de todos os serviços executados, por meio de profissionais técnicos competentes, acompanhados dos profissionais encarregados pelo serviço, com a finalidade de verificar a adequação do objeto e constatar e relacionar os arremates, retoques e revisões finais que se fizerem necessários. </w:t>
      </w:r>
    </w:p>
    <w:p w14:paraId="3ADE1C21" w14:textId="77777777" w:rsidR="00430B83" w:rsidRDefault="00000000">
      <w:pPr>
        <w:spacing w:after="0"/>
        <w:jc w:val="both"/>
        <w:rPr>
          <w:rFonts w:ascii="Arial" w:hAnsi="Arial" w:cs="Arial"/>
          <w:sz w:val="24"/>
          <w:szCs w:val="24"/>
        </w:rPr>
      </w:pPr>
      <w:r>
        <w:rPr>
          <w:rFonts w:ascii="Arial" w:hAnsi="Arial" w:cs="Arial"/>
          <w:b/>
          <w:sz w:val="24"/>
          <w:szCs w:val="24"/>
        </w:rPr>
        <w:t>12.1.2</w:t>
      </w:r>
      <w:r>
        <w:rPr>
          <w:rFonts w:ascii="Arial" w:hAnsi="Arial" w:cs="Arial"/>
          <w:sz w:val="24"/>
          <w:szCs w:val="24"/>
        </w:rPr>
        <w:t xml:space="preserve">.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w:t>
      </w:r>
    </w:p>
    <w:p w14:paraId="75E9F786" w14:textId="77777777" w:rsidR="00430B83" w:rsidRDefault="00000000">
      <w:pPr>
        <w:spacing w:after="0"/>
        <w:jc w:val="both"/>
        <w:rPr>
          <w:rFonts w:ascii="Arial" w:hAnsi="Arial" w:cs="Arial"/>
          <w:sz w:val="24"/>
          <w:szCs w:val="24"/>
        </w:rPr>
      </w:pPr>
      <w:r>
        <w:rPr>
          <w:rFonts w:ascii="Arial" w:hAnsi="Arial" w:cs="Arial"/>
          <w:b/>
          <w:sz w:val="24"/>
          <w:szCs w:val="24"/>
        </w:rPr>
        <w:t>12.1.3.</w:t>
      </w:r>
      <w:r>
        <w:rPr>
          <w:rFonts w:ascii="Arial" w:hAnsi="Arial" w:cs="Arial"/>
          <w:sz w:val="24"/>
          <w:szCs w:val="24"/>
        </w:rPr>
        <w:t xml:space="preserve"> O Contratado fica obrigada a reparar, corrigir, remover, reconstruir ou substituir, às suas expensas, no todo ou em parte, o objeto em que se verificarem vícios, defeitos ou incorreções resultantes da execução ou materiais empregados, </w:t>
      </w:r>
      <w:r>
        <w:rPr>
          <w:rFonts w:ascii="Arial" w:hAnsi="Arial" w:cs="Arial"/>
          <w:sz w:val="24"/>
          <w:szCs w:val="24"/>
        </w:rPr>
        <w:lastRenderedPageBreak/>
        <w:t xml:space="preserve">cabendo à fiscalização não atestar a última e/ou única medição de serviços até que sejam sanadas todas as eventuais pendências que possam vir a ser apontadas no Recebimento Provisório. </w:t>
      </w:r>
    </w:p>
    <w:p w14:paraId="2BC9D235" w14:textId="77777777" w:rsidR="00430B83" w:rsidRDefault="00000000">
      <w:pPr>
        <w:spacing w:after="0"/>
        <w:jc w:val="both"/>
        <w:rPr>
          <w:rFonts w:ascii="Arial" w:hAnsi="Arial" w:cs="Arial"/>
          <w:sz w:val="24"/>
          <w:szCs w:val="24"/>
        </w:rPr>
      </w:pPr>
      <w:r>
        <w:rPr>
          <w:rFonts w:ascii="Arial" w:hAnsi="Arial" w:cs="Arial"/>
          <w:b/>
          <w:sz w:val="24"/>
          <w:szCs w:val="24"/>
        </w:rPr>
        <w:t>12.1.4.</w:t>
      </w:r>
      <w:r>
        <w:rPr>
          <w:rFonts w:ascii="Arial" w:hAnsi="Arial" w:cs="Arial"/>
          <w:sz w:val="24"/>
          <w:szCs w:val="24"/>
        </w:rPr>
        <w:t xml:space="preserve"> O recebimento provisório também ficará sujeito, quando cabível, à conclusão de todos os testes de campo e à entrega dos Manuais e Instruções exigíveis. </w:t>
      </w:r>
    </w:p>
    <w:p w14:paraId="7891FEE9" w14:textId="77777777" w:rsidR="00430B83" w:rsidRDefault="00000000">
      <w:pPr>
        <w:spacing w:after="0"/>
        <w:jc w:val="both"/>
        <w:rPr>
          <w:rFonts w:ascii="Arial" w:hAnsi="Arial" w:cs="Arial"/>
          <w:sz w:val="24"/>
          <w:szCs w:val="24"/>
        </w:rPr>
      </w:pPr>
      <w:r>
        <w:rPr>
          <w:rFonts w:ascii="Arial" w:hAnsi="Arial" w:cs="Arial"/>
          <w:b/>
          <w:sz w:val="24"/>
          <w:szCs w:val="24"/>
        </w:rPr>
        <w:t>12.1.5.</w:t>
      </w:r>
      <w:r>
        <w:rPr>
          <w:rFonts w:ascii="Arial" w:hAnsi="Arial" w:cs="Arial"/>
          <w:sz w:val="24"/>
          <w:szCs w:val="24"/>
        </w:rPr>
        <w:t xml:space="preserve"> Os serviços/bens poderão ser rejeitados, no todo ou em parte, quando em desacordo com as especificações constantes neste Termo de Referência e na proposta, devendo ser corrigidos/refeitos/substituídos no prazo de 30 (trinta) dias, a contar da notificação da contratada, às suas custas, sem prejuízo da aplicação das penalidades. </w:t>
      </w:r>
    </w:p>
    <w:p w14:paraId="13ED31AD" w14:textId="77777777" w:rsidR="00430B83" w:rsidRDefault="00000000">
      <w:pPr>
        <w:spacing w:after="0"/>
        <w:jc w:val="both"/>
        <w:rPr>
          <w:rFonts w:ascii="Arial" w:hAnsi="Arial" w:cs="Arial"/>
          <w:sz w:val="24"/>
          <w:szCs w:val="24"/>
        </w:rPr>
      </w:pPr>
      <w:r>
        <w:rPr>
          <w:rFonts w:ascii="Arial" w:hAnsi="Arial" w:cs="Arial"/>
          <w:b/>
          <w:sz w:val="24"/>
          <w:szCs w:val="24"/>
        </w:rPr>
        <w:t>12.2.</w:t>
      </w:r>
      <w:r>
        <w:rPr>
          <w:rFonts w:ascii="Arial" w:hAnsi="Arial" w:cs="Arial"/>
          <w:sz w:val="24"/>
          <w:szCs w:val="24"/>
        </w:rPr>
        <w:t xml:space="preserve"> Os serviços/bens serão recebidos definitivamente no prazo de 10 (dez) dias, contados do recebimento provisório, por servidor ou comissão designada pela autoridade competente, após a verificação da qualidade e quantidade do serviço e consequente aceitação mediante termo detalhado, obedecendo as seguintes diretrizes: </w:t>
      </w:r>
    </w:p>
    <w:p w14:paraId="0D97653C" w14:textId="77777777" w:rsidR="00430B83" w:rsidRDefault="00000000">
      <w:pPr>
        <w:spacing w:after="0"/>
        <w:jc w:val="both"/>
        <w:rPr>
          <w:rFonts w:ascii="Arial" w:hAnsi="Arial" w:cs="Arial"/>
          <w:sz w:val="24"/>
          <w:szCs w:val="24"/>
        </w:rPr>
      </w:pPr>
      <w:r>
        <w:rPr>
          <w:rFonts w:ascii="Arial" w:hAnsi="Arial" w:cs="Arial"/>
          <w:b/>
          <w:sz w:val="24"/>
          <w:szCs w:val="24"/>
        </w:rPr>
        <w:t>12.2.1.</w:t>
      </w:r>
      <w:r>
        <w:rPr>
          <w:rFonts w:ascii="Arial" w:hAnsi="Arial" w:cs="Arial"/>
          <w:sz w:val="24"/>
          <w:szCs w:val="24"/>
        </w:rPr>
        <w:t xml:space="preserve">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041368CC" w14:textId="77777777" w:rsidR="00430B83" w:rsidRDefault="00000000">
      <w:pPr>
        <w:spacing w:after="0"/>
        <w:jc w:val="both"/>
        <w:rPr>
          <w:rFonts w:ascii="Arial" w:hAnsi="Arial" w:cs="Arial"/>
          <w:sz w:val="24"/>
          <w:szCs w:val="24"/>
        </w:rPr>
      </w:pPr>
      <w:r>
        <w:rPr>
          <w:rFonts w:ascii="Arial" w:hAnsi="Arial" w:cs="Arial"/>
          <w:b/>
          <w:sz w:val="24"/>
          <w:szCs w:val="24"/>
        </w:rPr>
        <w:t>12.2.2.</w:t>
      </w:r>
      <w:r>
        <w:rPr>
          <w:rFonts w:ascii="Arial" w:hAnsi="Arial" w:cs="Arial"/>
          <w:sz w:val="24"/>
          <w:szCs w:val="24"/>
        </w:rPr>
        <w:t xml:space="preserve"> Emitir Termo Circunstanciado para efeito de recebimento definitivo dos serviços prestados, com base nos relatórios e documentações apresentadas; e </w:t>
      </w:r>
    </w:p>
    <w:p w14:paraId="77A7FDD9" w14:textId="77777777" w:rsidR="00430B83" w:rsidRDefault="00000000">
      <w:pPr>
        <w:spacing w:after="0"/>
        <w:jc w:val="both"/>
        <w:rPr>
          <w:rFonts w:ascii="Arial" w:hAnsi="Arial" w:cs="Arial"/>
          <w:sz w:val="24"/>
          <w:szCs w:val="24"/>
        </w:rPr>
      </w:pPr>
      <w:r>
        <w:rPr>
          <w:rFonts w:ascii="Arial" w:hAnsi="Arial" w:cs="Arial"/>
          <w:b/>
          <w:sz w:val="24"/>
          <w:szCs w:val="24"/>
        </w:rPr>
        <w:t>12.2.3.</w:t>
      </w:r>
      <w:r>
        <w:rPr>
          <w:rFonts w:ascii="Arial" w:hAnsi="Arial" w:cs="Arial"/>
          <w:sz w:val="24"/>
          <w:szCs w:val="24"/>
        </w:rPr>
        <w:t xml:space="preserve"> Comunicar a empresa para que emita a Nota Fiscal ou Fatura, com o valor exato dimensionado pela fiscalização, com base no Instrumento de Medição, ou instrumento substituto.</w:t>
      </w:r>
    </w:p>
    <w:p w14:paraId="02C26054" w14:textId="77777777" w:rsidR="00430B83" w:rsidRDefault="00000000">
      <w:pPr>
        <w:spacing w:after="0"/>
        <w:jc w:val="both"/>
        <w:rPr>
          <w:rFonts w:ascii="Arial" w:hAnsi="Arial" w:cs="Arial"/>
          <w:b/>
          <w:sz w:val="24"/>
          <w:szCs w:val="24"/>
        </w:rPr>
      </w:pPr>
      <w:r>
        <w:rPr>
          <w:rFonts w:ascii="Arial" w:hAnsi="Arial" w:cs="Arial"/>
          <w:b/>
          <w:sz w:val="24"/>
          <w:szCs w:val="24"/>
        </w:rPr>
        <w:t>12.3.</w:t>
      </w:r>
      <w:r>
        <w:rPr>
          <w:rFonts w:ascii="Arial" w:hAnsi="Arial" w:cs="Arial"/>
          <w:sz w:val="24"/>
          <w:szCs w:val="24"/>
        </w:rPr>
        <w:t xml:space="preserve"> O recebimento provisório ou definitivo não excluirá a responsabilidade civil pela solidez e pela segurança do serviço nem a responsabilidade ético-profissional pela perfeita execução do contrato.</w:t>
      </w:r>
      <w:r>
        <w:rPr>
          <w:rFonts w:ascii="Arial" w:hAnsi="Arial" w:cs="Arial"/>
          <w:b/>
          <w:sz w:val="24"/>
          <w:szCs w:val="24"/>
        </w:rPr>
        <w:t xml:space="preserve"> </w:t>
      </w:r>
    </w:p>
    <w:p w14:paraId="75F6189B" w14:textId="77777777" w:rsidR="00430B83" w:rsidRDefault="00000000">
      <w:pPr>
        <w:spacing w:after="0"/>
        <w:jc w:val="both"/>
        <w:rPr>
          <w:rFonts w:ascii="Arial" w:hAnsi="Arial" w:cs="Arial"/>
          <w:sz w:val="24"/>
          <w:szCs w:val="24"/>
        </w:rPr>
      </w:pPr>
      <w:r>
        <w:rPr>
          <w:rFonts w:ascii="Arial" w:hAnsi="Arial" w:cs="Arial"/>
          <w:b/>
          <w:sz w:val="24"/>
          <w:szCs w:val="24"/>
        </w:rPr>
        <w:t>12.4.</w:t>
      </w:r>
      <w:r>
        <w:rPr>
          <w:rFonts w:ascii="Arial" w:hAnsi="Arial" w:cs="Arial"/>
          <w:sz w:val="24"/>
          <w:szCs w:val="24"/>
        </w:rPr>
        <w:t xml:space="preserve"> Os ensaios, os testes e as demais provas para aferição da boa execução do objeto do contrato exigidos por normas técnicas oficiais correrão por conta do contratado. </w:t>
      </w:r>
    </w:p>
    <w:p w14:paraId="7D1AE4F3" w14:textId="77777777" w:rsidR="00430B83" w:rsidRDefault="00430B83">
      <w:pPr>
        <w:spacing w:after="0"/>
        <w:jc w:val="both"/>
        <w:rPr>
          <w:rFonts w:ascii="Arial" w:hAnsi="Arial" w:cs="Arial"/>
          <w:sz w:val="24"/>
          <w:szCs w:val="24"/>
        </w:rPr>
      </w:pPr>
    </w:p>
    <w:p w14:paraId="0BCE2BC0" w14:textId="77777777" w:rsidR="00430B83" w:rsidRDefault="00000000">
      <w:pPr>
        <w:spacing w:after="0"/>
        <w:jc w:val="both"/>
        <w:rPr>
          <w:rFonts w:ascii="Arial" w:hAnsi="Arial" w:cs="Arial"/>
          <w:b/>
          <w:sz w:val="24"/>
          <w:szCs w:val="24"/>
        </w:rPr>
      </w:pPr>
      <w:r>
        <w:rPr>
          <w:rFonts w:ascii="Arial" w:hAnsi="Arial" w:cs="Arial"/>
          <w:b/>
          <w:sz w:val="24"/>
          <w:szCs w:val="24"/>
        </w:rPr>
        <w:t>XIII – DA SUBCONTRATAÇÃO:</w:t>
      </w:r>
    </w:p>
    <w:p w14:paraId="7F7126C2" w14:textId="77777777" w:rsidR="00430B83" w:rsidRDefault="00000000">
      <w:pPr>
        <w:spacing w:after="0"/>
        <w:jc w:val="both"/>
        <w:rPr>
          <w:rFonts w:ascii="Arial" w:hAnsi="Arial" w:cs="Arial"/>
          <w:sz w:val="24"/>
          <w:szCs w:val="24"/>
        </w:rPr>
      </w:pPr>
      <w:r>
        <w:rPr>
          <w:rFonts w:ascii="Arial" w:hAnsi="Arial" w:cs="Arial"/>
          <w:b/>
          <w:sz w:val="24"/>
          <w:szCs w:val="24"/>
        </w:rPr>
        <w:t>13.1.</w:t>
      </w:r>
      <w:r>
        <w:rPr>
          <w:rFonts w:ascii="Arial" w:hAnsi="Arial" w:cs="Arial"/>
          <w:sz w:val="24"/>
          <w:szCs w:val="24"/>
        </w:rPr>
        <w:t xml:space="preserve"> É vedado à CONTRATADA subcontratar total ou parcialmente os serviços objeto deste termo sem prévia autorização do Contratante.</w:t>
      </w:r>
    </w:p>
    <w:p w14:paraId="32E8E1A7" w14:textId="77777777" w:rsidR="00430B83" w:rsidRDefault="00430B83">
      <w:pPr>
        <w:spacing w:after="0"/>
        <w:jc w:val="both"/>
        <w:rPr>
          <w:rFonts w:ascii="Arial" w:hAnsi="Arial" w:cs="Arial"/>
          <w:sz w:val="24"/>
          <w:szCs w:val="24"/>
        </w:rPr>
      </w:pPr>
    </w:p>
    <w:p w14:paraId="2B25A334" w14:textId="77777777" w:rsidR="00430B83" w:rsidRDefault="00000000">
      <w:pPr>
        <w:spacing w:after="0"/>
        <w:jc w:val="both"/>
        <w:rPr>
          <w:rFonts w:ascii="Arial" w:hAnsi="Arial" w:cs="Arial"/>
          <w:b/>
          <w:sz w:val="24"/>
          <w:szCs w:val="24"/>
        </w:rPr>
      </w:pPr>
      <w:r>
        <w:rPr>
          <w:rFonts w:ascii="Arial" w:hAnsi="Arial" w:cs="Arial"/>
          <w:b/>
          <w:sz w:val="24"/>
          <w:szCs w:val="24"/>
        </w:rPr>
        <w:t xml:space="preserve">XIV - OBRIGAÇÕES PERTINENTES À LGPD: </w:t>
      </w:r>
    </w:p>
    <w:p w14:paraId="5DF2CC11" w14:textId="77777777" w:rsidR="00430B83" w:rsidRDefault="00000000">
      <w:pPr>
        <w:spacing w:after="0"/>
        <w:jc w:val="both"/>
        <w:rPr>
          <w:rFonts w:ascii="Arial" w:hAnsi="Arial" w:cs="Arial"/>
          <w:sz w:val="24"/>
          <w:szCs w:val="24"/>
        </w:rPr>
      </w:pPr>
      <w:r>
        <w:rPr>
          <w:rFonts w:ascii="Arial" w:hAnsi="Arial" w:cs="Arial"/>
          <w:b/>
          <w:sz w:val="24"/>
          <w:szCs w:val="24"/>
        </w:rPr>
        <w:t>14.1.</w:t>
      </w:r>
      <w:r>
        <w:rPr>
          <w:rFonts w:ascii="Arial" w:hAnsi="Arial" w:cs="Arial"/>
          <w:sz w:val="24"/>
          <w:szCs w:val="24"/>
        </w:rPr>
        <w:t xml:space="preserve"> As partes deverão cumprir a Lei nº 13.709, de 14 de agosto de 2018 (LGPD), quanto a todos os dados pessoais a que tenham acesso em razão do certame ou do contrato administrativo que eventualmente venha a ser firmado, a partir da </w:t>
      </w:r>
      <w:r>
        <w:rPr>
          <w:rFonts w:ascii="Arial" w:hAnsi="Arial" w:cs="Arial"/>
          <w:sz w:val="24"/>
          <w:szCs w:val="24"/>
        </w:rPr>
        <w:lastRenderedPageBreak/>
        <w:t>apresentação da proposta no procedimento de contratação, independentemente de declaração ou de aceitação expressa.</w:t>
      </w:r>
    </w:p>
    <w:p w14:paraId="468BA1A2" w14:textId="77777777" w:rsidR="00430B83" w:rsidRDefault="00000000">
      <w:pPr>
        <w:spacing w:after="0"/>
        <w:jc w:val="both"/>
        <w:rPr>
          <w:rFonts w:ascii="Arial" w:hAnsi="Arial" w:cs="Arial"/>
          <w:sz w:val="24"/>
          <w:szCs w:val="24"/>
        </w:rPr>
      </w:pPr>
      <w:r>
        <w:rPr>
          <w:rFonts w:ascii="Arial" w:hAnsi="Arial" w:cs="Arial"/>
          <w:b/>
          <w:sz w:val="24"/>
          <w:szCs w:val="24"/>
        </w:rPr>
        <w:t>14.2.</w:t>
      </w:r>
      <w:r>
        <w:rPr>
          <w:rFonts w:ascii="Arial" w:hAnsi="Arial" w:cs="Arial"/>
          <w:sz w:val="24"/>
          <w:szCs w:val="24"/>
        </w:rPr>
        <w:t xml:space="preserve"> Os dados obtidos somente poderão ser utilizados para as finalidades que justificaram seu acesso e de acordo com a boa-fé e com os princípios do art. 6º da LGPD.</w:t>
      </w:r>
    </w:p>
    <w:p w14:paraId="75C4AE8C" w14:textId="77777777" w:rsidR="00430B83" w:rsidRDefault="00000000">
      <w:pPr>
        <w:spacing w:after="0"/>
        <w:jc w:val="both"/>
        <w:rPr>
          <w:rFonts w:ascii="Arial" w:hAnsi="Arial" w:cs="Arial"/>
          <w:sz w:val="24"/>
          <w:szCs w:val="24"/>
        </w:rPr>
      </w:pPr>
      <w:r>
        <w:rPr>
          <w:rFonts w:ascii="Arial" w:hAnsi="Arial" w:cs="Arial"/>
          <w:b/>
          <w:sz w:val="24"/>
          <w:szCs w:val="24"/>
        </w:rPr>
        <w:t>14.3.</w:t>
      </w:r>
      <w:r>
        <w:rPr>
          <w:rFonts w:ascii="Arial" w:hAnsi="Arial" w:cs="Arial"/>
          <w:sz w:val="24"/>
          <w:szCs w:val="24"/>
        </w:rPr>
        <w:t xml:space="preserve"> É vedado o compartilhamento com terceiros dos dados obtidos fora das hipóteses permitidas em Lei.</w:t>
      </w:r>
    </w:p>
    <w:p w14:paraId="156923E1" w14:textId="77777777" w:rsidR="00430B83" w:rsidRDefault="00000000">
      <w:pPr>
        <w:spacing w:after="0"/>
        <w:jc w:val="both"/>
        <w:rPr>
          <w:rFonts w:ascii="Arial" w:hAnsi="Arial" w:cs="Arial"/>
          <w:sz w:val="24"/>
          <w:szCs w:val="24"/>
        </w:rPr>
      </w:pPr>
      <w:r>
        <w:rPr>
          <w:rFonts w:ascii="Arial" w:hAnsi="Arial" w:cs="Arial"/>
          <w:b/>
          <w:sz w:val="24"/>
          <w:szCs w:val="24"/>
        </w:rPr>
        <w:t>14.4.</w:t>
      </w:r>
      <w:r>
        <w:rPr>
          <w:rFonts w:ascii="Arial" w:hAnsi="Arial" w:cs="Arial"/>
          <w:sz w:val="24"/>
          <w:szCs w:val="24"/>
        </w:rPr>
        <w:t xml:space="preserve"> A Administração deverá ser informada no prazo de 5 (cinco) dias úteis sobre todos os contratos de suboperação firmados ou que venham a ser celebrados pelo Contratado.</w:t>
      </w:r>
    </w:p>
    <w:p w14:paraId="7D921B51" w14:textId="77777777" w:rsidR="00430B83" w:rsidRDefault="00000000">
      <w:pPr>
        <w:spacing w:after="0"/>
        <w:jc w:val="both"/>
        <w:rPr>
          <w:rFonts w:ascii="Arial" w:hAnsi="Arial" w:cs="Arial"/>
          <w:sz w:val="24"/>
          <w:szCs w:val="24"/>
        </w:rPr>
      </w:pPr>
      <w:r>
        <w:rPr>
          <w:rFonts w:ascii="Arial" w:hAnsi="Arial" w:cs="Arial"/>
          <w:b/>
          <w:sz w:val="24"/>
          <w:szCs w:val="24"/>
        </w:rPr>
        <w:t>14.5.</w:t>
      </w:r>
      <w:r>
        <w:rPr>
          <w:rFonts w:ascii="Arial" w:hAnsi="Arial" w:cs="Arial"/>
          <w:sz w:val="24"/>
          <w:szCs w:val="24"/>
        </w:rPr>
        <w:t xml:space="preserve">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14:paraId="692EF58C" w14:textId="77777777" w:rsidR="00430B83" w:rsidRDefault="00000000">
      <w:pPr>
        <w:spacing w:after="0"/>
        <w:jc w:val="both"/>
        <w:rPr>
          <w:rFonts w:ascii="Arial" w:hAnsi="Arial" w:cs="Arial"/>
          <w:sz w:val="24"/>
          <w:szCs w:val="24"/>
        </w:rPr>
      </w:pPr>
      <w:r>
        <w:rPr>
          <w:rFonts w:ascii="Arial" w:hAnsi="Arial" w:cs="Arial"/>
          <w:b/>
          <w:sz w:val="24"/>
          <w:szCs w:val="24"/>
        </w:rPr>
        <w:t>14.6.</w:t>
      </w:r>
      <w:r>
        <w:rPr>
          <w:rFonts w:ascii="Arial" w:hAnsi="Arial" w:cs="Arial"/>
          <w:sz w:val="24"/>
          <w:szCs w:val="24"/>
        </w:rPr>
        <w:t xml:space="preserve"> É dever do contratado orientar e treinar seus empregados sobre os deveres, requisitos e responsabilidades decorrentes da LGPD.</w:t>
      </w:r>
    </w:p>
    <w:p w14:paraId="498EF744" w14:textId="77777777" w:rsidR="00430B83" w:rsidRDefault="00000000">
      <w:pPr>
        <w:spacing w:after="0"/>
        <w:jc w:val="both"/>
        <w:rPr>
          <w:rFonts w:ascii="Arial" w:hAnsi="Arial" w:cs="Arial"/>
          <w:sz w:val="24"/>
          <w:szCs w:val="24"/>
        </w:rPr>
      </w:pPr>
      <w:r>
        <w:rPr>
          <w:rFonts w:ascii="Arial" w:hAnsi="Arial" w:cs="Arial"/>
          <w:b/>
          <w:sz w:val="24"/>
          <w:szCs w:val="24"/>
        </w:rPr>
        <w:t>14.7.</w:t>
      </w:r>
      <w:r>
        <w:rPr>
          <w:rFonts w:ascii="Arial" w:hAnsi="Arial" w:cs="Arial"/>
          <w:sz w:val="24"/>
          <w:szCs w:val="24"/>
        </w:rPr>
        <w:t xml:space="preserve"> O Contratado deverá exigir de suboperadores e subcontratados o cumprimento dos deveres da presente cláusula, permanecendo integralmente responsável por garantir sua observância. </w:t>
      </w:r>
    </w:p>
    <w:p w14:paraId="0CB0CBC4" w14:textId="77777777" w:rsidR="00430B83" w:rsidRDefault="00000000">
      <w:pPr>
        <w:spacing w:after="0"/>
        <w:jc w:val="both"/>
        <w:rPr>
          <w:rFonts w:ascii="Arial" w:hAnsi="Arial" w:cs="Arial"/>
          <w:sz w:val="24"/>
          <w:szCs w:val="24"/>
        </w:rPr>
      </w:pPr>
      <w:r>
        <w:rPr>
          <w:rFonts w:ascii="Arial" w:hAnsi="Arial" w:cs="Arial"/>
          <w:b/>
          <w:sz w:val="24"/>
          <w:szCs w:val="24"/>
        </w:rPr>
        <w:t>14.8.</w:t>
      </w:r>
      <w:r>
        <w:rPr>
          <w:rFonts w:ascii="Arial" w:hAnsi="Arial" w:cs="Arial"/>
          <w:sz w:val="24"/>
          <w:szCs w:val="24"/>
        </w:rPr>
        <w:t xml:space="preserve"> O Contratante poderá realizar diligência para aferir o cumprimento dessa cláusula, devendo o Contratado atender prontamente eventuais pedidos de comprovação formulados.</w:t>
      </w:r>
    </w:p>
    <w:p w14:paraId="7585CC6E" w14:textId="77777777" w:rsidR="00430B83" w:rsidRDefault="00000000">
      <w:pPr>
        <w:spacing w:after="0"/>
        <w:jc w:val="both"/>
        <w:rPr>
          <w:rFonts w:ascii="Arial" w:hAnsi="Arial" w:cs="Arial"/>
          <w:sz w:val="24"/>
          <w:szCs w:val="24"/>
        </w:rPr>
      </w:pPr>
      <w:r>
        <w:rPr>
          <w:rFonts w:ascii="Arial" w:hAnsi="Arial" w:cs="Arial"/>
          <w:b/>
          <w:sz w:val="24"/>
          <w:szCs w:val="24"/>
        </w:rPr>
        <w:t>14.9.</w:t>
      </w:r>
      <w:r>
        <w:rPr>
          <w:rFonts w:ascii="Arial" w:hAnsi="Arial" w:cs="Arial"/>
          <w:sz w:val="24"/>
          <w:szCs w:val="24"/>
        </w:rPr>
        <w:t xml:space="preserve"> O Contratado deverá prestar, no prazo fixado pelo Contratante, prorrogável justificadamente, quaisquer informações acerca dos dados pessoais para cumprimento da LGPD, inclusive quanto a eventual descarte realizado.</w:t>
      </w:r>
    </w:p>
    <w:p w14:paraId="29009AF0" w14:textId="77777777" w:rsidR="00430B83" w:rsidRDefault="00000000">
      <w:pPr>
        <w:spacing w:after="0"/>
        <w:jc w:val="both"/>
        <w:rPr>
          <w:rFonts w:ascii="Arial" w:hAnsi="Arial" w:cs="Arial"/>
          <w:sz w:val="24"/>
          <w:szCs w:val="24"/>
        </w:rPr>
      </w:pPr>
      <w:r>
        <w:rPr>
          <w:rFonts w:ascii="Arial" w:hAnsi="Arial" w:cs="Arial"/>
          <w:b/>
          <w:sz w:val="24"/>
          <w:szCs w:val="24"/>
        </w:rPr>
        <w:t>14.10.</w:t>
      </w:r>
      <w:r>
        <w:rPr>
          <w:rFonts w:ascii="Arial" w:hAnsi="Arial" w:cs="Arial"/>
          <w:sz w:val="24"/>
          <w:szCs w:val="24"/>
        </w:rPr>
        <w:t xml:space="preserve">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 </w:t>
      </w:r>
    </w:p>
    <w:p w14:paraId="1744B026" w14:textId="77777777" w:rsidR="00430B83" w:rsidRDefault="00000000">
      <w:pPr>
        <w:spacing w:after="0"/>
        <w:jc w:val="both"/>
        <w:rPr>
          <w:rFonts w:ascii="Arial" w:hAnsi="Arial" w:cs="Arial"/>
          <w:sz w:val="24"/>
          <w:szCs w:val="24"/>
        </w:rPr>
      </w:pPr>
      <w:r>
        <w:rPr>
          <w:rFonts w:ascii="Arial" w:hAnsi="Arial" w:cs="Arial"/>
          <w:b/>
          <w:sz w:val="24"/>
          <w:szCs w:val="24"/>
        </w:rPr>
        <w:t>14.10.1.</w:t>
      </w:r>
      <w:r>
        <w:rPr>
          <w:rFonts w:ascii="Arial" w:hAnsi="Arial" w:cs="Arial"/>
          <w:sz w:val="24"/>
          <w:szCs w:val="24"/>
        </w:rPr>
        <w:t xml:space="preserve"> Os referidos bancos de dados devem ser desenvolvidos em formato interoperável, a fim de garantir a reutilização desses dados pela Administração nas hipóteses previstas na LGPD. </w:t>
      </w:r>
    </w:p>
    <w:p w14:paraId="412655CE" w14:textId="77777777" w:rsidR="00430B83" w:rsidRDefault="00000000">
      <w:pPr>
        <w:spacing w:after="0"/>
        <w:jc w:val="both"/>
        <w:rPr>
          <w:rFonts w:ascii="Arial" w:hAnsi="Arial" w:cs="Arial"/>
          <w:sz w:val="24"/>
          <w:szCs w:val="24"/>
        </w:rPr>
      </w:pPr>
      <w:r>
        <w:rPr>
          <w:rFonts w:ascii="Arial" w:hAnsi="Arial" w:cs="Arial"/>
          <w:b/>
          <w:sz w:val="24"/>
          <w:szCs w:val="24"/>
        </w:rPr>
        <w:t>14.11.</w:t>
      </w:r>
      <w:r>
        <w:rPr>
          <w:rFonts w:ascii="Arial" w:hAnsi="Arial" w:cs="Arial"/>
          <w:sz w:val="24"/>
          <w:szCs w:val="24"/>
        </w:rPr>
        <w:t xml:space="preserve"> O contrato está sujeito a ser alterado nos procedimentos pertinentes ao tratamento de dados pessoais, quando indicado pela autoridade competente, em especial a ANPD por meio de opiniões técnicas ou recomendações, editadas na forma da LGPD. </w:t>
      </w:r>
    </w:p>
    <w:p w14:paraId="76B69BEB" w14:textId="77777777" w:rsidR="00430B83" w:rsidRDefault="00000000">
      <w:pPr>
        <w:spacing w:after="0"/>
        <w:jc w:val="both"/>
        <w:rPr>
          <w:rFonts w:ascii="Arial" w:hAnsi="Arial" w:cs="Arial"/>
          <w:sz w:val="24"/>
          <w:szCs w:val="24"/>
        </w:rPr>
      </w:pPr>
      <w:r>
        <w:rPr>
          <w:rFonts w:ascii="Arial" w:hAnsi="Arial" w:cs="Arial"/>
          <w:b/>
          <w:sz w:val="24"/>
          <w:szCs w:val="24"/>
        </w:rPr>
        <w:t>14.12.</w:t>
      </w:r>
      <w:r>
        <w:rPr>
          <w:rFonts w:ascii="Arial" w:hAnsi="Arial" w:cs="Arial"/>
          <w:sz w:val="24"/>
          <w:szCs w:val="24"/>
        </w:rPr>
        <w:t xml:space="preserve"> Os contratos e convênios de que trata o § 1º do art. 26 da LGPD deverão ser comunicados à autoridade nacional.</w:t>
      </w:r>
    </w:p>
    <w:p w14:paraId="56888FA3" w14:textId="77777777" w:rsidR="00430B83" w:rsidRDefault="00430B83">
      <w:pPr>
        <w:spacing w:after="0"/>
        <w:jc w:val="both"/>
        <w:rPr>
          <w:rFonts w:ascii="Arial" w:hAnsi="Arial" w:cs="Arial"/>
          <w:sz w:val="24"/>
          <w:szCs w:val="24"/>
        </w:rPr>
      </w:pPr>
    </w:p>
    <w:p w14:paraId="4FFB576D" w14:textId="77777777" w:rsidR="00430B83" w:rsidRDefault="00000000">
      <w:pPr>
        <w:spacing w:after="0"/>
        <w:jc w:val="both"/>
        <w:rPr>
          <w:rFonts w:ascii="Arial" w:hAnsi="Arial" w:cs="Arial"/>
          <w:b/>
          <w:sz w:val="24"/>
          <w:szCs w:val="24"/>
        </w:rPr>
      </w:pPr>
      <w:r>
        <w:rPr>
          <w:rFonts w:ascii="Arial" w:hAnsi="Arial" w:cs="Arial"/>
          <w:b/>
          <w:sz w:val="24"/>
          <w:szCs w:val="24"/>
        </w:rPr>
        <w:t>XV – DA DISPONIBILIDADE ORÇAMENTÁRIA E FINANCEIRA PARA A DESPESA</w:t>
      </w:r>
    </w:p>
    <w:p w14:paraId="7855CA0F" w14:textId="77777777" w:rsidR="00430B83" w:rsidRDefault="00000000">
      <w:pPr>
        <w:spacing w:after="0"/>
        <w:jc w:val="both"/>
        <w:rPr>
          <w:rFonts w:ascii="Arial" w:hAnsi="Arial" w:cs="Arial"/>
          <w:sz w:val="24"/>
          <w:szCs w:val="24"/>
        </w:rPr>
      </w:pPr>
      <w:r>
        <w:rPr>
          <w:rFonts w:ascii="Arial" w:hAnsi="Arial" w:cs="Arial"/>
          <w:b/>
          <w:sz w:val="24"/>
          <w:szCs w:val="24"/>
        </w:rPr>
        <w:t>15.1.</w:t>
      </w:r>
      <w:r>
        <w:rPr>
          <w:rFonts w:ascii="Arial" w:hAnsi="Arial" w:cs="Arial"/>
          <w:sz w:val="24"/>
          <w:szCs w:val="24"/>
        </w:rPr>
        <w:t xml:space="preserve"> As despesas decorrentes do objeto da presente licitação correrão por conta de dotações orçamentárias.</w:t>
      </w:r>
    </w:p>
    <w:p w14:paraId="0E359D02" w14:textId="77777777" w:rsidR="00430B83" w:rsidRDefault="00000000">
      <w:pPr>
        <w:spacing w:after="0"/>
        <w:jc w:val="both"/>
        <w:rPr>
          <w:rFonts w:ascii="Arial" w:hAnsi="Arial" w:cs="Arial"/>
          <w:sz w:val="24"/>
          <w:szCs w:val="24"/>
        </w:rPr>
      </w:pPr>
      <w:r>
        <w:rPr>
          <w:rFonts w:ascii="Arial" w:hAnsi="Arial" w:cs="Arial"/>
          <w:sz w:val="24"/>
          <w:szCs w:val="24"/>
        </w:rPr>
        <w:t>Ficha 208, 222, 244.</w:t>
      </w:r>
    </w:p>
    <w:p w14:paraId="39D51D6F" w14:textId="77777777" w:rsidR="00430B83" w:rsidRDefault="00000000">
      <w:pPr>
        <w:spacing w:after="0"/>
        <w:jc w:val="both"/>
        <w:rPr>
          <w:rFonts w:ascii="Arial" w:hAnsi="Arial" w:cs="Arial"/>
          <w:sz w:val="24"/>
          <w:szCs w:val="24"/>
        </w:rPr>
      </w:pPr>
      <w:r>
        <w:rPr>
          <w:rFonts w:ascii="Arial" w:hAnsi="Arial" w:cs="Arial"/>
          <w:sz w:val="24"/>
          <w:szCs w:val="24"/>
        </w:rPr>
        <w:t>Fonte: 1.500</w:t>
      </w:r>
    </w:p>
    <w:p w14:paraId="3FD6FEA5" w14:textId="77777777" w:rsidR="00430B83" w:rsidRDefault="00000000">
      <w:pPr>
        <w:spacing w:after="0"/>
        <w:jc w:val="both"/>
        <w:rPr>
          <w:rFonts w:ascii="Arial" w:hAnsi="Arial" w:cs="Arial"/>
          <w:sz w:val="24"/>
          <w:szCs w:val="24"/>
        </w:rPr>
      </w:pPr>
      <w:r>
        <w:rPr>
          <w:rFonts w:ascii="Arial" w:hAnsi="Arial" w:cs="Arial"/>
          <w:sz w:val="24"/>
          <w:szCs w:val="24"/>
        </w:rPr>
        <w:t xml:space="preserve"> </w:t>
      </w:r>
    </w:p>
    <w:p w14:paraId="35F3D92F" w14:textId="77777777" w:rsidR="00430B83" w:rsidRDefault="00000000">
      <w:pPr>
        <w:spacing w:after="0"/>
        <w:jc w:val="both"/>
        <w:rPr>
          <w:rFonts w:ascii="Arial" w:hAnsi="Arial" w:cs="Arial"/>
          <w:b/>
          <w:sz w:val="24"/>
          <w:szCs w:val="24"/>
        </w:rPr>
      </w:pPr>
      <w:r>
        <w:rPr>
          <w:rFonts w:ascii="Arial" w:hAnsi="Arial" w:cs="Arial"/>
          <w:b/>
          <w:sz w:val="24"/>
          <w:szCs w:val="24"/>
        </w:rPr>
        <w:t>XVI – DAS CONDIÇÕES GERAIS</w:t>
      </w:r>
    </w:p>
    <w:p w14:paraId="66DFA05C" w14:textId="77777777" w:rsidR="00430B83" w:rsidRDefault="00000000">
      <w:pPr>
        <w:spacing w:after="0"/>
        <w:jc w:val="both"/>
        <w:rPr>
          <w:rFonts w:ascii="Arial" w:hAnsi="Arial" w:cs="Arial"/>
          <w:sz w:val="24"/>
          <w:szCs w:val="24"/>
        </w:rPr>
      </w:pPr>
      <w:r>
        <w:rPr>
          <w:rFonts w:ascii="Arial" w:hAnsi="Arial" w:cs="Arial"/>
          <w:b/>
          <w:sz w:val="24"/>
          <w:szCs w:val="24"/>
        </w:rPr>
        <w:t>16.1.</w:t>
      </w:r>
      <w:r>
        <w:rPr>
          <w:rFonts w:ascii="Arial" w:hAnsi="Arial" w:cs="Arial"/>
          <w:sz w:val="24"/>
          <w:szCs w:val="24"/>
        </w:rPr>
        <w:t xml:space="preserve"> O Contratante reserva para si o direito de não aceitar ou receber qualquer serviço/produto em desacordo com o previsto neste Termo, ou em desconformidade com as normas legais ou técnicas pertinentes ao seu objeto. </w:t>
      </w:r>
    </w:p>
    <w:p w14:paraId="2C17E3C8" w14:textId="77777777" w:rsidR="00430B83" w:rsidRDefault="00000000">
      <w:pPr>
        <w:spacing w:after="0"/>
        <w:jc w:val="both"/>
        <w:rPr>
          <w:rFonts w:ascii="Arial" w:hAnsi="Arial" w:cs="Arial"/>
          <w:sz w:val="24"/>
          <w:szCs w:val="24"/>
        </w:rPr>
      </w:pPr>
      <w:r>
        <w:rPr>
          <w:rFonts w:ascii="Arial" w:hAnsi="Arial" w:cs="Arial"/>
          <w:b/>
          <w:sz w:val="24"/>
          <w:szCs w:val="24"/>
        </w:rPr>
        <w:t>16.2.</w:t>
      </w:r>
      <w:r>
        <w:rPr>
          <w:rFonts w:ascii="Arial" w:hAnsi="Arial" w:cs="Arial"/>
          <w:sz w:val="24"/>
          <w:szCs w:val="24"/>
        </w:rPr>
        <w:t xml:space="preserve"> Qualquer tolerância por parte do Contratante, no que tange ao cumprimento das obrigações ora assumidas pela CONTRATADA, não importará, em hipótese alguma, em alteração contratual, novação, transação ou perdão, permanecendo em pleno vigor todas as condições do ajuste e podendo o contratante exigir o seu cumprimento a qualquer tempo.</w:t>
      </w:r>
    </w:p>
    <w:p w14:paraId="2B8A3AE3" w14:textId="77777777" w:rsidR="00430B83" w:rsidRDefault="00000000">
      <w:pPr>
        <w:spacing w:after="0"/>
        <w:jc w:val="both"/>
        <w:rPr>
          <w:rFonts w:ascii="Arial" w:hAnsi="Arial" w:cs="Arial"/>
          <w:sz w:val="24"/>
          <w:szCs w:val="24"/>
        </w:rPr>
      </w:pPr>
      <w:r>
        <w:rPr>
          <w:rFonts w:ascii="Arial" w:hAnsi="Arial" w:cs="Arial"/>
          <w:b/>
          <w:sz w:val="24"/>
          <w:szCs w:val="24"/>
        </w:rPr>
        <w:t>16.3.</w:t>
      </w:r>
      <w:r>
        <w:rPr>
          <w:rFonts w:ascii="Arial" w:hAnsi="Arial" w:cs="Arial"/>
          <w:sz w:val="24"/>
          <w:szCs w:val="24"/>
        </w:rPr>
        <w:t xml:space="preserve"> A contratação não estabelece qualquer vínculo de natureza empregatícia ou de responsabilidade entre a Prefeitura Municipal e os agentes, prepostos, empregados ou demais pessoas da CONTRATADA designadas para a execução do objeto contratado, sendo a CONTRATADA a única responsável por todas as obrigações e encargos decorrentes das relações de trabalho entre ela e seus profissionais ou contratados, previstos na legislação pátria vigente, seja trabalhista, previdenciária, social, de caráter securitário ou qualquer outra. </w:t>
      </w:r>
    </w:p>
    <w:p w14:paraId="7101D806" w14:textId="77777777" w:rsidR="00430B83" w:rsidRDefault="00430B83">
      <w:pPr>
        <w:spacing w:after="0"/>
        <w:jc w:val="both"/>
        <w:rPr>
          <w:rFonts w:ascii="Arial" w:hAnsi="Arial" w:cs="Arial"/>
          <w:sz w:val="24"/>
          <w:szCs w:val="24"/>
        </w:rPr>
      </w:pPr>
    </w:p>
    <w:p w14:paraId="6EC95BE8" w14:textId="77777777" w:rsidR="00430B83" w:rsidRDefault="00430B83">
      <w:pPr>
        <w:spacing w:after="0"/>
        <w:jc w:val="both"/>
        <w:rPr>
          <w:rFonts w:ascii="Arial" w:hAnsi="Arial" w:cs="Arial"/>
          <w:sz w:val="24"/>
          <w:szCs w:val="24"/>
        </w:rPr>
      </w:pPr>
    </w:p>
    <w:p w14:paraId="3DD7CBB1" w14:textId="77777777" w:rsidR="00430B83" w:rsidRDefault="00000000">
      <w:pPr>
        <w:spacing w:after="0"/>
        <w:jc w:val="both"/>
        <w:rPr>
          <w:rFonts w:ascii="Arial" w:hAnsi="Arial" w:cs="Arial"/>
          <w:color w:val="000000" w:themeColor="text1"/>
          <w:sz w:val="24"/>
          <w:szCs w:val="24"/>
        </w:rPr>
      </w:pPr>
      <w:r>
        <w:rPr>
          <w:rFonts w:ascii="Arial" w:hAnsi="Arial" w:cs="Arial"/>
          <w:sz w:val="24"/>
          <w:szCs w:val="24"/>
        </w:rPr>
        <w:t xml:space="preserve">Maravilhas/MG, </w:t>
      </w:r>
      <w:r>
        <w:rPr>
          <w:rFonts w:ascii="Arial" w:hAnsi="Arial" w:cs="Arial"/>
          <w:color w:val="000000" w:themeColor="text1"/>
          <w:sz w:val="24"/>
          <w:szCs w:val="24"/>
        </w:rPr>
        <w:t>27 de novembro 2025.</w:t>
      </w:r>
    </w:p>
    <w:p w14:paraId="1AAE1B3F" w14:textId="77777777" w:rsidR="00430B83" w:rsidRDefault="00430B83">
      <w:pPr>
        <w:spacing w:after="0"/>
        <w:jc w:val="both"/>
        <w:rPr>
          <w:rFonts w:ascii="Arial" w:hAnsi="Arial" w:cs="Arial"/>
          <w:color w:val="000000" w:themeColor="text1"/>
          <w:sz w:val="24"/>
          <w:szCs w:val="24"/>
        </w:rPr>
      </w:pPr>
    </w:p>
    <w:p w14:paraId="2458007A" w14:textId="77777777" w:rsidR="00430B83" w:rsidRDefault="00430B83">
      <w:pPr>
        <w:spacing w:after="0"/>
        <w:jc w:val="both"/>
        <w:rPr>
          <w:rFonts w:ascii="Arial" w:hAnsi="Arial" w:cs="Arial"/>
          <w:color w:val="000000" w:themeColor="text1"/>
          <w:sz w:val="24"/>
          <w:szCs w:val="24"/>
        </w:rPr>
      </w:pPr>
    </w:p>
    <w:p w14:paraId="5F1711D3" w14:textId="77777777" w:rsidR="00430B83" w:rsidRDefault="00430B83">
      <w:pPr>
        <w:spacing w:after="0"/>
        <w:jc w:val="both"/>
        <w:rPr>
          <w:rFonts w:ascii="Arial" w:hAnsi="Arial" w:cs="Arial"/>
          <w:sz w:val="24"/>
          <w:szCs w:val="24"/>
        </w:rPr>
      </w:pPr>
    </w:p>
    <w:p w14:paraId="1313ACC3" w14:textId="77777777" w:rsidR="00430B83" w:rsidRDefault="00000000">
      <w:pPr>
        <w:spacing w:after="0"/>
        <w:jc w:val="center"/>
        <w:rPr>
          <w:rFonts w:ascii="Arial" w:hAnsi="Arial" w:cs="Arial"/>
          <w:b/>
          <w:color w:val="000000" w:themeColor="text1"/>
          <w:sz w:val="24"/>
          <w:szCs w:val="24"/>
        </w:rPr>
      </w:pPr>
      <w:r>
        <w:rPr>
          <w:rFonts w:ascii="Arial" w:hAnsi="Arial" w:cs="Arial"/>
          <w:b/>
          <w:color w:val="000000" w:themeColor="text1"/>
          <w:sz w:val="24"/>
          <w:szCs w:val="24"/>
        </w:rPr>
        <w:t>Luciano Antônio Pereira Vieira</w:t>
      </w:r>
    </w:p>
    <w:p w14:paraId="74D777E6" w14:textId="77777777" w:rsidR="00430B83" w:rsidRDefault="00000000">
      <w:pPr>
        <w:spacing w:after="0"/>
        <w:jc w:val="center"/>
        <w:rPr>
          <w:rFonts w:ascii="Arial" w:hAnsi="Arial" w:cs="Arial"/>
          <w:color w:val="000000" w:themeColor="text1"/>
          <w:sz w:val="24"/>
          <w:szCs w:val="24"/>
        </w:rPr>
      </w:pPr>
      <w:r>
        <w:rPr>
          <w:rFonts w:ascii="Arial" w:hAnsi="Arial" w:cs="Arial"/>
          <w:color w:val="000000" w:themeColor="text1"/>
          <w:sz w:val="24"/>
          <w:szCs w:val="24"/>
        </w:rPr>
        <w:t>Secretário Municipal de Trânsito, Transportes e Obras</w:t>
      </w:r>
    </w:p>
    <w:p w14:paraId="091FA234" w14:textId="77777777" w:rsidR="00430B83" w:rsidRDefault="00430B83">
      <w:pPr>
        <w:pStyle w:val="Default"/>
        <w:spacing w:after="200"/>
        <w:contextualSpacing/>
        <w:jc w:val="center"/>
        <w:rPr>
          <w:b/>
          <w:bCs/>
          <w:color w:val="auto"/>
        </w:rPr>
      </w:pPr>
    </w:p>
    <w:p w14:paraId="1D9E4AE2" w14:textId="77777777" w:rsidR="00430B83" w:rsidRDefault="00430B83">
      <w:pPr>
        <w:spacing w:line="240" w:lineRule="auto"/>
        <w:contextualSpacing/>
        <w:jc w:val="center"/>
        <w:rPr>
          <w:rFonts w:ascii="Arial" w:hAnsi="Arial" w:cs="Arial"/>
          <w:b/>
          <w:bCs/>
          <w:color w:val="000000"/>
          <w:sz w:val="24"/>
          <w:szCs w:val="24"/>
        </w:rPr>
      </w:pPr>
    </w:p>
    <w:p w14:paraId="5CAB7719" w14:textId="77777777" w:rsidR="00430B83" w:rsidRDefault="00430B83">
      <w:pPr>
        <w:spacing w:line="240" w:lineRule="auto"/>
        <w:contextualSpacing/>
        <w:jc w:val="both"/>
        <w:rPr>
          <w:rFonts w:ascii="Arial" w:hAnsi="Arial" w:cs="Arial"/>
          <w:color w:val="000000"/>
          <w:sz w:val="24"/>
          <w:szCs w:val="24"/>
        </w:rPr>
      </w:pPr>
    </w:p>
    <w:p w14:paraId="3904E05C" w14:textId="77777777" w:rsidR="00430B83" w:rsidRDefault="00430B83">
      <w:pPr>
        <w:spacing w:line="240" w:lineRule="auto"/>
        <w:contextualSpacing/>
        <w:jc w:val="both"/>
        <w:rPr>
          <w:rFonts w:ascii="Arial" w:hAnsi="Arial" w:cs="Arial"/>
          <w:color w:val="000000"/>
          <w:sz w:val="24"/>
          <w:szCs w:val="24"/>
        </w:rPr>
      </w:pPr>
    </w:p>
    <w:p w14:paraId="0B2000F1" w14:textId="77777777" w:rsidR="00430B83" w:rsidRDefault="00430B83">
      <w:pPr>
        <w:spacing w:line="240" w:lineRule="auto"/>
        <w:contextualSpacing/>
        <w:jc w:val="both"/>
        <w:rPr>
          <w:rFonts w:ascii="Arial" w:hAnsi="Arial" w:cs="Arial"/>
          <w:color w:val="000000"/>
          <w:sz w:val="24"/>
          <w:szCs w:val="24"/>
        </w:rPr>
      </w:pPr>
    </w:p>
    <w:p w14:paraId="65D0D705" w14:textId="77777777" w:rsidR="00430B83" w:rsidRDefault="00430B83">
      <w:pPr>
        <w:spacing w:line="240" w:lineRule="auto"/>
        <w:contextualSpacing/>
        <w:jc w:val="both"/>
        <w:rPr>
          <w:rFonts w:ascii="Arial" w:hAnsi="Arial" w:cs="Arial"/>
          <w:color w:val="000000"/>
          <w:sz w:val="24"/>
          <w:szCs w:val="24"/>
        </w:rPr>
      </w:pPr>
    </w:p>
    <w:p w14:paraId="17D5C0DF" w14:textId="77777777" w:rsidR="00430B83" w:rsidRDefault="00430B83">
      <w:pPr>
        <w:spacing w:line="240" w:lineRule="auto"/>
        <w:contextualSpacing/>
        <w:jc w:val="both"/>
        <w:rPr>
          <w:rFonts w:ascii="Arial" w:hAnsi="Arial" w:cs="Arial"/>
          <w:color w:val="000000"/>
          <w:sz w:val="24"/>
          <w:szCs w:val="24"/>
        </w:rPr>
      </w:pPr>
    </w:p>
    <w:p w14:paraId="7E54ED9F" w14:textId="77777777" w:rsidR="00430B83" w:rsidRDefault="00430B83">
      <w:pPr>
        <w:spacing w:line="240" w:lineRule="auto"/>
        <w:contextualSpacing/>
        <w:jc w:val="both"/>
        <w:rPr>
          <w:rFonts w:ascii="Arial" w:hAnsi="Arial" w:cs="Arial"/>
          <w:color w:val="000000"/>
          <w:sz w:val="24"/>
          <w:szCs w:val="24"/>
        </w:rPr>
      </w:pPr>
    </w:p>
    <w:p w14:paraId="1B2CD8F6" w14:textId="77777777" w:rsidR="00430B83" w:rsidRDefault="00430B83">
      <w:pPr>
        <w:spacing w:line="240" w:lineRule="auto"/>
        <w:contextualSpacing/>
        <w:jc w:val="both"/>
        <w:rPr>
          <w:rFonts w:ascii="Arial" w:hAnsi="Arial" w:cs="Arial"/>
          <w:color w:val="000000"/>
          <w:sz w:val="24"/>
          <w:szCs w:val="24"/>
        </w:rPr>
      </w:pPr>
    </w:p>
    <w:p w14:paraId="032DDCAA" w14:textId="77777777" w:rsidR="00430B83" w:rsidRDefault="00000000">
      <w:pPr>
        <w:shd w:val="clear" w:color="auto" w:fill="D9D9D9" w:themeFill="background1" w:themeFillShade="D9"/>
        <w:spacing w:line="240" w:lineRule="auto"/>
        <w:contextualSpacing/>
        <w:jc w:val="center"/>
        <w:rPr>
          <w:rFonts w:ascii="Arial" w:hAnsi="Arial" w:cs="Arial"/>
          <w:b/>
          <w:bCs/>
          <w:color w:val="000000"/>
          <w:sz w:val="24"/>
          <w:szCs w:val="24"/>
          <w:u w:val="single"/>
        </w:rPr>
      </w:pPr>
      <w:r>
        <w:rPr>
          <w:rFonts w:ascii="Arial" w:hAnsi="Arial" w:cs="Arial"/>
          <w:b/>
          <w:bCs/>
          <w:color w:val="000000"/>
          <w:sz w:val="24"/>
          <w:szCs w:val="24"/>
          <w:u w:val="single"/>
        </w:rPr>
        <w:lastRenderedPageBreak/>
        <w:t>ANEXO II — MODELO DE CARTA DE CREDENCIAMENTO</w:t>
      </w:r>
    </w:p>
    <w:p w14:paraId="11771544" w14:textId="77777777" w:rsidR="00430B83" w:rsidRDefault="00430B83">
      <w:pPr>
        <w:spacing w:line="240" w:lineRule="auto"/>
        <w:contextualSpacing/>
        <w:rPr>
          <w:rFonts w:ascii="Arial" w:hAnsi="Arial" w:cs="Arial"/>
          <w:b/>
          <w:bCs/>
          <w:color w:val="000000"/>
          <w:sz w:val="24"/>
          <w:szCs w:val="24"/>
          <w:u w:val="single"/>
        </w:rPr>
      </w:pPr>
    </w:p>
    <w:p w14:paraId="20778B54" w14:textId="77777777" w:rsidR="00430B83" w:rsidRDefault="00430B83">
      <w:pPr>
        <w:pStyle w:val="Default"/>
        <w:spacing w:after="200"/>
        <w:contextualSpacing/>
        <w:rPr>
          <w:b/>
          <w:bCs/>
          <w:color w:val="auto"/>
        </w:rPr>
      </w:pPr>
    </w:p>
    <w:p w14:paraId="2528D3C8" w14:textId="77777777" w:rsidR="00430B83" w:rsidRDefault="00000000">
      <w:pPr>
        <w:pStyle w:val="Default"/>
        <w:spacing w:after="200"/>
        <w:contextualSpacing/>
        <w:jc w:val="both"/>
        <w:rPr>
          <w:color w:val="auto"/>
        </w:rPr>
      </w:pPr>
      <w:r>
        <w:rPr>
          <w:color w:val="auto"/>
        </w:rPr>
        <w:t>A empresa ................................................................, inscrita no CNPJ sob nº ........................................., sediada na ............................................., cidade de .................................., estado................., telefone(s)................................................, e-mail para contato ..........................................., neste ato representada pelo (a) Sr(a) .................................., portador da cédula de identidade RG ................................., residente e domiciliado na ................................, inscrito no CPF sob o nº ................................................., detentor de amplos poderes para nomeação de representante para que lhe faça as vezes para fins licitatórios, confere-os à................................................., portador da cédula de identidade RG ............................., e inscrito no CPF sob o nº ................................., com o fim específico de representar a outorgante perante a Prefeitura Municipal de Maravilhas, no Concorrência Eletrônica nº......., podendo assim retirar editais, propor seu credenciamento e oferta em lances verbais em nome da representada, e ainda assinar atas, contratos de fornecimento de materiais ou prestação de serviços, bem como, recorrer ou desistir da faculdade de recurso, firmar compromissos, enfim, todos aqueles atos que se fizerem necessários para o bom e fiel cumprimento do presente mandato.</w:t>
      </w:r>
    </w:p>
    <w:p w14:paraId="2A517753" w14:textId="77777777" w:rsidR="00430B83" w:rsidRDefault="00430B83">
      <w:pPr>
        <w:pStyle w:val="Default"/>
        <w:spacing w:after="200"/>
        <w:contextualSpacing/>
        <w:rPr>
          <w:b/>
          <w:bCs/>
          <w:color w:val="auto"/>
        </w:rPr>
      </w:pPr>
    </w:p>
    <w:p w14:paraId="125B7290" w14:textId="77777777" w:rsidR="00430B83" w:rsidRDefault="00000000">
      <w:pPr>
        <w:pStyle w:val="Default"/>
        <w:spacing w:after="200"/>
        <w:contextualSpacing/>
        <w:rPr>
          <w:color w:val="auto"/>
        </w:rPr>
      </w:pPr>
      <w:r>
        <w:rPr>
          <w:color w:val="auto"/>
        </w:rPr>
        <w:t>(local e data)</w:t>
      </w:r>
    </w:p>
    <w:p w14:paraId="5946B5C2" w14:textId="77777777" w:rsidR="00430B83" w:rsidRDefault="00430B83">
      <w:pPr>
        <w:pStyle w:val="Default"/>
        <w:spacing w:after="200"/>
        <w:contextualSpacing/>
        <w:rPr>
          <w:b/>
          <w:bCs/>
          <w:color w:val="auto"/>
        </w:rPr>
      </w:pPr>
    </w:p>
    <w:p w14:paraId="08B7BD34" w14:textId="77777777" w:rsidR="00430B83" w:rsidRDefault="00430B83">
      <w:pPr>
        <w:pStyle w:val="Default"/>
        <w:spacing w:after="200"/>
        <w:contextualSpacing/>
        <w:rPr>
          <w:b/>
          <w:bCs/>
          <w:color w:val="auto"/>
        </w:rPr>
      </w:pPr>
    </w:p>
    <w:p w14:paraId="0BE232AF" w14:textId="77777777" w:rsidR="00430B83" w:rsidRDefault="00430B83">
      <w:pPr>
        <w:pStyle w:val="Default"/>
        <w:spacing w:after="200"/>
        <w:contextualSpacing/>
        <w:rPr>
          <w:b/>
          <w:bCs/>
          <w:color w:val="auto"/>
        </w:rPr>
      </w:pPr>
    </w:p>
    <w:p w14:paraId="7FBF1F4A" w14:textId="77777777" w:rsidR="00430B83" w:rsidRDefault="00000000">
      <w:pPr>
        <w:pStyle w:val="Default"/>
        <w:spacing w:after="200"/>
        <w:contextualSpacing/>
        <w:jc w:val="center"/>
        <w:rPr>
          <w:color w:val="auto"/>
        </w:rPr>
      </w:pPr>
      <w:r>
        <w:rPr>
          <w:color w:val="auto"/>
        </w:rPr>
        <w:t>....................................................................</w:t>
      </w:r>
    </w:p>
    <w:p w14:paraId="6220512B" w14:textId="77777777" w:rsidR="00430B83" w:rsidRDefault="00000000">
      <w:pPr>
        <w:pStyle w:val="Default"/>
        <w:spacing w:after="200"/>
        <w:contextualSpacing/>
        <w:jc w:val="center"/>
        <w:rPr>
          <w:color w:val="auto"/>
        </w:rPr>
      </w:pPr>
      <w:r>
        <w:rPr>
          <w:color w:val="auto"/>
        </w:rPr>
        <w:t>Outorgante (reconhecer firma)</w:t>
      </w:r>
    </w:p>
    <w:p w14:paraId="0CD6BF0F" w14:textId="77777777" w:rsidR="00430B83" w:rsidRDefault="00430B83">
      <w:pPr>
        <w:pStyle w:val="Default"/>
        <w:spacing w:after="200"/>
        <w:contextualSpacing/>
        <w:jc w:val="center"/>
        <w:rPr>
          <w:color w:val="auto"/>
        </w:rPr>
      </w:pPr>
    </w:p>
    <w:p w14:paraId="256C4D29" w14:textId="77777777" w:rsidR="00430B83" w:rsidRDefault="00430B83">
      <w:pPr>
        <w:pStyle w:val="Default"/>
        <w:spacing w:after="200"/>
        <w:contextualSpacing/>
        <w:jc w:val="center"/>
        <w:rPr>
          <w:color w:val="auto"/>
        </w:rPr>
      </w:pPr>
    </w:p>
    <w:p w14:paraId="46D8E5E7" w14:textId="77777777" w:rsidR="00430B83" w:rsidRDefault="00000000">
      <w:pPr>
        <w:pStyle w:val="Default"/>
        <w:spacing w:after="200"/>
        <w:contextualSpacing/>
        <w:jc w:val="center"/>
        <w:rPr>
          <w:color w:val="auto"/>
        </w:rPr>
      </w:pPr>
      <w:r>
        <w:rPr>
          <w:color w:val="auto"/>
        </w:rPr>
        <w:t>....................................................................</w:t>
      </w:r>
    </w:p>
    <w:p w14:paraId="09F897C0" w14:textId="77777777" w:rsidR="00430B83" w:rsidRDefault="00000000">
      <w:pPr>
        <w:pStyle w:val="Default"/>
        <w:spacing w:after="200"/>
        <w:contextualSpacing/>
        <w:jc w:val="center"/>
        <w:rPr>
          <w:color w:val="auto"/>
        </w:rPr>
      </w:pPr>
      <w:r>
        <w:rPr>
          <w:color w:val="auto"/>
        </w:rPr>
        <w:t>Outorgado</w:t>
      </w:r>
    </w:p>
    <w:p w14:paraId="20E26982" w14:textId="77777777" w:rsidR="00430B83" w:rsidRDefault="00430B83">
      <w:pPr>
        <w:pStyle w:val="Default"/>
        <w:spacing w:after="200"/>
        <w:contextualSpacing/>
        <w:rPr>
          <w:b/>
          <w:bCs/>
          <w:color w:val="auto"/>
        </w:rPr>
      </w:pPr>
    </w:p>
    <w:p w14:paraId="28F66204" w14:textId="77777777" w:rsidR="00430B83" w:rsidRDefault="00430B83">
      <w:pPr>
        <w:pStyle w:val="Default"/>
        <w:spacing w:after="200"/>
        <w:contextualSpacing/>
        <w:rPr>
          <w:b/>
          <w:bCs/>
          <w:color w:val="auto"/>
        </w:rPr>
      </w:pPr>
    </w:p>
    <w:p w14:paraId="0F1AF95D" w14:textId="77777777" w:rsidR="00430B83" w:rsidRDefault="00430B83">
      <w:pPr>
        <w:pStyle w:val="Default"/>
        <w:spacing w:after="200"/>
        <w:contextualSpacing/>
        <w:rPr>
          <w:b/>
          <w:bCs/>
          <w:color w:val="auto"/>
        </w:rPr>
      </w:pPr>
    </w:p>
    <w:p w14:paraId="18DD2A52" w14:textId="77777777" w:rsidR="00430B83" w:rsidRDefault="00430B83">
      <w:pPr>
        <w:pStyle w:val="Default"/>
        <w:spacing w:after="200"/>
        <w:contextualSpacing/>
        <w:rPr>
          <w:b/>
          <w:bCs/>
          <w:color w:val="auto"/>
        </w:rPr>
      </w:pPr>
    </w:p>
    <w:p w14:paraId="77AD54D7" w14:textId="77777777" w:rsidR="00430B83" w:rsidRDefault="00430B83">
      <w:pPr>
        <w:pStyle w:val="Default"/>
        <w:spacing w:after="200"/>
        <w:contextualSpacing/>
        <w:rPr>
          <w:b/>
          <w:bCs/>
          <w:color w:val="auto"/>
        </w:rPr>
      </w:pPr>
    </w:p>
    <w:p w14:paraId="4F9CC021" w14:textId="77777777" w:rsidR="00430B83" w:rsidRDefault="00000000">
      <w:pPr>
        <w:pStyle w:val="Default"/>
        <w:spacing w:after="200"/>
        <w:contextualSpacing/>
        <w:jc w:val="both"/>
        <w:rPr>
          <w:bCs/>
          <w:i/>
          <w:color w:val="FF0000"/>
        </w:rPr>
      </w:pPr>
      <w:r>
        <w:rPr>
          <w:bCs/>
          <w:i/>
          <w:color w:val="FF0000"/>
        </w:rPr>
        <w:t>Declaração a ser emitida preferencialmente em papel timbrado da licitante, de forma que identifique a proponente.</w:t>
      </w:r>
    </w:p>
    <w:p w14:paraId="4B838DED" w14:textId="77777777" w:rsidR="00430B83" w:rsidRDefault="00430B83">
      <w:pPr>
        <w:pStyle w:val="Default"/>
        <w:spacing w:after="200"/>
        <w:contextualSpacing/>
        <w:rPr>
          <w:b/>
          <w:bCs/>
          <w:color w:val="auto"/>
        </w:rPr>
      </w:pPr>
    </w:p>
    <w:p w14:paraId="10E89212" w14:textId="77777777" w:rsidR="00430B83" w:rsidRDefault="00430B83">
      <w:pPr>
        <w:pStyle w:val="Default"/>
        <w:spacing w:after="200"/>
        <w:contextualSpacing/>
        <w:rPr>
          <w:b/>
          <w:bCs/>
          <w:color w:val="auto"/>
        </w:rPr>
      </w:pPr>
    </w:p>
    <w:p w14:paraId="45386F44" w14:textId="77777777" w:rsidR="00430B83" w:rsidRDefault="00430B83">
      <w:pPr>
        <w:pStyle w:val="Default"/>
        <w:spacing w:after="200"/>
        <w:contextualSpacing/>
        <w:rPr>
          <w:b/>
          <w:bCs/>
          <w:color w:val="auto"/>
        </w:rPr>
      </w:pPr>
    </w:p>
    <w:p w14:paraId="21115C6C" w14:textId="77777777" w:rsidR="00430B83" w:rsidRDefault="00430B83">
      <w:pPr>
        <w:pStyle w:val="Default"/>
        <w:spacing w:after="200"/>
        <w:contextualSpacing/>
        <w:rPr>
          <w:b/>
          <w:bCs/>
          <w:color w:val="auto"/>
        </w:rPr>
      </w:pPr>
    </w:p>
    <w:p w14:paraId="3213511C" w14:textId="77777777" w:rsidR="00430B83" w:rsidRDefault="00430B83">
      <w:pPr>
        <w:pStyle w:val="Default"/>
        <w:spacing w:after="200"/>
        <w:contextualSpacing/>
        <w:rPr>
          <w:b/>
          <w:bCs/>
          <w:color w:val="auto"/>
        </w:rPr>
      </w:pPr>
    </w:p>
    <w:p w14:paraId="2A1B69A7" w14:textId="77777777" w:rsidR="00430B83" w:rsidRDefault="00430B83">
      <w:pPr>
        <w:pStyle w:val="Default"/>
        <w:spacing w:after="200"/>
        <w:contextualSpacing/>
        <w:rPr>
          <w:b/>
          <w:bCs/>
          <w:color w:val="auto"/>
        </w:rPr>
      </w:pPr>
    </w:p>
    <w:p w14:paraId="78B0F445" w14:textId="77777777" w:rsidR="00430B83" w:rsidRDefault="00000000">
      <w:pPr>
        <w:shd w:val="clear" w:color="auto" w:fill="D9D9D9" w:themeFill="background1" w:themeFillShade="D9"/>
        <w:spacing w:line="240" w:lineRule="auto"/>
        <w:contextualSpacing/>
        <w:jc w:val="center"/>
        <w:rPr>
          <w:rFonts w:ascii="Arial" w:hAnsi="Arial" w:cs="Arial"/>
          <w:b/>
          <w:bCs/>
          <w:color w:val="000000"/>
          <w:sz w:val="24"/>
          <w:szCs w:val="24"/>
          <w:u w:val="single"/>
        </w:rPr>
      </w:pPr>
      <w:r>
        <w:rPr>
          <w:rFonts w:ascii="Arial" w:hAnsi="Arial" w:cs="Arial"/>
          <w:b/>
          <w:bCs/>
          <w:color w:val="000000"/>
          <w:sz w:val="24"/>
          <w:szCs w:val="24"/>
          <w:u w:val="single"/>
        </w:rPr>
        <w:lastRenderedPageBreak/>
        <w:t>ANEXO III – MODELO DE ENQUADRAMENTO DE MICROEMPRESAS (ME) E</w:t>
      </w:r>
    </w:p>
    <w:p w14:paraId="3797FBA5" w14:textId="77777777" w:rsidR="00430B83" w:rsidRDefault="00000000">
      <w:pPr>
        <w:shd w:val="clear" w:color="auto" w:fill="D9D9D9" w:themeFill="background1" w:themeFillShade="D9"/>
        <w:spacing w:line="240" w:lineRule="auto"/>
        <w:contextualSpacing/>
        <w:jc w:val="center"/>
        <w:rPr>
          <w:rFonts w:ascii="Arial" w:hAnsi="Arial" w:cs="Arial"/>
          <w:b/>
          <w:bCs/>
          <w:color w:val="000000"/>
          <w:sz w:val="24"/>
          <w:szCs w:val="24"/>
          <w:u w:val="single"/>
        </w:rPr>
      </w:pPr>
      <w:r>
        <w:rPr>
          <w:rFonts w:ascii="Arial" w:hAnsi="Arial" w:cs="Arial"/>
          <w:b/>
          <w:bCs/>
          <w:color w:val="000000"/>
          <w:sz w:val="24"/>
          <w:szCs w:val="24"/>
          <w:u w:val="single"/>
        </w:rPr>
        <w:t>EMPRESAS DE PEQUENO PORTE (EPP)</w:t>
      </w:r>
    </w:p>
    <w:p w14:paraId="5C9DB717" w14:textId="77777777" w:rsidR="00430B83" w:rsidRDefault="00430B83">
      <w:pPr>
        <w:spacing w:line="240" w:lineRule="auto"/>
        <w:contextualSpacing/>
        <w:jc w:val="center"/>
        <w:rPr>
          <w:rFonts w:ascii="Arial" w:hAnsi="Arial" w:cs="Arial"/>
          <w:b/>
          <w:bCs/>
          <w:color w:val="000000"/>
          <w:sz w:val="24"/>
          <w:szCs w:val="24"/>
        </w:rPr>
      </w:pPr>
    </w:p>
    <w:p w14:paraId="2985D881" w14:textId="77777777" w:rsidR="00430B83" w:rsidRDefault="00430B83">
      <w:pPr>
        <w:spacing w:line="240" w:lineRule="auto"/>
        <w:contextualSpacing/>
        <w:jc w:val="center"/>
        <w:rPr>
          <w:rFonts w:ascii="Arial" w:hAnsi="Arial" w:cs="Arial"/>
          <w:b/>
          <w:bCs/>
          <w:color w:val="000000"/>
          <w:sz w:val="24"/>
          <w:szCs w:val="24"/>
        </w:rPr>
      </w:pPr>
    </w:p>
    <w:p w14:paraId="0ECF9CF7" w14:textId="77777777" w:rsidR="00430B83" w:rsidRDefault="00000000">
      <w:pPr>
        <w:spacing w:line="240" w:lineRule="auto"/>
        <w:contextualSpacing/>
        <w:jc w:val="both"/>
        <w:rPr>
          <w:rFonts w:ascii="Arial" w:hAnsi="Arial" w:cs="Arial"/>
          <w:color w:val="000000"/>
          <w:sz w:val="24"/>
          <w:szCs w:val="24"/>
        </w:rPr>
      </w:pPr>
      <w:r>
        <w:rPr>
          <w:rFonts w:ascii="Arial" w:hAnsi="Arial" w:cs="Arial"/>
          <w:color w:val="000000"/>
          <w:sz w:val="24"/>
          <w:szCs w:val="24"/>
        </w:rPr>
        <w:t>_____________________________________(Razão Social da empresa), inscrita no CNPJ nº__________________, por intermédio de seu representante legal, o(a) Sr. (a.)__________________________________, portador(a) da Carteira de Identidade nº .______________e do CPF nº_____________________, DECLARA, para fins do disposto no Edital da Concorrência Eletrônica _____, sob as sanções administrativas cabíveis e sob as penas da lei, que esta empresa, na presente data, é considerada:</w:t>
      </w:r>
    </w:p>
    <w:p w14:paraId="4DC569E0" w14:textId="77777777" w:rsidR="00430B83" w:rsidRDefault="00430B83">
      <w:pPr>
        <w:spacing w:line="240" w:lineRule="auto"/>
        <w:contextualSpacing/>
        <w:jc w:val="both"/>
        <w:rPr>
          <w:rFonts w:ascii="Arial" w:hAnsi="Arial" w:cs="Arial"/>
          <w:color w:val="000000"/>
          <w:sz w:val="24"/>
          <w:szCs w:val="24"/>
        </w:rPr>
      </w:pPr>
    </w:p>
    <w:p w14:paraId="297B8E6B" w14:textId="77777777" w:rsidR="00430B83" w:rsidRDefault="00000000">
      <w:pPr>
        <w:spacing w:line="240" w:lineRule="auto"/>
        <w:contextualSpacing/>
        <w:jc w:val="both"/>
        <w:rPr>
          <w:rFonts w:ascii="Arial" w:hAnsi="Arial" w:cs="Arial"/>
          <w:color w:val="000000"/>
          <w:sz w:val="24"/>
          <w:szCs w:val="24"/>
        </w:rPr>
      </w:pPr>
      <w:r>
        <w:rPr>
          <w:rFonts w:ascii="Arial" w:hAnsi="Arial" w:cs="Arial"/>
          <w:color w:val="000000"/>
          <w:sz w:val="24"/>
          <w:szCs w:val="24"/>
        </w:rPr>
        <w:t xml:space="preserve">(....) MICROEMPRESA, conforme Inciso I do artigo 3º da Lei Complementar nº </w:t>
      </w:r>
      <w:proofErr w:type="gramStart"/>
      <w:r>
        <w:rPr>
          <w:rFonts w:ascii="Arial" w:hAnsi="Arial" w:cs="Arial"/>
          <w:color w:val="000000"/>
          <w:sz w:val="24"/>
          <w:szCs w:val="24"/>
        </w:rPr>
        <w:t>123,de</w:t>
      </w:r>
      <w:proofErr w:type="gramEnd"/>
      <w:r>
        <w:rPr>
          <w:rFonts w:ascii="Arial" w:hAnsi="Arial" w:cs="Arial"/>
          <w:color w:val="000000"/>
          <w:sz w:val="24"/>
          <w:szCs w:val="24"/>
        </w:rPr>
        <w:t xml:space="preserve"> 04/12/2006;</w:t>
      </w:r>
    </w:p>
    <w:p w14:paraId="041362C3" w14:textId="77777777" w:rsidR="00430B83" w:rsidRDefault="00430B83">
      <w:pPr>
        <w:spacing w:line="240" w:lineRule="auto"/>
        <w:contextualSpacing/>
        <w:jc w:val="both"/>
        <w:rPr>
          <w:rFonts w:ascii="Arial" w:hAnsi="Arial" w:cs="Arial"/>
          <w:color w:val="000000"/>
          <w:sz w:val="24"/>
          <w:szCs w:val="24"/>
        </w:rPr>
      </w:pPr>
    </w:p>
    <w:p w14:paraId="76C075AE" w14:textId="77777777" w:rsidR="00430B83" w:rsidRDefault="00000000">
      <w:pPr>
        <w:spacing w:line="240" w:lineRule="auto"/>
        <w:contextualSpacing/>
        <w:jc w:val="both"/>
        <w:rPr>
          <w:rFonts w:ascii="Arial" w:hAnsi="Arial" w:cs="Arial"/>
          <w:color w:val="000000"/>
          <w:sz w:val="24"/>
          <w:szCs w:val="24"/>
        </w:rPr>
      </w:pPr>
      <w:r>
        <w:rPr>
          <w:rFonts w:ascii="Arial" w:hAnsi="Arial" w:cs="Arial"/>
          <w:color w:val="000000"/>
          <w:sz w:val="24"/>
          <w:szCs w:val="24"/>
        </w:rPr>
        <w:t>(....) EMPRESA DE PEQUENO PORTE, conforme Inciso II do artigo 3º da Lei Complementar nº 123, de 14/12/2006.</w:t>
      </w:r>
    </w:p>
    <w:p w14:paraId="506F7FCF" w14:textId="77777777" w:rsidR="00430B83" w:rsidRDefault="00430B83">
      <w:pPr>
        <w:spacing w:line="240" w:lineRule="auto"/>
        <w:contextualSpacing/>
        <w:jc w:val="both"/>
        <w:rPr>
          <w:rFonts w:ascii="Arial" w:hAnsi="Arial" w:cs="Arial"/>
          <w:color w:val="000000"/>
          <w:sz w:val="24"/>
          <w:szCs w:val="24"/>
        </w:rPr>
      </w:pPr>
    </w:p>
    <w:p w14:paraId="6086FBBE" w14:textId="77777777" w:rsidR="00430B83" w:rsidRDefault="00430B83">
      <w:pPr>
        <w:spacing w:line="240" w:lineRule="auto"/>
        <w:contextualSpacing/>
        <w:jc w:val="both"/>
        <w:rPr>
          <w:rFonts w:ascii="Arial" w:hAnsi="Arial" w:cs="Arial"/>
          <w:color w:val="000000"/>
          <w:sz w:val="24"/>
          <w:szCs w:val="24"/>
        </w:rPr>
      </w:pPr>
    </w:p>
    <w:p w14:paraId="3574962B" w14:textId="77777777" w:rsidR="00430B83" w:rsidRDefault="00000000">
      <w:pPr>
        <w:spacing w:line="240" w:lineRule="auto"/>
        <w:contextualSpacing/>
        <w:jc w:val="both"/>
        <w:rPr>
          <w:rFonts w:ascii="Arial" w:hAnsi="Arial" w:cs="Arial"/>
          <w:color w:val="000000"/>
          <w:sz w:val="24"/>
          <w:szCs w:val="24"/>
        </w:rPr>
      </w:pPr>
      <w:r>
        <w:rPr>
          <w:rFonts w:ascii="Arial" w:hAnsi="Arial" w:cs="Arial"/>
          <w:color w:val="000000"/>
          <w:sz w:val="24"/>
          <w:szCs w:val="24"/>
        </w:rPr>
        <w:t>Declara ainda que a empresa está excluída das vedações constantes do parágrafo 4º do artigo 3º da Lei Complementar nº 123, de 14 de dezembro de 2006.</w:t>
      </w:r>
    </w:p>
    <w:p w14:paraId="54B1C9E9" w14:textId="77777777" w:rsidR="00430B83" w:rsidRDefault="00000000">
      <w:pPr>
        <w:spacing w:line="240" w:lineRule="auto"/>
        <w:contextualSpacing/>
        <w:jc w:val="both"/>
        <w:rPr>
          <w:rFonts w:ascii="Arial" w:hAnsi="Arial" w:cs="Arial"/>
          <w:color w:val="000000"/>
          <w:sz w:val="24"/>
          <w:szCs w:val="24"/>
        </w:rPr>
      </w:pPr>
      <w:r>
        <w:rPr>
          <w:rFonts w:ascii="Arial" w:hAnsi="Arial" w:cs="Arial"/>
          <w:color w:val="000000"/>
          <w:sz w:val="24"/>
          <w:szCs w:val="24"/>
        </w:rPr>
        <w:t>(local e data)</w:t>
      </w:r>
    </w:p>
    <w:p w14:paraId="439BC4C3" w14:textId="77777777" w:rsidR="00430B83" w:rsidRDefault="00000000">
      <w:pPr>
        <w:spacing w:line="240" w:lineRule="auto"/>
        <w:contextualSpacing/>
        <w:jc w:val="center"/>
        <w:rPr>
          <w:rFonts w:ascii="Arial" w:hAnsi="Arial" w:cs="Arial"/>
          <w:color w:val="000000"/>
          <w:sz w:val="24"/>
          <w:szCs w:val="24"/>
        </w:rPr>
      </w:pPr>
      <w:r>
        <w:rPr>
          <w:rFonts w:ascii="Arial" w:hAnsi="Arial" w:cs="Arial"/>
          <w:color w:val="000000"/>
          <w:sz w:val="24"/>
          <w:szCs w:val="24"/>
        </w:rPr>
        <w:t>___________________</w:t>
      </w:r>
    </w:p>
    <w:p w14:paraId="49D853DE" w14:textId="77777777" w:rsidR="00430B83" w:rsidRDefault="00000000">
      <w:pPr>
        <w:spacing w:line="240" w:lineRule="auto"/>
        <w:contextualSpacing/>
        <w:jc w:val="center"/>
        <w:rPr>
          <w:rFonts w:ascii="Arial" w:hAnsi="Arial" w:cs="Arial"/>
          <w:color w:val="000000"/>
          <w:sz w:val="24"/>
          <w:szCs w:val="24"/>
        </w:rPr>
      </w:pPr>
      <w:r>
        <w:rPr>
          <w:rFonts w:ascii="Arial" w:hAnsi="Arial" w:cs="Arial"/>
          <w:color w:val="000000"/>
          <w:sz w:val="24"/>
          <w:szCs w:val="24"/>
        </w:rPr>
        <w:t>(representante legal)</w:t>
      </w:r>
    </w:p>
    <w:p w14:paraId="0B163C20" w14:textId="77777777" w:rsidR="00430B83" w:rsidRDefault="00430B83">
      <w:pPr>
        <w:spacing w:line="240" w:lineRule="auto"/>
        <w:contextualSpacing/>
        <w:jc w:val="both"/>
        <w:rPr>
          <w:rFonts w:ascii="Arial" w:hAnsi="Arial" w:cs="Arial"/>
          <w:color w:val="000000"/>
          <w:sz w:val="24"/>
          <w:szCs w:val="24"/>
        </w:rPr>
      </w:pPr>
    </w:p>
    <w:p w14:paraId="6F0D4E3F" w14:textId="77777777" w:rsidR="00430B83" w:rsidRDefault="00430B83">
      <w:pPr>
        <w:spacing w:line="240" w:lineRule="auto"/>
        <w:contextualSpacing/>
        <w:jc w:val="both"/>
        <w:rPr>
          <w:rFonts w:ascii="Arial" w:hAnsi="Arial" w:cs="Arial"/>
          <w:bCs/>
          <w:i/>
          <w:color w:val="FF0000"/>
          <w:sz w:val="24"/>
          <w:szCs w:val="24"/>
        </w:rPr>
      </w:pPr>
    </w:p>
    <w:p w14:paraId="6C7FB0AF" w14:textId="77777777" w:rsidR="00430B83" w:rsidRDefault="00430B83">
      <w:pPr>
        <w:spacing w:line="240" w:lineRule="auto"/>
        <w:contextualSpacing/>
        <w:jc w:val="both"/>
        <w:rPr>
          <w:rFonts w:ascii="Arial" w:hAnsi="Arial" w:cs="Arial"/>
          <w:bCs/>
          <w:i/>
          <w:color w:val="FF0000"/>
          <w:sz w:val="24"/>
          <w:szCs w:val="24"/>
        </w:rPr>
      </w:pPr>
    </w:p>
    <w:p w14:paraId="79AA15B1" w14:textId="77777777" w:rsidR="00430B83" w:rsidRDefault="00430B83">
      <w:pPr>
        <w:spacing w:line="240" w:lineRule="auto"/>
        <w:contextualSpacing/>
        <w:jc w:val="both"/>
        <w:rPr>
          <w:rFonts w:ascii="Arial" w:hAnsi="Arial" w:cs="Arial"/>
          <w:bCs/>
          <w:i/>
          <w:color w:val="FF0000"/>
          <w:sz w:val="24"/>
          <w:szCs w:val="24"/>
        </w:rPr>
      </w:pPr>
    </w:p>
    <w:p w14:paraId="0D0F2BB4" w14:textId="77777777" w:rsidR="00430B83" w:rsidRDefault="00000000">
      <w:pPr>
        <w:spacing w:line="240" w:lineRule="auto"/>
        <w:contextualSpacing/>
        <w:jc w:val="both"/>
        <w:rPr>
          <w:rFonts w:ascii="Arial" w:hAnsi="Arial" w:cs="Arial"/>
          <w:bCs/>
          <w:i/>
          <w:color w:val="FF0000"/>
          <w:sz w:val="24"/>
          <w:szCs w:val="24"/>
        </w:rPr>
      </w:pPr>
      <w:r>
        <w:rPr>
          <w:rFonts w:ascii="Arial" w:hAnsi="Arial" w:cs="Arial"/>
          <w:bCs/>
          <w:i/>
          <w:color w:val="FF0000"/>
          <w:sz w:val="24"/>
          <w:szCs w:val="24"/>
        </w:rPr>
        <w:t>Observações:</w:t>
      </w:r>
    </w:p>
    <w:p w14:paraId="1A0C4A5F" w14:textId="77777777" w:rsidR="00430B83" w:rsidRDefault="00430B83">
      <w:pPr>
        <w:spacing w:line="240" w:lineRule="auto"/>
        <w:contextualSpacing/>
        <w:jc w:val="both"/>
        <w:rPr>
          <w:rFonts w:ascii="Arial" w:hAnsi="Arial" w:cs="Arial"/>
          <w:bCs/>
          <w:i/>
          <w:color w:val="FF0000"/>
          <w:sz w:val="24"/>
          <w:szCs w:val="24"/>
        </w:rPr>
      </w:pPr>
    </w:p>
    <w:p w14:paraId="648DD7E8" w14:textId="77777777" w:rsidR="00430B83" w:rsidRDefault="00000000">
      <w:pPr>
        <w:spacing w:line="240" w:lineRule="auto"/>
        <w:contextualSpacing/>
        <w:jc w:val="both"/>
        <w:rPr>
          <w:rFonts w:ascii="Arial" w:hAnsi="Arial" w:cs="Arial"/>
          <w:bCs/>
          <w:i/>
          <w:color w:val="FF0000"/>
          <w:sz w:val="24"/>
          <w:szCs w:val="24"/>
        </w:rPr>
      </w:pPr>
      <w:r>
        <w:rPr>
          <w:rFonts w:ascii="Arial" w:hAnsi="Arial" w:cs="Arial"/>
          <w:bCs/>
          <w:i/>
          <w:color w:val="FF0000"/>
          <w:sz w:val="24"/>
          <w:szCs w:val="24"/>
        </w:rPr>
        <w:t>1) Assinalar com um “X” a condição da empresa;</w:t>
      </w:r>
    </w:p>
    <w:p w14:paraId="30A0BE5E" w14:textId="77777777" w:rsidR="00430B83" w:rsidRDefault="00000000">
      <w:pPr>
        <w:spacing w:line="240" w:lineRule="auto"/>
        <w:contextualSpacing/>
        <w:jc w:val="both"/>
        <w:rPr>
          <w:rFonts w:ascii="Arial" w:hAnsi="Arial" w:cs="Arial"/>
          <w:bCs/>
          <w:i/>
          <w:color w:val="FF0000"/>
          <w:sz w:val="24"/>
          <w:szCs w:val="24"/>
        </w:rPr>
      </w:pPr>
      <w:r>
        <w:rPr>
          <w:rFonts w:ascii="Arial" w:hAnsi="Arial" w:cs="Arial"/>
          <w:bCs/>
          <w:i/>
          <w:color w:val="FF0000"/>
          <w:sz w:val="24"/>
          <w:szCs w:val="24"/>
        </w:rPr>
        <w:t>2) A Declaração deverá ser apresentada, preferencialmente, em papel timbrado da licitante e estar assinada pelo representante legal da empresa; e</w:t>
      </w:r>
    </w:p>
    <w:p w14:paraId="21B3E2E2" w14:textId="77777777" w:rsidR="00430B83" w:rsidRDefault="00000000">
      <w:pPr>
        <w:spacing w:line="240" w:lineRule="auto"/>
        <w:contextualSpacing/>
        <w:jc w:val="both"/>
        <w:rPr>
          <w:rFonts w:ascii="Arial" w:hAnsi="Arial" w:cs="Arial"/>
          <w:bCs/>
          <w:i/>
          <w:color w:val="FF0000"/>
          <w:sz w:val="24"/>
          <w:szCs w:val="24"/>
        </w:rPr>
      </w:pPr>
      <w:r>
        <w:rPr>
          <w:rFonts w:ascii="Arial" w:hAnsi="Arial" w:cs="Arial"/>
          <w:bCs/>
          <w:i/>
          <w:color w:val="FF0000"/>
          <w:sz w:val="24"/>
          <w:szCs w:val="24"/>
        </w:rPr>
        <w:t>3) Esta declaração deverá ser entregue no ato do credenciamento.</w:t>
      </w:r>
    </w:p>
    <w:p w14:paraId="0D13BD90" w14:textId="77777777" w:rsidR="00430B83" w:rsidRDefault="00430B83">
      <w:pPr>
        <w:spacing w:line="240" w:lineRule="auto"/>
        <w:contextualSpacing/>
        <w:jc w:val="both"/>
        <w:rPr>
          <w:rFonts w:ascii="Arial" w:hAnsi="Arial" w:cs="Arial"/>
          <w:color w:val="000000"/>
          <w:sz w:val="24"/>
          <w:szCs w:val="24"/>
        </w:rPr>
      </w:pPr>
    </w:p>
    <w:p w14:paraId="495BFF66" w14:textId="77777777" w:rsidR="00430B83" w:rsidRDefault="00430B83">
      <w:pPr>
        <w:spacing w:line="240" w:lineRule="auto"/>
        <w:contextualSpacing/>
        <w:jc w:val="both"/>
        <w:rPr>
          <w:rFonts w:ascii="Arial" w:hAnsi="Arial" w:cs="Arial"/>
          <w:color w:val="000000"/>
          <w:sz w:val="24"/>
          <w:szCs w:val="24"/>
        </w:rPr>
      </w:pPr>
    </w:p>
    <w:p w14:paraId="6961CDD5" w14:textId="77777777" w:rsidR="00430B83" w:rsidRDefault="00430B83">
      <w:pPr>
        <w:spacing w:line="240" w:lineRule="auto"/>
        <w:contextualSpacing/>
        <w:jc w:val="both"/>
        <w:rPr>
          <w:rFonts w:ascii="Arial" w:hAnsi="Arial" w:cs="Arial"/>
          <w:color w:val="000000"/>
          <w:sz w:val="24"/>
          <w:szCs w:val="24"/>
        </w:rPr>
      </w:pPr>
    </w:p>
    <w:p w14:paraId="68226627" w14:textId="77777777" w:rsidR="00430B83" w:rsidRDefault="00430B83">
      <w:pPr>
        <w:spacing w:line="240" w:lineRule="auto"/>
        <w:contextualSpacing/>
        <w:jc w:val="both"/>
        <w:rPr>
          <w:rFonts w:ascii="Arial" w:hAnsi="Arial" w:cs="Arial"/>
          <w:color w:val="000000"/>
          <w:sz w:val="24"/>
          <w:szCs w:val="24"/>
        </w:rPr>
      </w:pPr>
    </w:p>
    <w:p w14:paraId="0AB5D717" w14:textId="77777777" w:rsidR="00430B83" w:rsidRDefault="00430B83">
      <w:pPr>
        <w:spacing w:line="240" w:lineRule="auto"/>
        <w:contextualSpacing/>
        <w:jc w:val="both"/>
        <w:rPr>
          <w:rFonts w:ascii="Arial" w:hAnsi="Arial" w:cs="Arial"/>
          <w:color w:val="000000"/>
          <w:sz w:val="24"/>
          <w:szCs w:val="24"/>
        </w:rPr>
      </w:pPr>
    </w:p>
    <w:p w14:paraId="7D093690" w14:textId="77777777" w:rsidR="00430B83" w:rsidRDefault="00430B83">
      <w:pPr>
        <w:pStyle w:val="Default"/>
        <w:spacing w:after="200"/>
        <w:contextualSpacing/>
        <w:jc w:val="both"/>
        <w:rPr>
          <w:color w:val="auto"/>
        </w:rPr>
      </w:pPr>
    </w:p>
    <w:p w14:paraId="657F2EC4" w14:textId="77777777" w:rsidR="00430B83" w:rsidRDefault="00430B83">
      <w:pPr>
        <w:pStyle w:val="Default"/>
        <w:spacing w:after="200"/>
        <w:contextualSpacing/>
        <w:jc w:val="both"/>
        <w:rPr>
          <w:color w:val="auto"/>
        </w:rPr>
      </w:pPr>
    </w:p>
    <w:p w14:paraId="5B320A2A" w14:textId="77777777" w:rsidR="00430B83" w:rsidRDefault="00430B83">
      <w:pPr>
        <w:pStyle w:val="Default"/>
        <w:spacing w:after="200"/>
        <w:contextualSpacing/>
        <w:jc w:val="both"/>
        <w:rPr>
          <w:color w:val="auto"/>
        </w:rPr>
      </w:pPr>
    </w:p>
    <w:p w14:paraId="29BCDBDB" w14:textId="77777777" w:rsidR="00430B83" w:rsidRDefault="00430B83">
      <w:pPr>
        <w:pStyle w:val="Default"/>
        <w:spacing w:after="200"/>
        <w:contextualSpacing/>
        <w:jc w:val="both"/>
        <w:rPr>
          <w:color w:val="auto"/>
        </w:rPr>
      </w:pPr>
    </w:p>
    <w:p w14:paraId="4D4B17EE" w14:textId="77777777" w:rsidR="00430B83" w:rsidRDefault="00430B83">
      <w:pPr>
        <w:pStyle w:val="Default"/>
        <w:spacing w:after="200"/>
        <w:contextualSpacing/>
        <w:jc w:val="both"/>
        <w:rPr>
          <w:color w:val="auto"/>
        </w:rPr>
      </w:pPr>
    </w:p>
    <w:p w14:paraId="54E1E837" w14:textId="77777777" w:rsidR="00430B83" w:rsidRDefault="00430B83">
      <w:pPr>
        <w:pStyle w:val="Default"/>
        <w:spacing w:after="200"/>
        <w:contextualSpacing/>
        <w:jc w:val="both"/>
        <w:rPr>
          <w:color w:val="auto"/>
        </w:rPr>
      </w:pPr>
    </w:p>
    <w:p w14:paraId="79966F40" w14:textId="77777777" w:rsidR="00430B83" w:rsidRDefault="00430B83">
      <w:pPr>
        <w:pStyle w:val="Default"/>
        <w:spacing w:after="200"/>
        <w:contextualSpacing/>
        <w:jc w:val="both"/>
        <w:rPr>
          <w:color w:val="auto"/>
        </w:rPr>
      </w:pPr>
    </w:p>
    <w:p w14:paraId="1B36F253" w14:textId="77777777" w:rsidR="00430B83" w:rsidRDefault="00430B83">
      <w:pPr>
        <w:pStyle w:val="Default"/>
        <w:spacing w:after="200"/>
        <w:contextualSpacing/>
        <w:jc w:val="both"/>
        <w:rPr>
          <w:color w:val="auto"/>
        </w:rPr>
      </w:pPr>
    </w:p>
    <w:p w14:paraId="25FB083C" w14:textId="77777777" w:rsidR="00430B83" w:rsidRDefault="00000000">
      <w:pPr>
        <w:shd w:val="clear" w:color="auto" w:fill="D9D9D9" w:themeFill="background1" w:themeFillShade="D9"/>
        <w:spacing w:after="0" w:line="240" w:lineRule="auto"/>
        <w:contextualSpacing/>
        <w:jc w:val="center"/>
        <w:rPr>
          <w:rFonts w:ascii="Arial" w:hAnsi="Arial" w:cs="Arial"/>
          <w:b/>
          <w:bCs/>
          <w:color w:val="000000"/>
          <w:sz w:val="24"/>
          <w:szCs w:val="24"/>
          <w:u w:val="single"/>
        </w:rPr>
      </w:pPr>
      <w:r>
        <w:rPr>
          <w:rFonts w:ascii="Arial" w:hAnsi="Arial" w:cs="Arial"/>
          <w:b/>
          <w:bCs/>
          <w:color w:val="000000"/>
          <w:sz w:val="24"/>
          <w:szCs w:val="24"/>
          <w:u w:val="single"/>
        </w:rPr>
        <w:t>ANEXO IV– MODELO DE CARTA DE APRESENTAÇÃO DA PROPOSTA DE PR</w:t>
      </w:r>
      <w:r>
        <w:rPr>
          <w:rFonts w:ascii="Arial" w:hAnsi="Arial" w:cs="Arial"/>
          <w:b/>
          <w:bCs/>
          <w:color w:val="000000"/>
          <w:sz w:val="24"/>
          <w:szCs w:val="24"/>
          <w:u w:val="single"/>
          <w:shd w:val="clear" w:color="auto" w:fill="D9D9D9"/>
        </w:rPr>
        <w:t>E</w:t>
      </w:r>
      <w:r>
        <w:rPr>
          <w:rFonts w:ascii="Arial" w:hAnsi="Arial" w:cs="Arial"/>
          <w:b/>
          <w:bCs/>
          <w:color w:val="000000"/>
          <w:sz w:val="24"/>
          <w:szCs w:val="24"/>
          <w:u w:val="single"/>
        </w:rPr>
        <w:t>ÇO</w:t>
      </w:r>
    </w:p>
    <w:p w14:paraId="2A77B479" w14:textId="77777777" w:rsidR="00430B83" w:rsidRDefault="00430B83">
      <w:pPr>
        <w:spacing w:after="0" w:line="240" w:lineRule="auto"/>
        <w:contextualSpacing/>
        <w:jc w:val="center"/>
        <w:rPr>
          <w:rFonts w:ascii="Arial" w:hAnsi="Arial" w:cs="Arial"/>
          <w:b/>
          <w:bCs/>
          <w:color w:val="000000"/>
          <w:sz w:val="24"/>
          <w:szCs w:val="24"/>
          <w:u w:val="single"/>
        </w:rPr>
      </w:pPr>
    </w:p>
    <w:p w14:paraId="4D535528" w14:textId="77777777" w:rsidR="00430B83" w:rsidRDefault="00000000">
      <w:pPr>
        <w:spacing w:after="0" w:line="240" w:lineRule="auto"/>
        <w:contextualSpacing/>
        <w:rPr>
          <w:rFonts w:ascii="Arial" w:hAnsi="Arial" w:cs="Arial"/>
          <w:b/>
          <w:bCs/>
          <w:color w:val="000000"/>
          <w:sz w:val="24"/>
          <w:szCs w:val="24"/>
        </w:rPr>
      </w:pPr>
      <w:r>
        <w:rPr>
          <w:rFonts w:ascii="Arial" w:hAnsi="Arial" w:cs="Arial"/>
          <w:b/>
          <w:bCs/>
          <w:color w:val="000000"/>
          <w:sz w:val="24"/>
          <w:szCs w:val="24"/>
        </w:rPr>
        <w:t>À</w:t>
      </w:r>
    </w:p>
    <w:p w14:paraId="10F6B926" w14:textId="77777777" w:rsidR="00430B83" w:rsidRDefault="00000000">
      <w:pPr>
        <w:spacing w:after="0" w:line="240" w:lineRule="auto"/>
        <w:contextualSpacing/>
        <w:rPr>
          <w:rFonts w:ascii="Arial" w:hAnsi="Arial" w:cs="Arial"/>
          <w:b/>
          <w:bCs/>
          <w:color w:val="000000"/>
          <w:sz w:val="24"/>
          <w:szCs w:val="24"/>
        </w:rPr>
      </w:pPr>
      <w:r>
        <w:rPr>
          <w:rFonts w:ascii="Arial" w:hAnsi="Arial" w:cs="Arial"/>
          <w:b/>
          <w:bCs/>
          <w:color w:val="000000"/>
          <w:sz w:val="24"/>
          <w:szCs w:val="24"/>
        </w:rPr>
        <w:t>Prefeitura Municipal de Maravilhas</w:t>
      </w:r>
    </w:p>
    <w:p w14:paraId="6429A392" w14:textId="77777777" w:rsidR="00430B83" w:rsidRDefault="00430B83">
      <w:pPr>
        <w:pStyle w:val="Default"/>
        <w:spacing w:after="200"/>
        <w:contextualSpacing/>
        <w:jc w:val="center"/>
        <w:rPr>
          <w:b/>
          <w:bCs/>
          <w:color w:val="auto"/>
        </w:rPr>
      </w:pPr>
    </w:p>
    <w:p w14:paraId="2C74FDCB" w14:textId="77777777" w:rsidR="00430B83" w:rsidRDefault="00000000">
      <w:pPr>
        <w:pStyle w:val="Default"/>
        <w:spacing w:after="200"/>
        <w:contextualSpacing/>
        <w:rPr>
          <w:color w:val="auto"/>
        </w:rPr>
      </w:pPr>
      <w:r>
        <w:rPr>
          <w:b/>
          <w:bCs/>
          <w:color w:val="auto"/>
        </w:rPr>
        <w:t>PROCESSO LICITATÓRIO Nº 210/2025</w:t>
      </w:r>
    </w:p>
    <w:p w14:paraId="1F3921DA" w14:textId="77777777" w:rsidR="00430B83" w:rsidRDefault="00000000">
      <w:pPr>
        <w:pStyle w:val="Default"/>
        <w:spacing w:after="200"/>
        <w:contextualSpacing/>
        <w:rPr>
          <w:b/>
          <w:bCs/>
          <w:color w:val="auto"/>
        </w:rPr>
      </w:pPr>
      <w:r>
        <w:rPr>
          <w:b/>
          <w:bCs/>
          <w:color w:val="auto"/>
        </w:rPr>
        <w:t>MODALIDADE: CONCORRÊNCIA ELETRÔNICA Nº 002/2025</w:t>
      </w:r>
    </w:p>
    <w:p w14:paraId="6DD45826" w14:textId="77777777" w:rsidR="00430B83" w:rsidRDefault="00000000">
      <w:pPr>
        <w:pStyle w:val="Default"/>
        <w:spacing w:after="200"/>
        <w:contextualSpacing/>
        <w:rPr>
          <w:b/>
          <w:bCs/>
          <w:color w:val="auto"/>
        </w:rPr>
      </w:pPr>
      <w:r>
        <w:rPr>
          <w:b/>
          <w:bCs/>
          <w:color w:val="auto"/>
        </w:rPr>
        <w:t>TIPO: MENOR PREÇO- GLOBAL</w:t>
      </w:r>
    </w:p>
    <w:p w14:paraId="06468D3D" w14:textId="77777777" w:rsidR="00430B83" w:rsidRDefault="00430B83">
      <w:pPr>
        <w:pStyle w:val="Default"/>
        <w:spacing w:after="200"/>
        <w:contextualSpacing/>
        <w:rPr>
          <w:color w:val="auto"/>
        </w:rPr>
      </w:pPr>
    </w:p>
    <w:p w14:paraId="5BA51222" w14:textId="77777777" w:rsidR="00430B83" w:rsidRDefault="00000000">
      <w:pPr>
        <w:spacing w:after="0" w:line="240" w:lineRule="auto"/>
        <w:jc w:val="both"/>
        <w:rPr>
          <w:rFonts w:ascii="Arial" w:hAnsi="Arial" w:cs="Arial"/>
          <w:bCs/>
          <w:sz w:val="24"/>
          <w:szCs w:val="24"/>
        </w:rPr>
      </w:pPr>
      <w:r>
        <w:rPr>
          <w:rFonts w:ascii="Arial" w:hAnsi="Arial" w:cs="Arial"/>
          <w:b/>
          <w:bCs/>
          <w:sz w:val="24"/>
          <w:szCs w:val="24"/>
        </w:rPr>
        <w:t xml:space="preserve">OBJETO: </w:t>
      </w:r>
      <w:r>
        <w:rPr>
          <w:rFonts w:ascii="Arial" w:hAnsi="Arial" w:cs="Arial"/>
          <w:sz w:val="24"/>
          <w:szCs w:val="24"/>
        </w:rPr>
        <w:t>Contratação de empresa especializada em engenharia para elaboração de estudos, levantamentos e projetos técnicos de sistemas de abastecimento de água, esgotamento sanitário e drenagem pluvial do Município de Maravilhas/MG, abrangendo a sede e comunidades rurais, incluindo levantamentos planialtimétricos e cadastrais, estudos hidrológicos, projetos executivos com planilhas orçamentárias e memoriais descritivos.</w:t>
      </w:r>
    </w:p>
    <w:p w14:paraId="66B58C4C" w14:textId="77777777" w:rsidR="00430B83" w:rsidRDefault="00430B83">
      <w:pPr>
        <w:spacing w:after="0" w:line="240" w:lineRule="auto"/>
        <w:jc w:val="both"/>
        <w:rPr>
          <w:rFonts w:ascii="Arial" w:hAnsi="Arial" w:cs="Arial"/>
          <w:bCs/>
          <w:sz w:val="24"/>
          <w:szCs w:val="24"/>
        </w:rPr>
      </w:pPr>
    </w:p>
    <w:p w14:paraId="5DD439AB" w14:textId="77777777" w:rsidR="00430B83" w:rsidRDefault="00430B83">
      <w:pPr>
        <w:spacing w:after="0" w:line="240" w:lineRule="auto"/>
        <w:jc w:val="both"/>
        <w:rPr>
          <w:rFonts w:ascii="Arial" w:hAnsi="Arial" w:cs="Arial"/>
          <w:sz w:val="24"/>
          <w:szCs w:val="24"/>
        </w:rPr>
      </w:pPr>
    </w:p>
    <w:p w14:paraId="31B52AD7" w14:textId="77777777" w:rsidR="00430B83" w:rsidRDefault="00430B83">
      <w:pPr>
        <w:pStyle w:val="Default"/>
        <w:tabs>
          <w:tab w:val="left" w:pos="1402"/>
        </w:tabs>
        <w:jc w:val="both"/>
        <w:rPr>
          <w:color w:val="auto"/>
        </w:rPr>
      </w:pPr>
    </w:p>
    <w:p w14:paraId="0E394C28"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color w:val="000000"/>
          <w:sz w:val="24"/>
          <w:szCs w:val="24"/>
        </w:rPr>
        <w:t>A …......................................................................, pessoa jurídica de direito privado, com sede na Rua/Av. .................n°. ......, Bairro ............., cidade de ..................../............., CEP................., inscrita no CNPJ sob nº........................................, Inscrição Estadual .............., com endereço de e-mail........................, telefone/fax................, neste ato, representada pelo(a) Sr.(a) …..........................................................,portador da Carteira de Identidade nº …......................... e do CPF nº ….............................., apresenta e submete à apreciação do (a) senhor (a) Agente de Contratação, sua proposta de preços relativa à licitação em epígrafe, assumindo inteira responsabilidade por quaisquer erros ou omissões que venham a ser verificadas na sua preparação.</w:t>
      </w:r>
    </w:p>
    <w:p w14:paraId="472B4A09"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color w:val="000000"/>
          <w:sz w:val="24"/>
          <w:szCs w:val="24"/>
        </w:rPr>
        <w:t>Segue a proposta de preços:</w:t>
      </w:r>
    </w:p>
    <w:p w14:paraId="62C41B40" w14:textId="77777777" w:rsidR="00430B83" w:rsidRDefault="00430B83">
      <w:pPr>
        <w:spacing w:after="0" w:line="240" w:lineRule="auto"/>
        <w:contextualSpacing/>
        <w:jc w:val="both"/>
        <w:rPr>
          <w:rFonts w:ascii="Arial" w:hAnsi="Arial" w:cs="Arial"/>
          <w:color w:val="000000"/>
          <w:sz w:val="24"/>
          <w:szCs w:val="24"/>
        </w:rPr>
      </w:pPr>
    </w:p>
    <w:tbl>
      <w:tblPr>
        <w:tblStyle w:val="Tabelacomgrade"/>
        <w:tblW w:w="9179" w:type="dxa"/>
        <w:tblInd w:w="108" w:type="dxa"/>
        <w:tblLayout w:type="fixed"/>
        <w:tblLook w:val="04A0" w:firstRow="1" w:lastRow="0" w:firstColumn="1" w:lastColumn="0" w:noHBand="0" w:noVBand="1"/>
      </w:tblPr>
      <w:tblGrid>
        <w:gridCol w:w="660"/>
        <w:gridCol w:w="2527"/>
        <w:gridCol w:w="704"/>
        <w:gridCol w:w="1085"/>
        <w:gridCol w:w="1332"/>
        <w:gridCol w:w="1628"/>
        <w:gridCol w:w="1243"/>
      </w:tblGrid>
      <w:tr w:rsidR="00430B83" w14:paraId="05AC2655" w14:textId="77777777">
        <w:tc>
          <w:tcPr>
            <w:tcW w:w="659" w:type="dxa"/>
          </w:tcPr>
          <w:p w14:paraId="18565A3E" w14:textId="77777777" w:rsidR="00430B83" w:rsidRDefault="00000000">
            <w:pPr>
              <w:widowControl w:val="0"/>
              <w:spacing w:after="0" w:line="240" w:lineRule="auto"/>
              <w:contextualSpacing/>
              <w:jc w:val="center"/>
              <w:rPr>
                <w:rFonts w:ascii="Arial" w:hAnsi="Arial" w:cs="Arial"/>
                <w:b/>
                <w:sz w:val="24"/>
                <w:szCs w:val="24"/>
              </w:rPr>
            </w:pPr>
            <w:r>
              <w:rPr>
                <w:rFonts w:ascii="Arial" w:hAnsi="Arial" w:cs="Arial"/>
                <w:b/>
                <w:sz w:val="24"/>
                <w:szCs w:val="24"/>
              </w:rPr>
              <w:t>ITEM</w:t>
            </w:r>
          </w:p>
        </w:tc>
        <w:tc>
          <w:tcPr>
            <w:tcW w:w="2527" w:type="dxa"/>
          </w:tcPr>
          <w:p w14:paraId="43D0B6E5" w14:textId="77777777" w:rsidR="00430B83" w:rsidRDefault="00000000">
            <w:pPr>
              <w:widowControl w:val="0"/>
              <w:spacing w:after="0" w:line="240" w:lineRule="auto"/>
              <w:contextualSpacing/>
              <w:jc w:val="center"/>
              <w:rPr>
                <w:rFonts w:ascii="Arial" w:hAnsi="Arial" w:cs="Arial"/>
                <w:b/>
                <w:sz w:val="24"/>
                <w:szCs w:val="24"/>
              </w:rPr>
            </w:pPr>
            <w:r>
              <w:rPr>
                <w:rFonts w:ascii="Arial" w:hAnsi="Arial" w:cs="Arial"/>
                <w:b/>
                <w:sz w:val="24"/>
                <w:szCs w:val="24"/>
              </w:rPr>
              <w:t>DESCRIÇÃO</w:t>
            </w:r>
          </w:p>
        </w:tc>
        <w:tc>
          <w:tcPr>
            <w:tcW w:w="704" w:type="dxa"/>
          </w:tcPr>
          <w:p w14:paraId="390535C6" w14:textId="77777777" w:rsidR="00430B83" w:rsidRDefault="00000000">
            <w:pPr>
              <w:widowControl w:val="0"/>
              <w:spacing w:after="0" w:line="240" w:lineRule="auto"/>
              <w:contextualSpacing/>
              <w:jc w:val="center"/>
              <w:rPr>
                <w:rFonts w:ascii="Arial" w:hAnsi="Arial" w:cs="Arial"/>
                <w:b/>
                <w:sz w:val="24"/>
                <w:szCs w:val="24"/>
              </w:rPr>
            </w:pPr>
            <w:r>
              <w:rPr>
                <w:rFonts w:ascii="Arial" w:hAnsi="Arial" w:cs="Arial"/>
                <w:b/>
                <w:sz w:val="24"/>
                <w:szCs w:val="24"/>
              </w:rPr>
              <w:t>UNID.</w:t>
            </w:r>
          </w:p>
        </w:tc>
        <w:tc>
          <w:tcPr>
            <w:tcW w:w="1085" w:type="dxa"/>
          </w:tcPr>
          <w:p w14:paraId="17ECCAD1" w14:textId="77777777" w:rsidR="00430B83" w:rsidRDefault="00000000">
            <w:pPr>
              <w:widowControl w:val="0"/>
              <w:spacing w:after="0" w:line="240" w:lineRule="auto"/>
              <w:contextualSpacing/>
              <w:jc w:val="center"/>
              <w:rPr>
                <w:rFonts w:ascii="Arial" w:hAnsi="Arial" w:cs="Arial"/>
                <w:b/>
                <w:sz w:val="24"/>
                <w:szCs w:val="24"/>
              </w:rPr>
            </w:pPr>
            <w:r>
              <w:rPr>
                <w:rFonts w:ascii="Arial" w:hAnsi="Arial" w:cs="Arial"/>
                <w:b/>
                <w:sz w:val="24"/>
                <w:szCs w:val="24"/>
              </w:rPr>
              <w:t>MARCA DO PRODUTO</w:t>
            </w:r>
          </w:p>
        </w:tc>
        <w:tc>
          <w:tcPr>
            <w:tcW w:w="1332" w:type="dxa"/>
          </w:tcPr>
          <w:p w14:paraId="722D7E40" w14:textId="77777777" w:rsidR="00430B83" w:rsidRDefault="00000000">
            <w:pPr>
              <w:widowControl w:val="0"/>
              <w:spacing w:after="0" w:line="240" w:lineRule="auto"/>
              <w:contextualSpacing/>
              <w:jc w:val="center"/>
              <w:rPr>
                <w:rFonts w:ascii="Arial" w:hAnsi="Arial" w:cs="Arial"/>
                <w:b/>
                <w:sz w:val="24"/>
                <w:szCs w:val="24"/>
              </w:rPr>
            </w:pPr>
            <w:r>
              <w:rPr>
                <w:rFonts w:ascii="Arial" w:hAnsi="Arial" w:cs="Arial"/>
                <w:b/>
                <w:sz w:val="24"/>
                <w:szCs w:val="24"/>
              </w:rPr>
              <w:t>QUANT. ESTIMADA</w:t>
            </w:r>
          </w:p>
        </w:tc>
        <w:tc>
          <w:tcPr>
            <w:tcW w:w="1628" w:type="dxa"/>
          </w:tcPr>
          <w:p w14:paraId="565164A5" w14:textId="77777777" w:rsidR="00430B83" w:rsidRDefault="00000000">
            <w:pPr>
              <w:widowControl w:val="0"/>
              <w:spacing w:after="0" w:line="240" w:lineRule="auto"/>
              <w:contextualSpacing/>
              <w:jc w:val="center"/>
              <w:rPr>
                <w:rFonts w:ascii="Arial" w:hAnsi="Arial" w:cs="Arial"/>
                <w:b/>
                <w:sz w:val="24"/>
                <w:szCs w:val="24"/>
              </w:rPr>
            </w:pPr>
            <w:r>
              <w:rPr>
                <w:rFonts w:ascii="Arial" w:hAnsi="Arial" w:cs="Arial"/>
                <w:b/>
                <w:sz w:val="24"/>
                <w:szCs w:val="24"/>
              </w:rPr>
              <w:t>VALOR UNITÁRIO</w:t>
            </w:r>
          </w:p>
        </w:tc>
        <w:tc>
          <w:tcPr>
            <w:tcW w:w="1243" w:type="dxa"/>
          </w:tcPr>
          <w:p w14:paraId="0B8EF07A" w14:textId="77777777" w:rsidR="00430B83" w:rsidRDefault="00000000">
            <w:pPr>
              <w:widowControl w:val="0"/>
              <w:spacing w:after="0" w:line="240" w:lineRule="auto"/>
              <w:contextualSpacing/>
              <w:jc w:val="center"/>
              <w:rPr>
                <w:rFonts w:ascii="Arial" w:hAnsi="Arial" w:cs="Arial"/>
                <w:b/>
                <w:sz w:val="24"/>
                <w:szCs w:val="24"/>
              </w:rPr>
            </w:pPr>
            <w:r>
              <w:rPr>
                <w:rFonts w:ascii="Arial" w:hAnsi="Arial" w:cs="Arial"/>
                <w:b/>
                <w:sz w:val="24"/>
                <w:szCs w:val="24"/>
              </w:rPr>
              <w:t>VALOR TOTAL</w:t>
            </w:r>
          </w:p>
        </w:tc>
      </w:tr>
      <w:tr w:rsidR="00430B83" w14:paraId="3FB4E87B" w14:textId="77777777">
        <w:tc>
          <w:tcPr>
            <w:tcW w:w="659" w:type="dxa"/>
          </w:tcPr>
          <w:p w14:paraId="38472C39" w14:textId="77777777" w:rsidR="00430B83" w:rsidRDefault="00430B83">
            <w:pPr>
              <w:widowControl w:val="0"/>
              <w:spacing w:after="0" w:line="240" w:lineRule="auto"/>
              <w:contextualSpacing/>
              <w:jc w:val="center"/>
              <w:rPr>
                <w:rFonts w:ascii="Arial" w:hAnsi="Arial" w:cs="Arial"/>
                <w:b/>
                <w:sz w:val="24"/>
                <w:szCs w:val="24"/>
              </w:rPr>
            </w:pPr>
          </w:p>
        </w:tc>
        <w:tc>
          <w:tcPr>
            <w:tcW w:w="2527" w:type="dxa"/>
          </w:tcPr>
          <w:p w14:paraId="1D785A08" w14:textId="77777777" w:rsidR="00430B83" w:rsidRDefault="00430B83">
            <w:pPr>
              <w:widowControl w:val="0"/>
              <w:spacing w:after="0" w:line="240" w:lineRule="auto"/>
              <w:contextualSpacing/>
              <w:jc w:val="both"/>
              <w:rPr>
                <w:rFonts w:ascii="Arial" w:hAnsi="Arial" w:cs="Arial"/>
                <w:sz w:val="24"/>
                <w:szCs w:val="24"/>
              </w:rPr>
            </w:pPr>
          </w:p>
        </w:tc>
        <w:tc>
          <w:tcPr>
            <w:tcW w:w="704" w:type="dxa"/>
          </w:tcPr>
          <w:p w14:paraId="2D2297C9" w14:textId="77777777" w:rsidR="00430B83" w:rsidRDefault="00430B83">
            <w:pPr>
              <w:widowControl w:val="0"/>
              <w:spacing w:after="0" w:line="240" w:lineRule="auto"/>
              <w:contextualSpacing/>
              <w:jc w:val="center"/>
              <w:rPr>
                <w:rFonts w:ascii="Arial" w:hAnsi="Arial" w:cs="Arial"/>
                <w:sz w:val="24"/>
                <w:szCs w:val="24"/>
              </w:rPr>
            </w:pPr>
          </w:p>
        </w:tc>
        <w:tc>
          <w:tcPr>
            <w:tcW w:w="1085" w:type="dxa"/>
          </w:tcPr>
          <w:p w14:paraId="2325BA4F" w14:textId="77777777" w:rsidR="00430B83" w:rsidRDefault="00430B83">
            <w:pPr>
              <w:widowControl w:val="0"/>
              <w:spacing w:after="0" w:line="240" w:lineRule="auto"/>
              <w:contextualSpacing/>
              <w:jc w:val="both"/>
              <w:rPr>
                <w:rFonts w:ascii="Arial" w:hAnsi="Arial" w:cs="Arial"/>
                <w:b/>
                <w:sz w:val="24"/>
                <w:szCs w:val="24"/>
              </w:rPr>
            </w:pPr>
          </w:p>
        </w:tc>
        <w:tc>
          <w:tcPr>
            <w:tcW w:w="1332" w:type="dxa"/>
          </w:tcPr>
          <w:p w14:paraId="79693CB1" w14:textId="77777777" w:rsidR="00430B83" w:rsidRDefault="00430B83">
            <w:pPr>
              <w:widowControl w:val="0"/>
              <w:spacing w:after="0" w:line="240" w:lineRule="auto"/>
              <w:contextualSpacing/>
              <w:jc w:val="both"/>
              <w:rPr>
                <w:rFonts w:ascii="Arial" w:hAnsi="Arial" w:cs="Arial"/>
                <w:b/>
                <w:sz w:val="24"/>
                <w:szCs w:val="24"/>
              </w:rPr>
            </w:pPr>
          </w:p>
        </w:tc>
        <w:tc>
          <w:tcPr>
            <w:tcW w:w="1628" w:type="dxa"/>
          </w:tcPr>
          <w:p w14:paraId="554A43E4" w14:textId="77777777" w:rsidR="00430B83" w:rsidRDefault="00430B83">
            <w:pPr>
              <w:widowControl w:val="0"/>
              <w:spacing w:after="0" w:line="240" w:lineRule="auto"/>
              <w:contextualSpacing/>
              <w:jc w:val="both"/>
              <w:rPr>
                <w:rFonts w:ascii="Arial" w:hAnsi="Arial" w:cs="Arial"/>
                <w:b/>
                <w:sz w:val="24"/>
                <w:szCs w:val="24"/>
              </w:rPr>
            </w:pPr>
          </w:p>
        </w:tc>
        <w:tc>
          <w:tcPr>
            <w:tcW w:w="1243" w:type="dxa"/>
          </w:tcPr>
          <w:p w14:paraId="1D1B69C2" w14:textId="77777777" w:rsidR="00430B83" w:rsidRDefault="00430B83">
            <w:pPr>
              <w:widowControl w:val="0"/>
              <w:spacing w:after="0" w:line="240" w:lineRule="auto"/>
              <w:contextualSpacing/>
              <w:jc w:val="both"/>
              <w:rPr>
                <w:rFonts w:ascii="Arial" w:hAnsi="Arial" w:cs="Arial"/>
                <w:b/>
                <w:sz w:val="24"/>
                <w:szCs w:val="24"/>
              </w:rPr>
            </w:pPr>
          </w:p>
        </w:tc>
      </w:tr>
      <w:tr w:rsidR="00430B83" w14:paraId="454F840F" w14:textId="77777777">
        <w:tc>
          <w:tcPr>
            <w:tcW w:w="9178" w:type="dxa"/>
            <w:gridSpan w:val="7"/>
          </w:tcPr>
          <w:p w14:paraId="1A478895" w14:textId="77777777" w:rsidR="00430B83" w:rsidRDefault="00000000">
            <w:pPr>
              <w:widowControl w:val="0"/>
              <w:spacing w:after="0" w:line="240" w:lineRule="auto"/>
              <w:contextualSpacing/>
              <w:jc w:val="center"/>
              <w:rPr>
                <w:rFonts w:ascii="Arial" w:hAnsi="Arial" w:cs="Arial"/>
                <w:b/>
                <w:sz w:val="24"/>
                <w:szCs w:val="24"/>
              </w:rPr>
            </w:pPr>
            <w:r>
              <w:rPr>
                <w:rFonts w:ascii="Arial" w:hAnsi="Arial" w:cs="Arial"/>
                <w:b/>
                <w:sz w:val="24"/>
                <w:szCs w:val="24"/>
              </w:rPr>
              <w:t>Valor global da proposta: R$ xxxxx</w:t>
            </w:r>
          </w:p>
        </w:tc>
      </w:tr>
    </w:tbl>
    <w:p w14:paraId="168A1BAD" w14:textId="77777777" w:rsidR="00430B83" w:rsidRDefault="00430B83">
      <w:pPr>
        <w:spacing w:after="0" w:line="240" w:lineRule="auto"/>
        <w:contextualSpacing/>
        <w:jc w:val="both"/>
        <w:rPr>
          <w:rFonts w:ascii="Arial" w:hAnsi="Arial" w:cs="Arial"/>
          <w:color w:val="000000"/>
          <w:sz w:val="24"/>
          <w:szCs w:val="24"/>
        </w:rPr>
      </w:pPr>
    </w:p>
    <w:p w14:paraId="4B5488B9"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color w:val="000000"/>
          <w:sz w:val="24"/>
          <w:szCs w:val="24"/>
        </w:rPr>
        <w:t xml:space="preserve">Declaramos que no preço acima proposto estão incluídos todos os custos diretos e indiretos para perfeita execução das obrigações referente ao objeto licitado, conforme determinado o Edital de Licitação, seu Projeto Básico e demais anexos, encargos da legislação social trabalhista, previdenciária, da infortunística do trabalho e responsabilidade civil por quaisquer danos causados a terceiros ou dispêndios </w:t>
      </w:r>
      <w:r>
        <w:rPr>
          <w:rFonts w:ascii="Arial" w:hAnsi="Arial" w:cs="Arial"/>
          <w:color w:val="000000"/>
          <w:sz w:val="24"/>
          <w:szCs w:val="24"/>
        </w:rPr>
        <w:lastRenderedPageBreak/>
        <w:t>resultantes de impostos, taxas, regulamentos e posturas municipais, estaduais e federais, bem como todos os custos necessários para atendimento às exigências e determinações do Edital, enfim, tudo o que for necessário para a execução total e completa das obrigações, sem que nos caiba, em qualquer caso, direito regressivo em relação à Prefeitura Municipal de Maravilhas ou aos municípios que o integram.</w:t>
      </w:r>
    </w:p>
    <w:p w14:paraId="050E08FD" w14:textId="77777777" w:rsidR="00430B83" w:rsidRDefault="00430B83">
      <w:pPr>
        <w:spacing w:after="0" w:line="240" w:lineRule="auto"/>
        <w:contextualSpacing/>
        <w:jc w:val="both"/>
        <w:rPr>
          <w:rFonts w:ascii="Arial" w:hAnsi="Arial" w:cs="Arial"/>
          <w:color w:val="000000"/>
          <w:sz w:val="24"/>
          <w:szCs w:val="24"/>
        </w:rPr>
      </w:pPr>
    </w:p>
    <w:p w14:paraId="067B74FB"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color w:val="000000"/>
          <w:sz w:val="24"/>
          <w:szCs w:val="24"/>
        </w:rPr>
        <w:t>Declaramos ainda, que:</w:t>
      </w:r>
    </w:p>
    <w:p w14:paraId="494374F5" w14:textId="77777777" w:rsidR="00430B83" w:rsidRDefault="00000000">
      <w:pPr>
        <w:pStyle w:val="PargrafodaLista"/>
        <w:numPr>
          <w:ilvl w:val="0"/>
          <w:numId w:val="1"/>
        </w:numPr>
        <w:spacing w:after="0" w:line="240" w:lineRule="auto"/>
        <w:ind w:left="714" w:hanging="357"/>
        <w:contextualSpacing/>
        <w:jc w:val="both"/>
        <w:rPr>
          <w:rFonts w:ascii="Arial" w:hAnsi="Arial" w:cs="Arial"/>
          <w:color w:val="000000"/>
          <w:sz w:val="24"/>
          <w:szCs w:val="24"/>
        </w:rPr>
      </w:pPr>
      <w:r>
        <w:rPr>
          <w:rFonts w:ascii="Arial" w:hAnsi="Arial" w:cs="Arial"/>
          <w:color w:val="000000"/>
          <w:sz w:val="24"/>
          <w:szCs w:val="24"/>
        </w:rPr>
        <w:t>Recebemos todas as informações necessárias à elaboração da nossa proposta.</w:t>
      </w:r>
    </w:p>
    <w:p w14:paraId="3BEAC88D" w14:textId="77777777" w:rsidR="00430B83" w:rsidRDefault="00000000">
      <w:pPr>
        <w:pStyle w:val="PargrafodaLista"/>
        <w:numPr>
          <w:ilvl w:val="0"/>
          <w:numId w:val="1"/>
        </w:numPr>
        <w:spacing w:after="0" w:line="240" w:lineRule="auto"/>
        <w:ind w:left="714" w:hanging="357"/>
        <w:contextualSpacing/>
        <w:jc w:val="both"/>
        <w:rPr>
          <w:rFonts w:ascii="Arial" w:hAnsi="Arial" w:cs="Arial"/>
          <w:color w:val="000000"/>
          <w:sz w:val="24"/>
          <w:szCs w:val="24"/>
        </w:rPr>
      </w:pPr>
      <w:r>
        <w:rPr>
          <w:rFonts w:ascii="Arial" w:hAnsi="Arial" w:cs="Arial"/>
          <w:color w:val="000000"/>
          <w:sz w:val="24"/>
          <w:szCs w:val="24"/>
        </w:rPr>
        <w:t>Estamos cientes dos critérios de pagamento especificados no edital, com eles concordamos plenamente.</w:t>
      </w:r>
    </w:p>
    <w:p w14:paraId="391C9221" w14:textId="77777777" w:rsidR="00430B83" w:rsidRDefault="00000000">
      <w:pPr>
        <w:pStyle w:val="PargrafodaLista"/>
        <w:numPr>
          <w:ilvl w:val="0"/>
          <w:numId w:val="1"/>
        </w:numPr>
        <w:spacing w:after="0" w:line="240" w:lineRule="auto"/>
        <w:ind w:left="714" w:hanging="357"/>
        <w:contextualSpacing/>
        <w:jc w:val="both"/>
        <w:rPr>
          <w:rFonts w:ascii="Arial" w:hAnsi="Arial" w:cs="Arial"/>
          <w:color w:val="000000"/>
          <w:sz w:val="24"/>
          <w:szCs w:val="24"/>
        </w:rPr>
      </w:pPr>
      <w:r>
        <w:rPr>
          <w:rFonts w:ascii="Arial" w:hAnsi="Arial" w:cs="Arial"/>
          <w:color w:val="000000"/>
          <w:sz w:val="24"/>
          <w:szCs w:val="24"/>
        </w:rPr>
        <w:t>Caso nos seja adjudicado o objeto, nos obrigamos a assinar o contrato dentro do prazo estabelecido, a contar da data de notificação da Prefeitura, bem como atender a todas as condições prévias a sua assinatura, sob pena das sanções cabíveis.</w:t>
      </w:r>
    </w:p>
    <w:p w14:paraId="181ECBB7" w14:textId="77777777" w:rsidR="00430B83" w:rsidRDefault="00000000">
      <w:pPr>
        <w:pStyle w:val="PargrafodaLista"/>
        <w:numPr>
          <w:ilvl w:val="0"/>
          <w:numId w:val="1"/>
        </w:numPr>
        <w:spacing w:after="0" w:line="240" w:lineRule="auto"/>
        <w:ind w:left="714" w:hanging="357"/>
        <w:contextualSpacing/>
        <w:jc w:val="both"/>
        <w:rPr>
          <w:rFonts w:ascii="Arial" w:hAnsi="Arial" w:cs="Arial"/>
          <w:b/>
          <w:bCs/>
          <w:color w:val="000000"/>
          <w:sz w:val="24"/>
          <w:szCs w:val="24"/>
          <w:u w:val="single"/>
        </w:rPr>
      </w:pPr>
      <w:r>
        <w:rPr>
          <w:rFonts w:ascii="Arial" w:hAnsi="Arial" w:cs="Arial"/>
          <w:color w:val="000000"/>
          <w:sz w:val="24"/>
          <w:szCs w:val="24"/>
        </w:rPr>
        <w:t>Declaramos que a presente proposta tem validade de 60 (sessenta) dias a contar da data de sua apresentação.</w:t>
      </w:r>
    </w:p>
    <w:p w14:paraId="7079E925" w14:textId="77777777" w:rsidR="00430B83" w:rsidRDefault="00430B83">
      <w:pPr>
        <w:spacing w:after="0" w:line="240" w:lineRule="auto"/>
        <w:contextualSpacing/>
        <w:jc w:val="both"/>
        <w:rPr>
          <w:rFonts w:ascii="Arial" w:hAnsi="Arial" w:cs="Arial"/>
          <w:color w:val="000000"/>
          <w:sz w:val="24"/>
          <w:szCs w:val="24"/>
        </w:rPr>
      </w:pPr>
    </w:p>
    <w:p w14:paraId="0FF21D17" w14:textId="77777777" w:rsidR="00430B83" w:rsidRDefault="00000000">
      <w:pPr>
        <w:spacing w:after="0" w:line="240" w:lineRule="auto"/>
        <w:contextualSpacing/>
        <w:jc w:val="both"/>
        <w:rPr>
          <w:rFonts w:ascii="Arial" w:hAnsi="Arial" w:cs="Arial"/>
          <w:color w:val="000000"/>
          <w:sz w:val="24"/>
          <w:szCs w:val="24"/>
        </w:rPr>
      </w:pPr>
      <w:r>
        <w:rPr>
          <w:rFonts w:ascii="Arial" w:hAnsi="Arial" w:cs="Arial"/>
          <w:color w:val="000000"/>
          <w:sz w:val="24"/>
          <w:szCs w:val="24"/>
        </w:rPr>
        <w:t xml:space="preserve">Informamos que a empresa mantém conta junto ao banco _ _ _ _ _ _ _ _ _ _ _ _ _ _ _ </w:t>
      </w:r>
      <w:proofErr w:type="gramStart"/>
      <w:r>
        <w:rPr>
          <w:rFonts w:ascii="Arial" w:hAnsi="Arial" w:cs="Arial"/>
          <w:color w:val="000000"/>
          <w:sz w:val="24"/>
          <w:szCs w:val="24"/>
        </w:rPr>
        <w:t>_ ,</w:t>
      </w:r>
      <w:proofErr w:type="gramEnd"/>
      <w:r>
        <w:rPr>
          <w:rFonts w:ascii="Arial" w:hAnsi="Arial" w:cs="Arial"/>
          <w:color w:val="000000"/>
          <w:sz w:val="24"/>
          <w:szCs w:val="24"/>
        </w:rPr>
        <w:t xml:space="preserve"> Agência_ _ _ _ _ _ _ _ _ _ _ _ </w:t>
      </w:r>
      <w:proofErr w:type="gramStart"/>
      <w:r>
        <w:rPr>
          <w:rFonts w:ascii="Arial" w:hAnsi="Arial" w:cs="Arial"/>
          <w:color w:val="000000"/>
          <w:sz w:val="24"/>
          <w:szCs w:val="24"/>
        </w:rPr>
        <w:t>_ ,</w:t>
      </w:r>
      <w:proofErr w:type="gramEnd"/>
      <w:r>
        <w:rPr>
          <w:rFonts w:ascii="Arial" w:hAnsi="Arial" w:cs="Arial"/>
          <w:color w:val="000000"/>
          <w:sz w:val="24"/>
          <w:szCs w:val="24"/>
        </w:rPr>
        <w:t xml:space="preserve"> conta _ _ _ _ _ _ _ _ _ _ </w:t>
      </w:r>
      <w:proofErr w:type="gramStart"/>
      <w:r>
        <w:rPr>
          <w:rFonts w:ascii="Arial" w:hAnsi="Arial" w:cs="Arial"/>
          <w:color w:val="000000"/>
          <w:sz w:val="24"/>
          <w:szCs w:val="24"/>
        </w:rPr>
        <w:t>_ .</w:t>
      </w:r>
      <w:proofErr w:type="gramEnd"/>
    </w:p>
    <w:p w14:paraId="5652BD84" w14:textId="77777777" w:rsidR="00430B83" w:rsidRDefault="00000000">
      <w:pPr>
        <w:spacing w:after="0" w:line="240" w:lineRule="auto"/>
        <w:contextualSpacing/>
        <w:rPr>
          <w:rFonts w:ascii="Arial" w:hAnsi="Arial" w:cs="Arial"/>
          <w:color w:val="000000"/>
          <w:sz w:val="24"/>
          <w:szCs w:val="24"/>
        </w:rPr>
      </w:pPr>
      <w:r>
        <w:rPr>
          <w:rFonts w:ascii="Arial" w:hAnsi="Arial" w:cs="Arial"/>
          <w:color w:val="000000"/>
          <w:sz w:val="24"/>
          <w:szCs w:val="24"/>
        </w:rPr>
        <w:t>(local e data)</w:t>
      </w:r>
    </w:p>
    <w:p w14:paraId="3F3D59B4" w14:textId="77777777" w:rsidR="00430B83" w:rsidRDefault="00000000">
      <w:pPr>
        <w:spacing w:after="0" w:line="240" w:lineRule="auto"/>
        <w:contextualSpacing/>
        <w:jc w:val="center"/>
        <w:rPr>
          <w:rFonts w:ascii="Arial" w:hAnsi="Arial" w:cs="Arial"/>
          <w:color w:val="000000"/>
          <w:sz w:val="24"/>
          <w:szCs w:val="24"/>
        </w:rPr>
      </w:pPr>
      <w:r>
        <w:rPr>
          <w:rFonts w:ascii="Arial" w:hAnsi="Arial" w:cs="Arial"/>
          <w:color w:val="000000"/>
          <w:sz w:val="24"/>
          <w:szCs w:val="24"/>
        </w:rPr>
        <w:t>............................................................</w:t>
      </w:r>
    </w:p>
    <w:p w14:paraId="2FA725AF" w14:textId="77777777" w:rsidR="00430B83" w:rsidRDefault="00000000">
      <w:pPr>
        <w:spacing w:after="0" w:line="240" w:lineRule="auto"/>
        <w:contextualSpacing/>
        <w:jc w:val="center"/>
        <w:rPr>
          <w:rFonts w:ascii="Arial" w:hAnsi="Arial" w:cs="Arial"/>
          <w:color w:val="000000"/>
          <w:sz w:val="24"/>
          <w:szCs w:val="24"/>
        </w:rPr>
      </w:pPr>
      <w:r>
        <w:rPr>
          <w:rFonts w:ascii="Arial" w:hAnsi="Arial" w:cs="Arial"/>
          <w:color w:val="000000"/>
          <w:sz w:val="24"/>
          <w:szCs w:val="24"/>
        </w:rPr>
        <w:t>Assinatura, qualificação e carimbo</w:t>
      </w:r>
    </w:p>
    <w:p w14:paraId="3A5D7581" w14:textId="77777777" w:rsidR="00430B83" w:rsidRDefault="00000000">
      <w:pPr>
        <w:spacing w:after="0" w:line="240" w:lineRule="auto"/>
        <w:contextualSpacing/>
        <w:jc w:val="center"/>
        <w:rPr>
          <w:rFonts w:ascii="Arial" w:hAnsi="Arial" w:cs="Arial"/>
          <w:color w:val="000000"/>
          <w:sz w:val="24"/>
          <w:szCs w:val="24"/>
        </w:rPr>
      </w:pPr>
      <w:r>
        <w:rPr>
          <w:rFonts w:ascii="Arial" w:hAnsi="Arial" w:cs="Arial"/>
          <w:color w:val="000000"/>
          <w:sz w:val="24"/>
          <w:szCs w:val="24"/>
        </w:rPr>
        <w:t>(representante legal)</w:t>
      </w:r>
    </w:p>
    <w:p w14:paraId="2E71A1EB" w14:textId="77777777" w:rsidR="00430B83" w:rsidRDefault="00000000">
      <w:pPr>
        <w:pStyle w:val="Default"/>
        <w:spacing w:after="200"/>
        <w:contextualSpacing/>
        <w:jc w:val="both"/>
        <w:rPr>
          <w:bCs/>
          <w:i/>
          <w:color w:val="FF0000"/>
        </w:rPr>
      </w:pPr>
      <w:r>
        <w:rPr>
          <w:bCs/>
          <w:i/>
          <w:color w:val="FF0000"/>
        </w:rPr>
        <w:t>A proposta deverá ser emitida preferencialmente em papel timbrado da licitante, de forma que identifique a proponente.</w:t>
      </w:r>
    </w:p>
    <w:p w14:paraId="585D75DB" w14:textId="77777777" w:rsidR="00430B83" w:rsidRDefault="00430B83">
      <w:pPr>
        <w:spacing w:line="240" w:lineRule="auto"/>
        <w:contextualSpacing/>
        <w:jc w:val="center"/>
        <w:rPr>
          <w:rFonts w:ascii="Arial" w:hAnsi="Arial" w:cs="Arial"/>
          <w:b/>
          <w:bCs/>
          <w:sz w:val="24"/>
          <w:szCs w:val="24"/>
          <w:u w:val="single"/>
        </w:rPr>
      </w:pPr>
    </w:p>
    <w:p w14:paraId="147F4953" w14:textId="77777777" w:rsidR="00430B83" w:rsidRDefault="00430B83">
      <w:pPr>
        <w:spacing w:line="240" w:lineRule="auto"/>
        <w:contextualSpacing/>
        <w:jc w:val="center"/>
        <w:rPr>
          <w:rFonts w:ascii="Arial" w:hAnsi="Arial" w:cs="Arial"/>
          <w:b/>
          <w:bCs/>
          <w:sz w:val="24"/>
          <w:szCs w:val="24"/>
          <w:u w:val="single"/>
        </w:rPr>
      </w:pPr>
    </w:p>
    <w:p w14:paraId="722CA4CE" w14:textId="77777777" w:rsidR="00430B83" w:rsidRDefault="00430B83">
      <w:pPr>
        <w:spacing w:line="240" w:lineRule="auto"/>
        <w:contextualSpacing/>
        <w:rPr>
          <w:rFonts w:ascii="Arial" w:hAnsi="Arial" w:cs="Arial"/>
          <w:b/>
          <w:bCs/>
          <w:sz w:val="24"/>
          <w:szCs w:val="24"/>
          <w:u w:val="single"/>
        </w:rPr>
      </w:pPr>
    </w:p>
    <w:p w14:paraId="35BB60C2" w14:textId="77777777" w:rsidR="00430B83" w:rsidRDefault="00430B83">
      <w:pPr>
        <w:spacing w:line="240" w:lineRule="auto"/>
        <w:contextualSpacing/>
        <w:rPr>
          <w:rFonts w:ascii="Arial" w:hAnsi="Arial" w:cs="Arial"/>
          <w:b/>
          <w:bCs/>
          <w:sz w:val="24"/>
          <w:szCs w:val="24"/>
          <w:u w:val="single"/>
        </w:rPr>
      </w:pPr>
    </w:p>
    <w:p w14:paraId="707BB7EF" w14:textId="77777777" w:rsidR="00430B83" w:rsidRDefault="00430B83">
      <w:pPr>
        <w:spacing w:line="240" w:lineRule="auto"/>
        <w:contextualSpacing/>
        <w:rPr>
          <w:rFonts w:ascii="Arial" w:hAnsi="Arial" w:cs="Arial"/>
          <w:b/>
          <w:bCs/>
          <w:sz w:val="24"/>
          <w:szCs w:val="24"/>
          <w:u w:val="single"/>
        </w:rPr>
      </w:pPr>
    </w:p>
    <w:p w14:paraId="554C3446" w14:textId="77777777" w:rsidR="00430B83" w:rsidRDefault="00430B83">
      <w:pPr>
        <w:spacing w:line="240" w:lineRule="auto"/>
        <w:contextualSpacing/>
        <w:rPr>
          <w:rFonts w:ascii="Arial" w:hAnsi="Arial" w:cs="Arial"/>
          <w:b/>
          <w:bCs/>
          <w:sz w:val="24"/>
          <w:szCs w:val="24"/>
          <w:u w:val="single"/>
        </w:rPr>
      </w:pPr>
    </w:p>
    <w:p w14:paraId="677E435C" w14:textId="77777777" w:rsidR="00430B83" w:rsidRDefault="00430B83">
      <w:pPr>
        <w:spacing w:line="240" w:lineRule="auto"/>
        <w:contextualSpacing/>
        <w:rPr>
          <w:rFonts w:ascii="Arial" w:hAnsi="Arial" w:cs="Arial"/>
          <w:b/>
          <w:bCs/>
          <w:sz w:val="24"/>
          <w:szCs w:val="24"/>
          <w:u w:val="single"/>
        </w:rPr>
      </w:pPr>
    </w:p>
    <w:p w14:paraId="71EB09C5" w14:textId="77777777" w:rsidR="00430B83" w:rsidRDefault="00430B83">
      <w:pPr>
        <w:spacing w:line="240" w:lineRule="auto"/>
        <w:contextualSpacing/>
        <w:rPr>
          <w:rFonts w:ascii="Arial" w:hAnsi="Arial" w:cs="Arial"/>
          <w:b/>
          <w:bCs/>
          <w:sz w:val="24"/>
          <w:szCs w:val="24"/>
          <w:u w:val="single"/>
        </w:rPr>
      </w:pPr>
    </w:p>
    <w:p w14:paraId="60E2B33D" w14:textId="77777777" w:rsidR="00430B83" w:rsidRDefault="00430B83">
      <w:pPr>
        <w:spacing w:line="240" w:lineRule="auto"/>
        <w:contextualSpacing/>
        <w:rPr>
          <w:rFonts w:ascii="Arial" w:hAnsi="Arial" w:cs="Arial"/>
          <w:b/>
          <w:bCs/>
          <w:sz w:val="24"/>
          <w:szCs w:val="24"/>
          <w:u w:val="single"/>
        </w:rPr>
      </w:pPr>
    </w:p>
    <w:p w14:paraId="740321EB" w14:textId="77777777" w:rsidR="00430B83" w:rsidRDefault="00430B83">
      <w:pPr>
        <w:spacing w:line="240" w:lineRule="auto"/>
        <w:contextualSpacing/>
        <w:rPr>
          <w:rFonts w:ascii="Arial" w:hAnsi="Arial" w:cs="Arial"/>
          <w:b/>
          <w:bCs/>
          <w:sz w:val="24"/>
          <w:szCs w:val="24"/>
          <w:u w:val="single"/>
        </w:rPr>
      </w:pPr>
    </w:p>
    <w:p w14:paraId="373930C1" w14:textId="77777777" w:rsidR="00430B83" w:rsidRDefault="00430B83">
      <w:pPr>
        <w:spacing w:line="240" w:lineRule="auto"/>
        <w:contextualSpacing/>
        <w:rPr>
          <w:rFonts w:ascii="Arial" w:hAnsi="Arial" w:cs="Arial"/>
          <w:b/>
          <w:bCs/>
          <w:sz w:val="24"/>
          <w:szCs w:val="24"/>
          <w:u w:val="single"/>
        </w:rPr>
      </w:pPr>
    </w:p>
    <w:p w14:paraId="281023AC" w14:textId="77777777" w:rsidR="00430B83" w:rsidRDefault="00430B83">
      <w:pPr>
        <w:spacing w:line="240" w:lineRule="auto"/>
        <w:contextualSpacing/>
        <w:rPr>
          <w:rFonts w:ascii="Arial" w:hAnsi="Arial" w:cs="Arial"/>
          <w:b/>
          <w:bCs/>
          <w:sz w:val="24"/>
          <w:szCs w:val="24"/>
          <w:u w:val="single"/>
        </w:rPr>
      </w:pPr>
    </w:p>
    <w:p w14:paraId="0E3542DF" w14:textId="77777777" w:rsidR="00430B83" w:rsidRDefault="00430B83">
      <w:pPr>
        <w:spacing w:line="240" w:lineRule="auto"/>
        <w:contextualSpacing/>
        <w:rPr>
          <w:rFonts w:ascii="Arial" w:hAnsi="Arial" w:cs="Arial"/>
          <w:b/>
          <w:bCs/>
          <w:sz w:val="24"/>
          <w:szCs w:val="24"/>
          <w:u w:val="single"/>
        </w:rPr>
      </w:pPr>
    </w:p>
    <w:p w14:paraId="2C532022" w14:textId="77777777" w:rsidR="00430B83" w:rsidRDefault="00430B83">
      <w:pPr>
        <w:spacing w:line="240" w:lineRule="auto"/>
        <w:contextualSpacing/>
        <w:rPr>
          <w:rFonts w:ascii="Arial" w:hAnsi="Arial" w:cs="Arial"/>
          <w:b/>
          <w:bCs/>
          <w:sz w:val="24"/>
          <w:szCs w:val="24"/>
          <w:u w:val="single"/>
        </w:rPr>
      </w:pPr>
    </w:p>
    <w:p w14:paraId="0C0477E5" w14:textId="77777777" w:rsidR="00430B83" w:rsidRDefault="00430B83">
      <w:pPr>
        <w:spacing w:line="240" w:lineRule="auto"/>
        <w:contextualSpacing/>
        <w:rPr>
          <w:rFonts w:ascii="Arial" w:hAnsi="Arial" w:cs="Arial"/>
          <w:b/>
          <w:bCs/>
          <w:sz w:val="24"/>
          <w:szCs w:val="24"/>
          <w:u w:val="single"/>
        </w:rPr>
      </w:pPr>
    </w:p>
    <w:p w14:paraId="227840DE" w14:textId="77777777" w:rsidR="00430B83" w:rsidRDefault="00430B83">
      <w:pPr>
        <w:spacing w:line="240" w:lineRule="auto"/>
        <w:contextualSpacing/>
        <w:rPr>
          <w:rFonts w:ascii="Arial" w:hAnsi="Arial" w:cs="Arial"/>
          <w:b/>
          <w:bCs/>
          <w:sz w:val="24"/>
          <w:szCs w:val="24"/>
          <w:u w:val="single"/>
        </w:rPr>
      </w:pPr>
    </w:p>
    <w:p w14:paraId="7A5D52B8" w14:textId="77777777" w:rsidR="00430B83" w:rsidRDefault="00430B83">
      <w:pPr>
        <w:spacing w:line="240" w:lineRule="auto"/>
        <w:contextualSpacing/>
        <w:rPr>
          <w:rFonts w:ascii="Arial" w:hAnsi="Arial" w:cs="Arial"/>
          <w:b/>
          <w:bCs/>
          <w:sz w:val="24"/>
          <w:szCs w:val="24"/>
          <w:u w:val="single"/>
        </w:rPr>
      </w:pPr>
    </w:p>
    <w:p w14:paraId="693B6762" w14:textId="77777777" w:rsidR="00430B83" w:rsidRDefault="00430B83">
      <w:pPr>
        <w:spacing w:line="240" w:lineRule="auto"/>
        <w:contextualSpacing/>
        <w:rPr>
          <w:rFonts w:ascii="Arial" w:hAnsi="Arial" w:cs="Arial"/>
          <w:b/>
          <w:bCs/>
          <w:sz w:val="24"/>
          <w:szCs w:val="24"/>
          <w:u w:val="single"/>
        </w:rPr>
      </w:pPr>
    </w:p>
    <w:p w14:paraId="26FA1543" w14:textId="77777777" w:rsidR="00430B83" w:rsidRDefault="00430B83">
      <w:pPr>
        <w:spacing w:line="240" w:lineRule="auto"/>
        <w:contextualSpacing/>
        <w:rPr>
          <w:rFonts w:ascii="Arial" w:hAnsi="Arial" w:cs="Arial"/>
          <w:b/>
          <w:bCs/>
          <w:sz w:val="24"/>
          <w:szCs w:val="24"/>
          <w:u w:val="single"/>
        </w:rPr>
      </w:pPr>
    </w:p>
    <w:p w14:paraId="398ED193" w14:textId="77777777" w:rsidR="00430B83" w:rsidRDefault="00430B83">
      <w:pPr>
        <w:spacing w:line="240" w:lineRule="auto"/>
        <w:contextualSpacing/>
        <w:rPr>
          <w:rFonts w:ascii="Arial" w:hAnsi="Arial" w:cs="Arial"/>
          <w:b/>
          <w:bCs/>
          <w:sz w:val="24"/>
          <w:szCs w:val="24"/>
          <w:u w:val="single"/>
        </w:rPr>
      </w:pPr>
    </w:p>
    <w:p w14:paraId="370AB6A4" w14:textId="77777777" w:rsidR="00430B83" w:rsidRDefault="00000000">
      <w:pPr>
        <w:shd w:val="clear" w:color="auto" w:fill="D9D9D9" w:themeFill="background1" w:themeFillShade="D9"/>
        <w:spacing w:line="240" w:lineRule="auto"/>
        <w:contextualSpacing/>
        <w:jc w:val="center"/>
        <w:rPr>
          <w:rFonts w:ascii="Arial" w:hAnsi="Arial" w:cs="Arial"/>
          <w:b/>
          <w:bCs/>
          <w:sz w:val="24"/>
          <w:szCs w:val="24"/>
          <w:u w:val="single"/>
        </w:rPr>
      </w:pPr>
      <w:r>
        <w:rPr>
          <w:rFonts w:ascii="Arial" w:hAnsi="Arial" w:cs="Arial"/>
          <w:b/>
          <w:bCs/>
          <w:sz w:val="24"/>
          <w:szCs w:val="24"/>
          <w:u w:val="single"/>
        </w:rPr>
        <w:t xml:space="preserve">ANEXO V – MODELO DE DECLARAÇÃO DE OPÇÃO PELO “SIMPLES NACIONAL” </w:t>
      </w:r>
    </w:p>
    <w:p w14:paraId="310D7AEF" w14:textId="77777777" w:rsidR="00430B83" w:rsidRDefault="00430B83">
      <w:pPr>
        <w:spacing w:line="240" w:lineRule="auto"/>
        <w:contextualSpacing/>
        <w:rPr>
          <w:rFonts w:ascii="Arial" w:hAnsi="Arial" w:cs="Arial"/>
          <w:b/>
          <w:bCs/>
          <w:color w:val="000000"/>
          <w:sz w:val="24"/>
          <w:szCs w:val="24"/>
        </w:rPr>
      </w:pPr>
    </w:p>
    <w:p w14:paraId="6D31F5FE" w14:textId="77777777" w:rsidR="00430B83" w:rsidRDefault="00000000">
      <w:pPr>
        <w:spacing w:line="240" w:lineRule="auto"/>
        <w:contextualSpacing/>
        <w:jc w:val="both"/>
        <w:rPr>
          <w:rFonts w:ascii="Arial" w:hAnsi="Arial" w:cs="Arial"/>
          <w:b/>
          <w:bCs/>
          <w:color w:val="000000"/>
          <w:sz w:val="24"/>
          <w:szCs w:val="24"/>
        </w:rPr>
      </w:pPr>
      <w:r>
        <w:rPr>
          <w:rFonts w:ascii="Arial" w:hAnsi="Arial" w:cs="Arial"/>
          <w:b/>
          <w:bCs/>
          <w:color w:val="000000"/>
          <w:sz w:val="24"/>
          <w:szCs w:val="24"/>
        </w:rPr>
        <w:t xml:space="preserve">Ref.: </w:t>
      </w:r>
    </w:p>
    <w:p w14:paraId="30B702F1" w14:textId="77777777" w:rsidR="00430B83" w:rsidRDefault="00000000">
      <w:pPr>
        <w:pStyle w:val="Default"/>
        <w:spacing w:after="200"/>
        <w:contextualSpacing/>
        <w:rPr>
          <w:color w:val="auto"/>
        </w:rPr>
      </w:pPr>
      <w:r>
        <w:rPr>
          <w:b/>
          <w:bCs/>
          <w:color w:val="auto"/>
        </w:rPr>
        <w:t>PROCESSO LICITATÓRIO Nº ___/2025</w:t>
      </w:r>
    </w:p>
    <w:p w14:paraId="77F8A027" w14:textId="77777777" w:rsidR="00430B83" w:rsidRDefault="00000000">
      <w:pPr>
        <w:pStyle w:val="Default"/>
        <w:spacing w:after="200"/>
        <w:contextualSpacing/>
        <w:rPr>
          <w:b/>
          <w:bCs/>
          <w:color w:val="auto"/>
        </w:rPr>
      </w:pPr>
      <w:r>
        <w:rPr>
          <w:b/>
          <w:bCs/>
          <w:color w:val="auto"/>
        </w:rPr>
        <w:t>MODALIDADE: CONCORRÊNCIA ELETRÔNICA Nº ____/2025</w:t>
      </w:r>
    </w:p>
    <w:p w14:paraId="1824F8BF" w14:textId="77777777" w:rsidR="00430B83" w:rsidRDefault="00430B83">
      <w:pPr>
        <w:spacing w:line="240" w:lineRule="auto"/>
        <w:contextualSpacing/>
        <w:rPr>
          <w:rFonts w:ascii="Arial" w:hAnsi="Arial" w:cs="Arial"/>
          <w:sz w:val="24"/>
          <w:szCs w:val="24"/>
        </w:rPr>
      </w:pPr>
    </w:p>
    <w:p w14:paraId="5D678589" w14:textId="77777777" w:rsidR="00430B83" w:rsidRDefault="00430B83">
      <w:pPr>
        <w:spacing w:line="240" w:lineRule="auto"/>
        <w:contextualSpacing/>
        <w:rPr>
          <w:rFonts w:ascii="Arial" w:hAnsi="Arial" w:cs="Arial"/>
          <w:sz w:val="24"/>
          <w:szCs w:val="24"/>
        </w:rPr>
      </w:pPr>
    </w:p>
    <w:p w14:paraId="677AC3EA" w14:textId="77777777" w:rsidR="00430B83" w:rsidRDefault="00000000">
      <w:pPr>
        <w:spacing w:line="240" w:lineRule="auto"/>
        <w:contextualSpacing/>
        <w:jc w:val="both"/>
        <w:rPr>
          <w:rFonts w:ascii="Arial" w:hAnsi="Arial" w:cs="Arial"/>
          <w:sz w:val="24"/>
          <w:szCs w:val="24"/>
        </w:rPr>
      </w:pPr>
      <w:r>
        <w:rPr>
          <w:rFonts w:ascii="Arial" w:hAnsi="Arial" w:cs="Arial"/>
          <w:sz w:val="24"/>
          <w:szCs w:val="24"/>
        </w:rPr>
        <w:t xml:space="preserve">A empresa _____________________________________________, inscrita no CNPJ/CPF sob o nº __________________________, por intermédio de seu representante legal Sr.(a) ________________________________________, portador do Documento de Identidade nº ___________________, inscrito no CPF sob o nº ________________________, DECLARA, sob as penas da Lei, que é optante do “SIMPLES NACIONAL”. </w:t>
      </w:r>
    </w:p>
    <w:p w14:paraId="6BBADE78" w14:textId="77777777" w:rsidR="00430B83" w:rsidRDefault="00430B83">
      <w:pPr>
        <w:spacing w:line="240" w:lineRule="auto"/>
        <w:contextualSpacing/>
        <w:jc w:val="both"/>
        <w:rPr>
          <w:rFonts w:ascii="Arial" w:hAnsi="Arial" w:cs="Arial"/>
          <w:sz w:val="24"/>
          <w:szCs w:val="24"/>
        </w:rPr>
      </w:pPr>
    </w:p>
    <w:p w14:paraId="7AF58219" w14:textId="77777777" w:rsidR="00430B83" w:rsidRDefault="00430B83">
      <w:pPr>
        <w:spacing w:line="240" w:lineRule="auto"/>
        <w:contextualSpacing/>
        <w:jc w:val="both"/>
        <w:rPr>
          <w:rFonts w:ascii="Arial" w:hAnsi="Arial" w:cs="Arial"/>
          <w:sz w:val="24"/>
          <w:szCs w:val="24"/>
        </w:rPr>
      </w:pPr>
    </w:p>
    <w:p w14:paraId="378CF77D" w14:textId="77777777" w:rsidR="00430B83" w:rsidRDefault="00000000">
      <w:pPr>
        <w:spacing w:line="240" w:lineRule="auto"/>
        <w:contextualSpacing/>
        <w:jc w:val="center"/>
        <w:rPr>
          <w:rFonts w:ascii="Arial" w:hAnsi="Arial" w:cs="Arial"/>
          <w:sz w:val="24"/>
          <w:szCs w:val="24"/>
        </w:rPr>
      </w:pPr>
      <w:r>
        <w:rPr>
          <w:rFonts w:ascii="Arial" w:hAnsi="Arial" w:cs="Arial"/>
          <w:sz w:val="24"/>
          <w:szCs w:val="24"/>
        </w:rPr>
        <w:t>_________________________, _________ de _______________ de 2025.</w:t>
      </w:r>
    </w:p>
    <w:p w14:paraId="35FF3A5F" w14:textId="77777777" w:rsidR="00430B83" w:rsidRDefault="00430B83">
      <w:pPr>
        <w:spacing w:line="240" w:lineRule="auto"/>
        <w:contextualSpacing/>
        <w:jc w:val="center"/>
        <w:rPr>
          <w:rFonts w:ascii="Arial" w:hAnsi="Arial" w:cs="Arial"/>
          <w:sz w:val="24"/>
          <w:szCs w:val="24"/>
        </w:rPr>
      </w:pPr>
    </w:p>
    <w:p w14:paraId="1B6F1EB0" w14:textId="77777777" w:rsidR="00430B83" w:rsidRDefault="00000000">
      <w:pPr>
        <w:spacing w:line="240" w:lineRule="auto"/>
        <w:contextualSpacing/>
        <w:jc w:val="center"/>
        <w:rPr>
          <w:rFonts w:ascii="Arial" w:hAnsi="Arial" w:cs="Arial"/>
          <w:sz w:val="24"/>
          <w:szCs w:val="24"/>
        </w:rPr>
      </w:pPr>
      <w:r>
        <w:rPr>
          <w:rFonts w:ascii="Arial" w:hAnsi="Arial" w:cs="Arial"/>
          <w:sz w:val="24"/>
          <w:szCs w:val="24"/>
        </w:rPr>
        <w:t>________________________________________________</w:t>
      </w:r>
    </w:p>
    <w:p w14:paraId="10F9070E" w14:textId="77777777" w:rsidR="00430B83" w:rsidRDefault="00000000">
      <w:pPr>
        <w:spacing w:line="240" w:lineRule="auto"/>
        <w:contextualSpacing/>
        <w:jc w:val="center"/>
        <w:rPr>
          <w:rFonts w:ascii="Arial" w:hAnsi="Arial" w:cs="Arial"/>
          <w:b/>
          <w:bCs/>
          <w:color w:val="000000"/>
          <w:sz w:val="24"/>
          <w:szCs w:val="24"/>
          <w:u w:val="single"/>
        </w:rPr>
      </w:pPr>
      <w:r>
        <w:rPr>
          <w:rFonts w:ascii="Arial" w:hAnsi="Arial" w:cs="Arial"/>
          <w:sz w:val="24"/>
          <w:szCs w:val="24"/>
        </w:rPr>
        <w:t>(Assinatura do representante legal)</w:t>
      </w:r>
    </w:p>
    <w:p w14:paraId="3C9051A5" w14:textId="77777777" w:rsidR="00430B83" w:rsidRDefault="00430B83">
      <w:pPr>
        <w:spacing w:line="240" w:lineRule="auto"/>
        <w:contextualSpacing/>
        <w:rPr>
          <w:rFonts w:ascii="Arial" w:hAnsi="Arial" w:cs="Arial"/>
          <w:b/>
          <w:bCs/>
          <w:color w:val="000000"/>
          <w:sz w:val="24"/>
          <w:szCs w:val="24"/>
          <w:u w:val="single"/>
        </w:rPr>
      </w:pPr>
    </w:p>
    <w:p w14:paraId="0798EB34" w14:textId="77777777" w:rsidR="00430B83" w:rsidRDefault="00430B83">
      <w:pPr>
        <w:spacing w:line="240" w:lineRule="auto"/>
        <w:contextualSpacing/>
        <w:jc w:val="center"/>
        <w:rPr>
          <w:rFonts w:ascii="Arial" w:hAnsi="Arial" w:cs="Arial"/>
          <w:b/>
          <w:bCs/>
          <w:color w:val="000000"/>
          <w:sz w:val="24"/>
          <w:szCs w:val="24"/>
          <w:u w:val="single"/>
        </w:rPr>
      </w:pPr>
    </w:p>
    <w:p w14:paraId="1083EF94" w14:textId="77777777" w:rsidR="00430B83" w:rsidRDefault="00430B83">
      <w:pPr>
        <w:spacing w:line="240" w:lineRule="auto"/>
        <w:contextualSpacing/>
        <w:rPr>
          <w:rFonts w:ascii="Arial" w:hAnsi="Arial" w:cs="Arial"/>
          <w:b/>
          <w:bCs/>
          <w:color w:val="000000"/>
          <w:sz w:val="24"/>
          <w:szCs w:val="24"/>
          <w:u w:val="single"/>
        </w:rPr>
      </w:pPr>
    </w:p>
    <w:p w14:paraId="308AB165" w14:textId="77777777" w:rsidR="00430B83" w:rsidRDefault="00430B83">
      <w:pPr>
        <w:pStyle w:val="Default"/>
        <w:spacing w:after="200"/>
        <w:contextualSpacing/>
        <w:rPr>
          <w:b/>
          <w:bCs/>
          <w:color w:val="auto"/>
        </w:rPr>
      </w:pPr>
    </w:p>
    <w:p w14:paraId="53C4451C" w14:textId="77777777" w:rsidR="00430B83" w:rsidRDefault="00000000">
      <w:pPr>
        <w:pStyle w:val="Default"/>
        <w:spacing w:after="200"/>
        <w:contextualSpacing/>
        <w:jc w:val="both"/>
        <w:rPr>
          <w:bCs/>
          <w:i/>
          <w:color w:val="FF0000"/>
        </w:rPr>
      </w:pPr>
      <w:r>
        <w:rPr>
          <w:bCs/>
          <w:i/>
          <w:color w:val="FF0000"/>
        </w:rPr>
        <w:t>Declaração a ser emitida preferencialmente em papel timbrado da licitante, de forma que identifique a proponente.</w:t>
      </w:r>
    </w:p>
    <w:p w14:paraId="2B9C1FB6" w14:textId="77777777" w:rsidR="00430B83" w:rsidRDefault="00430B83">
      <w:pPr>
        <w:spacing w:line="240" w:lineRule="auto"/>
        <w:contextualSpacing/>
        <w:rPr>
          <w:rFonts w:ascii="Arial" w:hAnsi="Arial" w:cs="Arial"/>
          <w:b/>
          <w:bCs/>
          <w:color w:val="000000"/>
          <w:sz w:val="24"/>
          <w:szCs w:val="24"/>
          <w:u w:val="single"/>
        </w:rPr>
      </w:pPr>
    </w:p>
    <w:p w14:paraId="1F79491C" w14:textId="77777777" w:rsidR="00430B83" w:rsidRDefault="00430B83">
      <w:pPr>
        <w:spacing w:line="240" w:lineRule="auto"/>
        <w:contextualSpacing/>
        <w:rPr>
          <w:rFonts w:ascii="Arial" w:hAnsi="Arial" w:cs="Arial"/>
          <w:b/>
          <w:bCs/>
          <w:color w:val="000000"/>
          <w:sz w:val="24"/>
          <w:szCs w:val="24"/>
          <w:u w:val="single"/>
        </w:rPr>
      </w:pPr>
    </w:p>
    <w:p w14:paraId="0AF66F4C" w14:textId="77777777" w:rsidR="00430B83" w:rsidRDefault="00430B83">
      <w:pPr>
        <w:spacing w:line="240" w:lineRule="auto"/>
        <w:contextualSpacing/>
        <w:rPr>
          <w:rFonts w:ascii="Arial" w:hAnsi="Arial" w:cs="Arial"/>
          <w:b/>
          <w:bCs/>
          <w:color w:val="000000"/>
          <w:sz w:val="24"/>
          <w:szCs w:val="24"/>
          <w:u w:val="single"/>
        </w:rPr>
      </w:pPr>
    </w:p>
    <w:p w14:paraId="2B186BF6" w14:textId="77777777" w:rsidR="00430B83" w:rsidRDefault="00430B83">
      <w:pPr>
        <w:spacing w:line="240" w:lineRule="auto"/>
        <w:contextualSpacing/>
        <w:rPr>
          <w:rFonts w:ascii="Arial" w:hAnsi="Arial" w:cs="Arial"/>
          <w:b/>
          <w:bCs/>
          <w:color w:val="000000"/>
          <w:sz w:val="24"/>
          <w:szCs w:val="24"/>
          <w:u w:val="single"/>
        </w:rPr>
      </w:pPr>
    </w:p>
    <w:p w14:paraId="62F27C6E" w14:textId="77777777" w:rsidR="00430B83" w:rsidRDefault="00430B83">
      <w:pPr>
        <w:spacing w:line="240" w:lineRule="auto"/>
        <w:contextualSpacing/>
        <w:rPr>
          <w:rFonts w:ascii="Arial" w:hAnsi="Arial" w:cs="Arial"/>
          <w:b/>
          <w:bCs/>
          <w:color w:val="000000"/>
          <w:sz w:val="24"/>
          <w:szCs w:val="24"/>
          <w:u w:val="single"/>
        </w:rPr>
      </w:pPr>
    </w:p>
    <w:p w14:paraId="0B9C6D6B" w14:textId="77777777" w:rsidR="00430B83" w:rsidRDefault="00430B83">
      <w:pPr>
        <w:spacing w:line="240" w:lineRule="auto"/>
        <w:contextualSpacing/>
        <w:rPr>
          <w:rFonts w:ascii="Arial" w:hAnsi="Arial" w:cs="Arial"/>
          <w:b/>
          <w:bCs/>
          <w:color w:val="000000"/>
          <w:sz w:val="24"/>
          <w:szCs w:val="24"/>
          <w:u w:val="single"/>
        </w:rPr>
      </w:pPr>
    </w:p>
    <w:p w14:paraId="0B1E531A" w14:textId="77777777" w:rsidR="00430B83" w:rsidRDefault="00430B83">
      <w:pPr>
        <w:spacing w:line="240" w:lineRule="auto"/>
        <w:contextualSpacing/>
        <w:rPr>
          <w:rFonts w:ascii="Arial" w:hAnsi="Arial" w:cs="Arial"/>
          <w:b/>
          <w:bCs/>
          <w:color w:val="000000"/>
          <w:sz w:val="24"/>
          <w:szCs w:val="24"/>
          <w:u w:val="single"/>
        </w:rPr>
      </w:pPr>
    </w:p>
    <w:p w14:paraId="2566CCE3" w14:textId="77777777" w:rsidR="00430B83" w:rsidRDefault="00430B83">
      <w:pPr>
        <w:spacing w:line="240" w:lineRule="auto"/>
        <w:contextualSpacing/>
        <w:rPr>
          <w:rFonts w:ascii="Arial" w:hAnsi="Arial" w:cs="Arial"/>
          <w:b/>
          <w:color w:val="000000"/>
          <w:sz w:val="24"/>
          <w:szCs w:val="24"/>
          <w:u w:val="single"/>
        </w:rPr>
      </w:pPr>
    </w:p>
    <w:p w14:paraId="73CEDC08" w14:textId="77777777" w:rsidR="00430B83" w:rsidRDefault="00430B83">
      <w:pPr>
        <w:spacing w:line="240" w:lineRule="auto"/>
        <w:contextualSpacing/>
        <w:rPr>
          <w:rFonts w:ascii="Arial" w:hAnsi="Arial" w:cs="Arial"/>
          <w:b/>
          <w:color w:val="000000"/>
          <w:sz w:val="24"/>
          <w:szCs w:val="24"/>
          <w:u w:val="single"/>
        </w:rPr>
      </w:pPr>
    </w:p>
    <w:p w14:paraId="61DC0841" w14:textId="77777777" w:rsidR="00430B83" w:rsidRDefault="00430B83">
      <w:pPr>
        <w:spacing w:line="240" w:lineRule="auto"/>
        <w:contextualSpacing/>
        <w:rPr>
          <w:rFonts w:ascii="Arial" w:hAnsi="Arial" w:cs="Arial"/>
          <w:b/>
          <w:color w:val="000000"/>
          <w:sz w:val="24"/>
          <w:szCs w:val="24"/>
          <w:u w:val="single"/>
        </w:rPr>
      </w:pPr>
    </w:p>
    <w:p w14:paraId="51358E70" w14:textId="77777777" w:rsidR="00430B83" w:rsidRDefault="00430B83">
      <w:pPr>
        <w:spacing w:line="240" w:lineRule="auto"/>
        <w:contextualSpacing/>
        <w:rPr>
          <w:rFonts w:ascii="Arial" w:hAnsi="Arial" w:cs="Arial"/>
          <w:b/>
          <w:color w:val="000000"/>
          <w:sz w:val="24"/>
          <w:szCs w:val="24"/>
          <w:u w:val="single"/>
        </w:rPr>
      </w:pPr>
    </w:p>
    <w:p w14:paraId="0EA63CF3" w14:textId="77777777" w:rsidR="00430B83" w:rsidRDefault="00430B83">
      <w:pPr>
        <w:spacing w:line="240" w:lineRule="auto"/>
        <w:contextualSpacing/>
        <w:rPr>
          <w:rFonts w:ascii="Arial" w:hAnsi="Arial" w:cs="Arial"/>
          <w:b/>
          <w:color w:val="000000"/>
          <w:sz w:val="24"/>
          <w:szCs w:val="24"/>
          <w:u w:val="single"/>
        </w:rPr>
      </w:pPr>
    </w:p>
    <w:p w14:paraId="1A7CFD16" w14:textId="77777777" w:rsidR="00430B83" w:rsidRDefault="00430B83">
      <w:pPr>
        <w:spacing w:line="240" w:lineRule="auto"/>
        <w:contextualSpacing/>
        <w:rPr>
          <w:rFonts w:ascii="Arial" w:hAnsi="Arial" w:cs="Arial"/>
          <w:b/>
          <w:color w:val="000000"/>
          <w:sz w:val="24"/>
          <w:szCs w:val="24"/>
          <w:u w:val="single"/>
        </w:rPr>
      </w:pPr>
    </w:p>
    <w:p w14:paraId="4806016B" w14:textId="77777777" w:rsidR="00430B83" w:rsidRDefault="00430B83">
      <w:pPr>
        <w:spacing w:line="240" w:lineRule="auto"/>
        <w:contextualSpacing/>
        <w:rPr>
          <w:rFonts w:ascii="Arial" w:hAnsi="Arial" w:cs="Arial"/>
          <w:b/>
          <w:color w:val="000000"/>
          <w:sz w:val="24"/>
          <w:szCs w:val="24"/>
          <w:u w:val="single"/>
        </w:rPr>
      </w:pPr>
    </w:p>
    <w:p w14:paraId="29714A34" w14:textId="77777777" w:rsidR="00430B83" w:rsidRDefault="00430B83">
      <w:pPr>
        <w:spacing w:line="240" w:lineRule="auto"/>
        <w:contextualSpacing/>
        <w:rPr>
          <w:rFonts w:ascii="Arial" w:hAnsi="Arial" w:cs="Arial"/>
          <w:b/>
          <w:color w:val="000000"/>
          <w:sz w:val="24"/>
          <w:szCs w:val="24"/>
          <w:u w:val="single"/>
        </w:rPr>
      </w:pPr>
    </w:p>
    <w:p w14:paraId="7A3868AE" w14:textId="77777777" w:rsidR="00430B83" w:rsidRDefault="00430B83">
      <w:pPr>
        <w:spacing w:line="240" w:lineRule="auto"/>
        <w:contextualSpacing/>
        <w:rPr>
          <w:rFonts w:ascii="Arial" w:hAnsi="Arial" w:cs="Arial"/>
          <w:b/>
          <w:color w:val="000000"/>
          <w:sz w:val="24"/>
          <w:szCs w:val="24"/>
          <w:u w:val="single"/>
        </w:rPr>
      </w:pPr>
    </w:p>
    <w:p w14:paraId="6114D977" w14:textId="77777777" w:rsidR="00430B83" w:rsidRDefault="00430B83">
      <w:pPr>
        <w:spacing w:line="240" w:lineRule="auto"/>
        <w:contextualSpacing/>
        <w:rPr>
          <w:rFonts w:ascii="Arial" w:hAnsi="Arial" w:cs="Arial"/>
          <w:b/>
          <w:color w:val="000000"/>
          <w:sz w:val="24"/>
          <w:szCs w:val="24"/>
          <w:u w:val="single"/>
        </w:rPr>
      </w:pPr>
    </w:p>
    <w:p w14:paraId="77E7869D" w14:textId="77777777" w:rsidR="00430B83" w:rsidRDefault="00000000">
      <w:pPr>
        <w:contextualSpacing/>
        <w:jc w:val="center"/>
        <w:rPr>
          <w:rFonts w:ascii="Arial" w:eastAsia="Times New Roman" w:hAnsi="Arial" w:cs="Arial"/>
          <w:sz w:val="24"/>
          <w:szCs w:val="24"/>
          <w:lang w:eastAsia="pt-BR"/>
        </w:rPr>
      </w:pPr>
      <w:r>
        <w:rPr>
          <w:rFonts w:ascii="Arial" w:eastAsia="Times New Roman" w:hAnsi="Arial" w:cs="Arial"/>
          <w:b/>
          <w:color w:val="000000"/>
          <w:sz w:val="24"/>
          <w:szCs w:val="24"/>
          <w:u w:val="single"/>
          <w:lang w:eastAsia="pt-BR"/>
        </w:rPr>
        <w:t xml:space="preserve">ANEXO III – MINUTA DO CONTRATO ADMINISTRATIVO  </w:t>
      </w:r>
    </w:p>
    <w:p w14:paraId="082433D1" w14:textId="77777777" w:rsidR="00430B83" w:rsidRDefault="00430B83">
      <w:pPr>
        <w:suppressAutoHyphens w:val="0"/>
        <w:spacing w:after="0" w:line="240" w:lineRule="auto"/>
        <w:contextualSpacing/>
        <w:jc w:val="center"/>
        <w:rPr>
          <w:rFonts w:ascii="Arial" w:eastAsia="Times New Roman" w:hAnsi="Arial" w:cs="Arial"/>
          <w:b/>
          <w:bCs/>
          <w:sz w:val="24"/>
          <w:szCs w:val="24"/>
          <w:lang w:eastAsia="pt-BR"/>
        </w:rPr>
      </w:pPr>
    </w:p>
    <w:p w14:paraId="6FE49949" w14:textId="77777777" w:rsidR="00430B83" w:rsidRDefault="00430B83">
      <w:pPr>
        <w:pStyle w:val="Default"/>
        <w:spacing w:after="200"/>
        <w:contextualSpacing/>
        <w:jc w:val="center"/>
        <w:rPr>
          <w:b/>
          <w:bCs/>
          <w:color w:val="auto"/>
        </w:rPr>
      </w:pPr>
    </w:p>
    <w:p w14:paraId="2FD986D9" w14:textId="77777777" w:rsidR="00430B83" w:rsidRDefault="00000000">
      <w:pPr>
        <w:pStyle w:val="Default"/>
        <w:spacing w:after="200"/>
        <w:contextualSpacing/>
        <w:jc w:val="center"/>
        <w:rPr>
          <w:color w:val="auto"/>
        </w:rPr>
      </w:pPr>
      <w:r>
        <w:rPr>
          <w:b/>
          <w:bCs/>
          <w:color w:val="auto"/>
        </w:rPr>
        <w:t>PROCESSO LICITATÓRIO Nº 210/2025</w:t>
      </w:r>
    </w:p>
    <w:p w14:paraId="4716FA17" w14:textId="77777777" w:rsidR="00430B83" w:rsidRDefault="00000000">
      <w:pPr>
        <w:pStyle w:val="Default"/>
        <w:spacing w:after="200"/>
        <w:contextualSpacing/>
        <w:jc w:val="center"/>
        <w:rPr>
          <w:b/>
          <w:bCs/>
          <w:color w:val="auto"/>
        </w:rPr>
      </w:pPr>
      <w:r>
        <w:rPr>
          <w:b/>
          <w:bCs/>
          <w:color w:val="auto"/>
        </w:rPr>
        <w:t>MODALIDADE: CONCORRÊNCIA ELETRÔNICA Nº 002/2025</w:t>
      </w:r>
    </w:p>
    <w:p w14:paraId="5785143A" w14:textId="77777777" w:rsidR="00430B83" w:rsidRDefault="00000000">
      <w:pPr>
        <w:pStyle w:val="Default"/>
        <w:spacing w:after="200"/>
        <w:contextualSpacing/>
        <w:jc w:val="center"/>
        <w:rPr>
          <w:b/>
          <w:bCs/>
          <w:color w:val="auto"/>
        </w:rPr>
      </w:pPr>
      <w:r>
        <w:rPr>
          <w:b/>
          <w:bCs/>
          <w:color w:val="auto"/>
        </w:rPr>
        <w:t>TIPO: MENOR PREÇO- GLOBAL</w:t>
      </w:r>
    </w:p>
    <w:p w14:paraId="2765E70A" w14:textId="77777777" w:rsidR="00430B83" w:rsidRDefault="00430B83">
      <w:pPr>
        <w:suppressAutoHyphens w:val="0"/>
        <w:spacing w:after="0" w:line="240" w:lineRule="auto"/>
        <w:contextualSpacing/>
        <w:jc w:val="both"/>
        <w:rPr>
          <w:rFonts w:ascii="Arial" w:eastAsia="Times New Roman" w:hAnsi="Arial" w:cs="Arial"/>
          <w:b/>
          <w:bCs/>
          <w:sz w:val="24"/>
          <w:szCs w:val="24"/>
          <w:lang w:eastAsia="pt-BR"/>
        </w:rPr>
      </w:pPr>
    </w:p>
    <w:p w14:paraId="0B5D28AD"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0FEE379D"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Cs/>
          <w:iCs/>
          <w:sz w:val="24"/>
          <w:szCs w:val="24"/>
          <w:lang w:eastAsia="pt-BR"/>
        </w:rPr>
        <w:t xml:space="preserve">.................................... (órgão contratante), com sede no(a) ....................................................., na cidade de ...................................... /Estado ..., inscrito(a) no CNPJ sob o nº ................................, neste ato representado(a) pelo(a) ......................... (cargo e nome), doravante denominado CONTRATANTE, e o(a) .............................., inscrito(a) no CNPJ/MF sob o nº ............................, sediado(a) na ..................................., em ............................. doravante designado CONTRATADO, neste ato representado(a) por .................................. (nome e função no contratado), conforme atos constitutivos da empresa OU procuração apresentada nos autos, tendo em vista o que consta no Processo Licitatório nº 210/2025 e em observância às disposições da Lei nº 14.133, de 1º de abril de 2021, e demais legislação aplicável, resolvem celebrar o presente Termo de Contrato, decorrente </w:t>
      </w:r>
      <w:r>
        <w:rPr>
          <w:rFonts w:ascii="Arial" w:eastAsia="Times New Roman" w:hAnsi="Arial" w:cs="Arial"/>
          <w:b/>
          <w:iCs/>
          <w:sz w:val="24"/>
          <w:szCs w:val="24"/>
          <w:lang w:eastAsia="pt-BR"/>
        </w:rPr>
        <w:t>CONCORRÊNCIA ELETRÔNICA</w:t>
      </w:r>
      <w:r>
        <w:rPr>
          <w:rFonts w:ascii="Arial" w:eastAsia="Times New Roman" w:hAnsi="Arial" w:cs="Arial"/>
          <w:bCs/>
          <w:iCs/>
          <w:sz w:val="24"/>
          <w:szCs w:val="24"/>
          <w:lang w:eastAsia="pt-BR"/>
        </w:rPr>
        <w:t xml:space="preserve"> </w:t>
      </w:r>
      <w:r>
        <w:rPr>
          <w:rFonts w:ascii="Arial" w:eastAsia="Times New Roman" w:hAnsi="Arial" w:cs="Arial"/>
          <w:b/>
          <w:bCs/>
          <w:iCs/>
          <w:sz w:val="24"/>
          <w:szCs w:val="24"/>
          <w:lang w:eastAsia="pt-BR"/>
        </w:rPr>
        <w:t>Nº 002/2025</w:t>
      </w:r>
      <w:r>
        <w:rPr>
          <w:rFonts w:ascii="Arial" w:eastAsia="Times New Roman" w:hAnsi="Arial" w:cs="Arial"/>
          <w:bCs/>
          <w:iCs/>
          <w:sz w:val="24"/>
          <w:szCs w:val="24"/>
          <w:lang w:eastAsia="pt-BR"/>
        </w:rPr>
        <w:t>, mediante as cláusulas e condições a seguir enunciadas.</w:t>
      </w:r>
    </w:p>
    <w:p w14:paraId="40D82F71"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40A0DEBD"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768DC695"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CLÁUSULA PRIMEIRA – OBJETO (art. 92, I e II)</w:t>
      </w:r>
    </w:p>
    <w:p w14:paraId="38083EBC"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2F5B8ED6" w14:textId="77777777" w:rsidR="00430B83" w:rsidRDefault="00000000">
      <w:pPr>
        <w:spacing w:after="0" w:line="240" w:lineRule="auto"/>
        <w:jc w:val="both"/>
        <w:rPr>
          <w:rFonts w:ascii="Arial" w:hAnsi="Arial" w:cs="Arial"/>
          <w:bCs/>
          <w:sz w:val="24"/>
          <w:szCs w:val="24"/>
        </w:rPr>
      </w:pPr>
      <w:r>
        <w:rPr>
          <w:rFonts w:ascii="Arial" w:eastAsia="Times New Roman" w:hAnsi="Arial" w:cs="Arial"/>
          <w:bCs/>
          <w:iCs/>
          <w:sz w:val="24"/>
          <w:szCs w:val="24"/>
          <w:lang w:eastAsia="pt-BR"/>
        </w:rPr>
        <w:t xml:space="preserve">1.1. O objeto do presente instrumento é a </w:t>
      </w:r>
      <w:r>
        <w:rPr>
          <w:rFonts w:ascii="Arial" w:hAnsi="Arial" w:cs="Arial"/>
          <w:sz w:val="24"/>
          <w:szCs w:val="24"/>
        </w:rPr>
        <w:t>Contratação de empresa especializada em engenharia para elaboração de estudos, levantamentos e projetos técnicos de sistemas de abastecimento de água, esgotamento sanitário e drenagem pluvial do Município de Maravilhas/MG, abrangendo a sede e comunidades rurais, incluindo levantamentos planialtimétricos e cadastrais, estudos hidrológicos, projetos executivos com planilhas orçamentárias e memoriais descritivos.</w:t>
      </w:r>
    </w:p>
    <w:p w14:paraId="668367BB"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5A2F4F6B"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1.2. Vinculam esta contratação, independentemente de transcrição:</w:t>
      </w:r>
    </w:p>
    <w:p w14:paraId="64069795"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1.2.1.</w:t>
      </w:r>
      <w:r>
        <w:rPr>
          <w:rFonts w:ascii="Arial" w:eastAsia="Times New Roman" w:hAnsi="Arial" w:cs="Arial"/>
          <w:bCs/>
          <w:iCs/>
          <w:sz w:val="24"/>
          <w:szCs w:val="24"/>
          <w:lang w:eastAsia="pt-BR"/>
        </w:rPr>
        <w:tab/>
        <w:t>Projeto Básico;</w:t>
      </w:r>
    </w:p>
    <w:p w14:paraId="6BF2158E"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1.2.2.</w:t>
      </w:r>
      <w:r>
        <w:rPr>
          <w:rFonts w:ascii="Arial" w:eastAsia="Times New Roman" w:hAnsi="Arial" w:cs="Arial"/>
          <w:bCs/>
          <w:iCs/>
          <w:sz w:val="24"/>
          <w:szCs w:val="24"/>
          <w:lang w:eastAsia="pt-BR"/>
        </w:rPr>
        <w:tab/>
        <w:t>Edital de Licitação;</w:t>
      </w:r>
    </w:p>
    <w:p w14:paraId="4131CE0A"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1.2.3.</w:t>
      </w:r>
      <w:r>
        <w:rPr>
          <w:rFonts w:ascii="Arial" w:eastAsia="Times New Roman" w:hAnsi="Arial" w:cs="Arial"/>
          <w:bCs/>
          <w:iCs/>
          <w:sz w:val="24"/>
          <w:szCs w:val="24"/>
          <w:lang w:eastAsia="pt-BR"/>
        </w:rPr>
        <w:tab/>
        <w:t>A Proposta da Contratada;</w:t>
      </w:r>
    </w:p>
    <w:p w14:paraId="2EBA2D60"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1.2.4.</w:t>
      </w:r>
      <w:r>
        <w:rPr>
          <w:rFonts w:ascii="Arial" w:eastAsia="Times New Roman" w:hAnsi="Arial" w:cs="Arial"/>
          <w:bCs/>
          <w:iCs/>
          <w:sz w:val="24"/>
          <w:szCs w:val="24"/>
          <w:lang w:eastAsia="pt-BR"/>
        </w:rPr>
        <w:tab/>
        <w:t>Eventuais anexos dos documentos supracitados.</w:t>
      </w:r>
    </w:p>
    <w:p w14:paraId="376B8A40"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33A392F1"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CLÁUSULA SEGUNDA – VIGÊNCIA E PRORROGAÇÃO</w:t>
      </w:r>
    </w:p>
    <w:p w14:paraId="2548EB4A"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2.1. O prazo de vigência da contratação será de 06 (seis) meses contados da data de sua assinatura, podendo ser prorrogado na forma dos arts. 106 e 107, lei n° 14.133, de 2021.</w:t>
      </w:r>
    </w:p>
    <w:p w14:paraId="79773126"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2.2. O contratado não tem direito subjetivo à prorrogação contratual.</w:t>
      </w:r>
    </w:p>
    <w:p w14:paraId="6CA572A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2.3. A prorrogação de contrato deverá ser promovida mediante celebração de termo aditivo. </w:t>
      </w:r>
    </w:p>
    <w:p w14:paraId="222BF6E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lastRenderedPageBreak/>
        <w:t>2.4. Nas eventuais prorrogações contratuais, os custos não renováveis já pagos ou amortizados ao longo do primeiro período de vigência da contratação deverão ser reduzidos ou eliminados como condição para a renovação.</w:t>
      </w:r>
    </w:p>
    <w:p w14:paraId="0BAB3F4E"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2.5. O contrato não poderá ser prorrogado quando o contratado tiver sido penalizado nas sanções de declaração de inidoneidade ou impedimento de licitar e contratar com poder público, observadas as abrangências de aplicação.</w:t>
      </w:r>
    </w:p>
    <w:p w14:paraId="43A848D6"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29FF07BF"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
          <w:bCs/>
          <w:iCs/>
          <w:sz w:val="24"/>
          <w:szCs w:val="24"/>
          <w:lang w:eastAsia="pt-BR"/>
        </w:rPr>
        <w:t xml:space="preserve">CLÁUSULA TERCEIRA – MODELOS DE EXECUÇÃO E GESTÃO CONTRATUAIS </w:t>
      </w:r>
    </w:p>
    <w:p w14:paraId="37D8E13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3.1 Os modelos de gestão e de execução, assim como os prazos e condições de conclusão, entrega, observação e recebimento do objeto constam no Projeto Básico e demais anexos, que integra o presente Contrato como se nele transcrito integralmente.</w:t>
      </w:r>
    </w:p>
    <w:p w14:paraId="16459324"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062A857A"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CLÁUSULA QUARTA – SUBCONTRATAÇÃO</w:t>
      </w:r>
    </w:p>
    <w:p w14:paraId="284F520B"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4.1. Não será admitida a subcontratação do objeto contratual.</w:t>
      </w:r>
    </w:p>
    <w:p w14:paraId="060B36BB"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773F6964" w14:textId="77777777" w:rsidR="00430B83" w:rsidRDefault="00000000">
      <w:pPr>
        <w:suppressAutoHyphens w:val="0"/>
        <w:spacing w:after="0" w:line="240" w:lineRule="auto"/>
        <w:contextualSpacing/>
        <w:jc w:val="both"/>
        <w:rPr>
          <w:rFonts w:ascii="Arial" w:hAnsi="Arial" w:cs="Arial"/>
          <w:sz w:val="24"/>
          <w:szCs w:val="24"/>
        </w:rPr>
      </w:pPr>
      <w:r>
        <w:rPr>
          <w:rFonts w:ascii="Arial" w:eastAsia="Times New Roman" w:hAnsi="Arial" w:cs="Arial"/>
          <w:b/>
          <w:bCs/>
          <w:iCs/>
          <w:sz w:val="24"/>
          <w:szCs w:val="24"/>
          <w:lang w:eastAsia="pt-BR"/>
        </w:rPr>
        <w:t xml:space="preserve">CLÁUSULA QUINTA – PREÇO </w:t>
      </w:r>
    </w:p>
    <w:p w14:paraId="56BB09C7"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072F939" w14:textId="77777777" w:rsidR="00430B83" w:rsidRPr="00F22C11" w:rsidRDefault="00000000">
      <w:pPr>
        <w:suppressAutoHyphens w:val="0"/>
        <w:spacing w:after="0" w:line="240" w:lineRule="auto"/>
        <w:contextualSpacing/>
        <w:jc w:val="both"/>
        <w:rPr>
          <w:rFonts w:ascii="Arial" w:hAnsi="Arial"/>
          <w:sz w:val="24"/>
          <w:szCs w:val="24"/>
        </w:rPr>
      </w:pPr>
      <w:r>
        <w:rPr>
          <w:rFonts w:ascii="Arial" w:eastAsia="Times New Roman" w:hAnsi="Arial" w:cs="Arial"/>
          <w:bCs/>
          <w:iCs/>
          <w:sz w:val="24"/>
          <w:szCs w:val="24"/>
          <w:lang w:eastAsia="pt-BR"/>
        </w:rPr>
        <w:t xml:space="preserve">5.1. O valor total da contratação é de R$ 787.114,57 (setecentos e oitenta e sete mil cento e quatorze reais e cinquenta e sete centavos), </w:t>
      </w:r>
      <w:r w:rsidRPr="00F22C11">
        <w:rPr>
          <w:rFonts w:ascii="Arial" w:eastAsia="Times New Roman" w:hAnsi="Arial" w:cs="Arial"/>
          <w:bCs/>
          <w:iCs/>
          <w:sz w:val="24"/>
          <w:szCs w:val="24"/>
          <w:lang w:eastAsia="pt-BR"/>
        </w:rPr>
        <w:t>a serem pagos em _________ (_____) parcelas, que correspondem às respectivas etapas da obra, conforme consta no cronograma _______________.</w:t>
      </w:r>
    </w:p>
    <w:p w14:paraId="35CFE90F" w14:textId="77777777" w:rsidR="00430B83" w:rsidRDefault="00000000">
      <w:pPr>
        <w:suppressAutoHyphens w:val="0"/>
        <w:spacing w:after="0" w:line="240" w:lineRule="auto"/>
        <w:contextualSpacing/>
        <w:jc w:val="both"/>
        <w:rPr>
          <w:rFonts w:ascii="Arial" w:hAnsi="Arial" w:cs="Arial"/>
          <w:sz w:val="24"/>
          <w:szCs w:val="24"/>
        </w:rPr>
      </w:pPr>
      <w:r>
        <w:rPr>
          <w:rFonts w:ascii="Arial" w:eastAsia="Times New Roman" w:hAnsi="Arial" w:cs="Arial"/>
          <w:bCs/>
          <w:iCs/>
          <w:sz w:val="24"/>
          <w:szCs w:val="24"/>
          <w:lang w:eastAsia="pt-BR"/>
        </w:rPr>
        <w:t>5.2.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42CA6C4" w14:textId="77777777" w:rsidR="00430B83" w:rsidRDefault="00000000">
      <w:pPr>
        <w:jc w:val="both"/>
        <w:rPr>
          <w:rFonts w:ascii="Arial" w:hAnsi="Arial" w:cs="Arial"/>
          <w:sz w:val="24"/>
          <w:szCs w:val="24"/>
        </w:rPr>
      </w:pPr>
      <w:r>
        <w:rPr>
          <w:rFonts w:ascii="Arial" w:hAnsi="Arial" w:cs="Arial"/>
          <w:sz w:val="24"/>
          <w:szCs w:val="24"/>
        </w:rPr>
        <w:t xml:space="preserve">5.2.1. O Boletim de medição dos serviços prestados, relativos à conclusão de etapas, deverá ser aprovado pela Administração Municipal e por Técnico Competente do setor de engenharia. </w:t>
      </w:r>
    </w:p>
    <w:p w14:paraId="4006572A" w14:textId="77777777" w:rsidR="00430B83" w:rsidRDefault="00000000">
      <w:pPr>
        <w:jc w:val="both"/>
        <w:rPr>
          <w:rFonts w:ascii="Arial" w:hAnsi="Arial" w:cs="Arial"/>
          <w:sz w:val="24"/>
          <w:szCs w:val="24"/>
        </w:rPr>
      </w:pPr>
      <w:r>
        <w:rPr>
          <w:rFonts w:ascii="Arial" w:eastAsia="Symbol" w:hAnsi="Arial" w:cs="Arial"/>
          <w:sz w:val="24"/>
          <w:szCs w:val="24"/>
        </w:rPr>
        <w:t>5.1.3. – O preço referido no subitem 5.1, inclui todos os custos e benefícios decorrentes de trabalhos executados em horas extraordinárias, trabalhos noturnos, dominicais e em feriados, inclusive o custo dos vigias diurnos e noturnos, de modo a constituírem a única e total contraprestação pela execução das obras e serviços, objeto deste contrato.</w:t>
      </w:r>
    </w:p>
    <w:p w14:paraId="4E4AB54E" w14:textId="77777777" w:rsidR="00430B83" w:rsidRDefault="00430B83">
      <w:pPr>
        <w:suppressAutoHyphens w:val="0"/>
        <w:spacing w:after="0" w:line="240" w:lineRule="auto"/>
        <w:contextualSpacing/>
        <w:jc w:val="both"/>
        <w:rPr>
          <w:rFonts w:ascii="Arial" w:eastAsia="Times New Roman" w:hAnsi="Arial" w:cs="Arial"/>
          <w:bCs/>
          <w:iCs/>
          <w:strike/>
          <w:color w:val="FF3333"/>
          <w:sz w:val="24"/>
          <w:szCs w:val="24"/>
          <w:lang w:eastAsia="pt-BR"/>
        </w:rPr>
      </w:pPr>
    </w:p>
    <w:p w14:paraId="231A6361"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CLÁUSULA SEXTA – PAGAMENTO</w:t>
      </w:r>
    </w:p>
    <w:p w14:paraId="4663453F" w14:textId="77777777" w:rsidR="00430B83" w:rsidRDefault="00430B83">
      <w:pPr>
        <w:suppressAutoHyphens w:val="0"/>
        <w:spacing w:after="0" w:line="240" w:lineRule="auto"/>
        <w:contextualSpacing/>
        <w:jc w:val="both"/>
        <w:rPr>
          <w:rFonts w:ascii="Arial" w:hAnsi="Arial" w:cs="Arial"/>
          <w:sz w:val="24"/>
          <w:szCs w:val="24"/>
        </w:rPr>
      </w:pPr>
    </w:p>
    <w:p w14:paraId="696466E3" w14:textId="77777777" w:rsidR="00430B83" w:rsidRDefault="00000000">
      <w:pPr>
        <w:suppressAutoHyphens w:val="0"/>
        <w:spacing w:after="0" w:line="240" w:lineRule="auto"/>
        <w:contextualSpacing/>
        <w:jc w:val="both"/>
        <w:rPr>
          <w:rFonts w:ascii="Arial" w:hAnsi="Arial" w:cs="Arial"/>
          <w:sz w:val="24"/>
          <w:szCs w:val="24"/>
        </w:rPr>
      </w:pPr>
      <w:r>
        <w:rPr>
          <w:rFonts w:ascii="Arial" w:eastAsia="Times New Roman" w:hAnsi="Arial" w:cs="Arial"/>
          <w:sz w:val="24"/>
          <w:szCs w:val="24"/>
          <w:lang w:eastAsia="pt-BR"/>
        </w:rPr>
        <w:t xml:space="preserve">6.1. O pagamento será efetuado até o décimo dia útil do mês seguinte ao da prestação dos serviços, mediante apresentação do Boletim de medição, Nota Fiscal/Fatura correspondente, desde que o documento de cobrança esteja em condições de liquidação de pagamento e após o atesto dos serviços, de acordo com o prazo legal estabelecido no edital correspondente. </w:t>
      </w:r>
    </w:p>
    <w:p w14:paraId="4BCC0CF9" w14:textId="77777777" w:rsidR="00430B83" w:rsidRDefault="00430B83">
      <w:pPr>
        <w:suppressAutoHyphens w:val="0"/>
        <w:spacing w:after="0" w:line="240" w:lineRule="auto"/>
        <w:contextualSpacing/>
        <w:jc w:val="both"/>
        <w:rPr>
          <w:rFonts w:ascii="Arial" w:eastAsia="Times New Roman" w:hAnsi="Arial" w:cs="Arial"/>
          <w:sz w:val="24"/>
          <w:szCs w:val="24"/>
          <w:lang w:eastAsia="pt-BR"/>
        </w:rPr>
      </w:pPr>
    </w:p>
    <w:p w14:paraId="6E1A859F" w14:textId="77777777" w:rsidR="00430B83" w:rsidRDefault="00000000">
      <w:pPr>
        <w:suppressAutoHyphens w:val="0"/>
        <w:spacing w:after="0" w:line="240" w:lineRule="auto"/>
        <w:contextualSpacing/>
        <w:jc w:val="both"/>
        <w:rPr>
          <w:rFonts w:ascii="Arial" w:hAnsi="Arial" w:cs="Arial"/>
          <w:sz w:val="24"/>
          <w:szCs w:val="24"/>
        </w:rPr>
      </w:pPr>
      <w:r>
        <w:rPr>
          <w:rFonts w:ascii="Arial" w:eastAsia="Times New Roman" w:hAnsi="Arial" w:cs="Arial"/>
          <w:sz w:val="24"/>
          <w:szCs w:val="24"/>
          <w:lang w:eastAsia="pt-BR"/>
        </w:rPr>
        <w:lastRenderedPageBreak/>
        <w:t xml:space="preserve">6.2.  </w:t>
      </w:r>
      <w:r>
        <w:rPr>
          <w:rFonts w:ascii="Arial" w:hAnsi="Arial" w:cs="Arial"/>
          <w:sz w:val="24"/>
          <w:szCs w:val="24"/>
        </w:rPr>
        <w:t>O Boletim de medição dos serviços prestados</w:t>
      </w:r>
      <w:r>
        <w:rPr>
          <w:rFonts w:ascii="Arial" w:eastAsia="Times New Roman" w:hAnsi="Arial" w:cs="Arial"/>
          <w:sz w:val="24"/>
          <w:szCs w:val="24"/>
          <w:lang w:eastAsia="pt-BR"/>
        </w:rPr>
        <w:t>, Nota Fiscal/Fatura deverá conter o nome da empresa/pessoa física, CNPJ/CPF, número da Nota de Empenho, números do Banco, Agência e Conta Corrente do fornecedor, descrição dos serviços prestados;</w:t>
      </w:r>
    </w:p>
    <w:p w14:paraId="0A850473" w14:textId="77777777" w:rsidR="00430B83" w:rsidRDefault="00430B83">
      <w:pPr>
        <w:suppressAutoHyphens w:val="0"/>
        <w:spacing w:after="0" w:line="240" w:lineRule="auto"/>
        <w:contextualSpacing/>
        <w:jc w:val="both"/>
        <w:rPr>
          <w:rFonts w:ascii="Arial" w:eastAsia="Times New Roman" w:hAnsi="Arial" w:cs="Arial"/>
          <w:sz w:val="24"/>
          <w:szCs w:val="24"/>
          <w:lang w:eastAsia="pt-BR"/>
        </w:rPr>
      </w:pPr>
    </w:p>
    <w:p w14:paraId="2C08619B" w14:textId="77777777" w:rsidR="00430B83" w:rsidRDefault="00000000">
      <w:pPr>
        <w:suppressAutoHyphens w:val="0"/>
        <w:spacing w:after="0" w:line="240" w:lineRule="auto"/>
        <w:contextualSpacing/>
        <w:jc w:val="both"/>
        <w:rPr>
          <w:rFonts w:ascii="Arial" w:hAnsi="Arial" w:cs="Arial"/>
          <w:sz w:val="24"/>
          <w:szCs w:val="24"/>
        </w:rPr>
      </w:pPr>
      <w:r>
        <w:rPr>
          <w:rFonts w:ascii="Arial" w:eastAsia="Times New Roman" w:hAnsi="Arial" w:cs="Arial"/>
          <w:sz w:val="24"/>
          <w:szCs w:val="24"/>
          <w:lang w:eastAsia="pt-BR"/>
        </w:rPr>
        <w:t>6.3. A nota fiscal/fatura deverá ser emitida pela Contratada em inteira conformidade com as exigências legais contratuais.</w:t>
      </w:r>
    </w:p>
    <w:p w14:paraId="58954921" w14:textId="77777777" w:rsidR="00430B83" w:rsidRDefault="00430B83">
      <w:pPr>
        <w:suppressAutoHyphens w:val="0"/>
        <w:spacing w:after="0" w:line="240" w:lineRule="auto"/>
        <w:ind w:left="567"/>
        <w:contextualSpacing/>
        <w:jc w:val="both"/>
        <w:rPr>
          <w:rFonts w:ascii="Arial" w:eastAsia="Times New Roman" w:hAnsi="Arial" w:cs="Arial"/>
          <w:color w:val="FF3333"/>
          <w:sz w:val="24"/>
          <w:szCs w:val="24"/>
          <w:lang w:eastAsia="pt-BR"/>
        </w:rPr>
      </w:pPr>
    </w:p>
    <w:p w14:paraId="72235E50" w14:textId="77777777" w:rsidR="00430B83" w:rsidRDefault="00000000">
      <w:pPr>
        <w:suppressAutoHyphens w:val="0"/>
        <w:spacing w:after="0" w:line="240" w:lineRule="auto"/>
        <w:contextualSpacing/>
        <w:jc w:val="both"/>
        <w:rPr>
          <w:rFonts w:ascii="Arial" w:hAnsi="Arial" w:cs="Arial"/>
          <w:sz w:val="24"/>
          <w:szCs w:val="24"/>
        </w:rPr>
      </w:pPr>
      <w:r>
        <w:rPr>
          <w:rFonts w:ascii="Arial" w:eastAsia="Times New Roman" w:hAnsi="Arial" w:cs="Arial"/>
          <w:sz w:val="24"/>
          <w:szCs w:val="24"/>
          <w:lang w:eastAsia="pt-BR"/>
        </w:rPr>
        <w:t xml:space="preserve">6.3.1. </w:t>
      </w:r>
      <w:r>
        <w:rPr>
          <w:rFonts w:ascii="Arial" w:eastAsia="Times New Roman" w:hAnsi="Arial" w:cs="Arial"/>
          <w:bCs/>
          <w:sz w:val="24"/>
          <w:szCs w:val="24"/>
          <w:lang w:eastAsia="pt-BR"/>
        </w:rPr>
        <w:t>Deverão constar na nota fiscal os seguintes dizeres: Referente ao Processo Administrativo n° 210/2025, Concorrência n° 002/2025.</w:t>
      </w:r>
    </w:p>
    <w:p w14:paraId="51E60F68" w14:textId="77777777" w:rsidR="00430B83" w:rsidRDefault="00430B83">
      <w:pPr>
        <w:suppressAutoHyphens w:val="0"/>
        <w:spacing w:after="0" w:line="240" w:lineRule="auto"/>
        <w:contextualSpacing/>
        <w:jc w:val="both"/>
        <w:rPr>
          <w:rFonts w:ascii="Arial" w:eastAsia="Times New Roman" w:hAnsi="Arial" w:cs="Arial"/>
          <w:sz w:val="24"/>
          <w:szCs w:val="24"/>
          <w:lang w:eastAsia="pt-BR"/>
        </w:rPr>
      </w:pPr>
    </w:p>
    <w:p w14:paraId="01E9FBCD" w14:textId="77777777" w:rsidR="00430B83" w:rsidRDefault="00000000">
      <w:pPr>
        <w:suppressAutoHyphens w:val="0"/>
        <w:spacing w:after="0" w:line="240" w:lineRule="auto"/>
        <w:contextualSpacing/>
        <w:jc w:val="both"/>
        <w:rPr>
          <w:rFonts w:ascii="Arial" w:hAnsi="Arial" w:cs="Arial"/>
          <w:sz w:val="24"/>
          <w:szCs w:val="24"/>
        </w:rPr>
      </w:pPr>
      <w:r>
        <w:rPr>
          <w:rFonts w:ascii="Arial" w:eastAsia="Times New Roman" w:hAnsi="Arial" w:cs="Arial"/>
          <w:sz w:val="24"/>
          <w:szCs w:val="24"/>
          <w:lang w:eastAsia="pt-BR"/>
        </w:rPr>
        <w:t xml:space="preserve">6.4. </w:t>
      </w:r>
      <w:r>
        <w:rPr>
          <w:rFonts w:ascii="Arial" w:hAnsi="Arial" w:cs="Arial"/>
          <w:sz w:val="24"/>
          <w:szCs w:val="24"/>
        </w:rPr>
        <w:t>O Boletim de medição dos serviços prestados</w:t>
      </w:r>
      <w:r>
        <w:rPr>
          <w:rFonts w:ascii="Arial" w:eastAsia="Times New Roman" w:hAnsi="Arial" w:cs="Arial"/>
          <w:sz w:val="24"/>
          <w:szCs w:val="24"/>
          <w:lang w:eastAsia="pt-BR"/>
        </w:rPr>
        <w:t>, Nota Fiscal/Fatura ou Documento Fiscal competente e legal apresentado pela CONTRATADA e sob sua responsabilidade deverá ter o seu valor correspondente ao somatório dos valores dos serviços efetivamente realizados no mês anterior, deduzidas as eventuais glosas e/ou multas estabelecidas, sendo que os valores de impostos e contribuições serão retidos pela CONTRATANTE na condição de substituto tributário, conforme estabelecido na legislação tributária vigente;</w:t>
      </w:r>
    </w:p>
    <w:p w14:paraId="086D93FC" w14:textId="77777777" w:rsidR="00430B83" w:rsidRDefault="00430B83">
      <w:pPr>
        <w:suppressAutoHyphens w:val="0"/>
        <w:spacing w:after="0" w:line="240" w:lineRule="auto"/>
        <w:contextualSpacing/>
        <w:jc w:val="both"/>
        <w:rPr>
          <w:rFonts w:ascii="Arial" w:eastAsia="Times New Roman" w:hAnsi="Arial" w:cs="Arial"/>
          <w:sz w:val="24"/>
          <w:szCs w:val="24"/>
          <w:lang w:eastAsia="pt-BR"/>
        </w:rPr>
      </w:pPr>
    </w:p>
    <w:p w14:paraId="6ED2D9FA" w14:textId="77777777" w:rsidR="00430B83" w:rsidRDefault="00000000">
      <w:pPr>
        <w:suppressAutoHyphens w:val="0"/>
        <w:spacing w:after="0" w:line="240" w:lineRule="auto"/>
        <w:contextualSpacing/>
        <w:jc w:val="both"/>
        <w:rPr>
          <w:rFonts w:ascii="Arial" w:hAnsi="Arial" w:cs="Arial"/>
          <w:sz w:val="24"/>
          <w:szCs w:val="24"/>
        </w:rPr>
      </w:pPr>
      <w:r>
        <w:rPr>
          <w:rFonts w:ascii="Arial" w:eastAsia="Times New Roman" w:hAnsi="Arial" w:cs="Arial"/>
          <w:sz w:val="24"/>
          <w:szCs w:val="24"/>
          <w:lang w:eastAsia="pt-BR"/>
        </w:rPr>
        <w:t xml:space="preserve">6.5. Havendo erro ou inconsistência na Nota Fiscal/Fatura ou Documento Fiscal competente e legal apresentado, a CONTRATADA será notificada para realizar as devidas correções, sendo o pagamento efetuado somente após o recebimento dos documentos corrigidos; </w:t>
      </w:r>
    </w:p>
    <w:p w14:paraId="2A013BD5" w14:textId="77777777" w:rsidR="00430B83" w:rsidRDefault="00430B83">
      <w:pPr>
        <w:suppressAutoHyphens w:val="0"/>
        <w:spacing w:after="0" w:line="240" w:lineRule="auto"/>
        <w:contextualSpacing/>
        <w:jc w:val="both"/>
        <w:rPr>
          <w:rFonts w:ascii="Arial" w:eastAsia="Times New Roman" w:hAnsi="Arial" w:cs="Arial"/>
          <w:sz w:val="24"/>
          <w:szCs w:val="24"/>
          <w:lang w:eastAsia="pt-BR"/>
        </w:rPr>
      </w:pPr>
    </w:p>
    <w:p w14:paraId="0C6113DA" w14:textId="77777777" w:rsidR="00430B83" w:rsidRDefault="00000000">
      <w:pPr>
        <w:suppressAutoHyphens w:val="0"/>
        <w:spacing w:after="0" w:line="240" w:lineRule="auto"/>
        <w:contextualSpacing/>
        <w:jc w:val="both"/>
        <w:rPr>
          <w:rFonts w:ascii="Arial" w:hAnsi="Arial" w:cs="Arial"/>
          <w:sz w:val="24"/>
          <w:szCs w:val="24"/>
        </w:rPr>
      </w:pPr>
      <w:r>
        <w:rPr>
          <w:rFonts w:ascii="Arial" w:eastAsia="Times New Roman" w:hAnsi="Arial" w:cs="Arial"/>
          <w:bCs/>
          <w:sz w:val="24"/>
          <w:szCs w:val="24"/>
          <w:lang w:eastAsia="pt-BR"/>
        </w:rPr>
        <w:t xml:space="preserve">6.6. </w:t>
      </w:r>
      <w:r>
        <w:rPr>
          <w:rFonts w:ascii="Arial" w:eastAsia="Times New Roman" w:hAnsi="Arial" w:cs="Arial"/>
          <w:sz w:val="24"/>
          <w:szCs w:val="24"/>
          <w:lang w:eastAsia="pt-BR"/>
        </w:rPr>
        <w:t>Quando do pagamento, será efetuada a retenção tributária prevista na legislação aplicável, nos termos da Instrução Normativa n° 1.234, de 11 de janeiro de 2012, da Secretaria da Receita Federal do Brasil, inclusive quanto ao artigo 31 da Lei n° 8.212, de 1991.</w:t>
      </w:r>
    </w:p>
    <w:p w14:paraId="034351E3"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48A93413"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E3FA91B"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 xml:space="preserve">CLÁUSULA SÉTIMA - REAJUSTE </w:t>
      </w:r>
    </w:p>
    <w:p w14:paraId="0B47200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7.1. Os preços inicialmente contratados são fixos e irreajustáveis no prazo de um ano contado da data do orçamento estimado, em __/__/__ (DD/MM/AAAA).</w:t>
      </w:r>
    </w:p>
    <w:p w14:paraId="42A3FD90"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7.2. Após o interregno de um ano, e independentemente de pedido do contratado, os preços iniciais serão reajustados, mediante a aplicação, pelo contratante, do índice INPC, exclusivamente para as obrigações iniciadas e concluídas após a ocorrência da anualidade.</w:t>
      </w:r>
    </w:p>
    <w:p w14:paraId="28435B6D"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7.3. Nos reajustes subsequentes ao primeiro, o interregno mínimo de um ano será contado a partir dos efeitos financeiros do último reajuste.</w:t>
      </w:r>
    </w:p>
    <w:p w14:paraId="3B171D7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7.4. No caso de atraso ou não divulgação do(s) índice (s) de reajustamento, o contratante pagará ao contratado a importância calculada pela última variação conhecida, liquidando a diferença correspondente tão logo seja(m) divulgado(s) o(s) índice(s) definitivo(s). </w:t>
      </w:r>
    </w:p>
    <w:p w14:paraId="00D2594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7.5. Nas aferições finais, o(s) índice(s) utilizado(s) para reajuste será(ão), obrigatoriamente, o(s) definitivo(s).</w:t>
      </w:r>
    </w:p>
    <w:p w14:paraId="20B742E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lastRenderedPageBreak/>
        <w:t>7.6. Caso o(s) índice(s) estabelecido(s) para reajustamento venha(m) a ser extinto(s) ou de qualquer forma não possa(m) mais ser utilizado(s), será(ão) adotado(s), em substituição, o(s) que vier(em) a ser determinado(s) pela legislação então em vigor.</w:t>
      </w:r>
    </w:p>
    <w:p w14:paraId="318F1A93"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7.7. Na ausência de previsão legal quanto ao índice substituto, as partes elegerão novo índice oficial, para reajustamento do preço do valor remanescente, por meio de termo aditivo. </w:t>
      </w:r>
    </w:p>
    <w:p w14:paraId="59FB3947"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7.8. O reajuste será realizado por apostilamento.</w:t>
      </w:r>
    </w:p>
    <w:p w14:paraId="15D14002"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7915B67"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 xml:space="preserve">CLÁUSULA OITAVA - OBRIGAÇÕES DO CONTRATANTE </w:t>
      </w:r>
    </w:p>
    <w:p w14:paraId="3E6C4D9E"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8.1. Avaliar a qualidade do serviço prestado pela CONTRATADA, podendo rejeitá-lo no todo ou em parte, caso estejam em desacordo com as disposições do Projeto Básico.</w:t>
      </w:r>
    </w:p>
    <w:p w14:paraId="5BEA8003"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8.2. Exigir o cumprimento de todas as obrigações assumidas pelo Contratado, de acordo com o contrato e seus anexos;</w:t>
      </w:r>
    </w:p>
    <w:p w14:paraId="4E3DD63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8.3. Receber o objeto no prazo e condições estabelecidas no Cronograma Físico-Financeiro;</w:t>
      </w:r>
    </w:p>
    <w:p w14:paraId="35500819"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8.4. Notificar o Contratado, por escrito, sobre vícios, defeitos ou incorreções verificadas no objeto executado, para que seja por ele substituído, reparado ou corrigido, no total ou em parte, às suas expensas;</w:t>
      </w:r>
    </w:p>
    <w:p w14:paraId="5A53742F"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8.5. Acompanhar e fiscalizar a execução do contrato e o cumprimento das obrigações pelo Contratado;</w:t>
      </w:r>
    </w:p>
    <w:p w14:paraId="4E9D056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8.6. Comunicar a Contratada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78E4B0C1"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8.7. Efetuar o pagamento ao Contratado do valor correspondente à execução do objeto, no prazo, forma e condições estabelecidos no presente Contrato e no Cronograma Físico-Financeiro;</w:t>
      </w:r>
    </w:p>
    <w:p w14:paraId="785DDDB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8.8. Aplicar ao Contratado as sanções previstas na lei e no Contrato; </w:t>
      </w:r>
    </w:p>
    <w:p w14:paraId="44107ECA"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8.9. Explicitamente emitir decisão sobre todas as solicitações e reclamações relacionadas à execução do Contrato, ressalvados os requerimentos manifestamente impertinentes, meramente protelatórios ou de nenhum interesse para a boa execução do ajuste.</w:t>
      </w:r>
    </w:p>
    <w:p w14:paraId="47DCF136"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8.9.1. A Administração terá o prazo de cinco dias úteis, a contar da data do protocolo do requerimento para decidir, admitida a prorrogação motivada, por igual período. </w:t>
      </w:r>
    </w:p>
    <w:p w14:paraId="021E78B1"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8.10. Responder eventuais pedidos de reestabelecimento do equilíbrio econômico-financeiro feitos pelo contratado no prazo máximo de 20 (vinte) dias. </w:t>
      </w:r>
    </w:p>
    <w:p w14:paraId="6608CA22"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8.11. Notificar os emitentes das garantias quanto ao início de processo administrativo para apuração de descumprimento de cláusulas contratuais.</w:t>
      </w:r>
    </w:p>
    <w:p w14:paraId="7A3F5E2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8.12.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C0C1346"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8.13. Propor melhorias contínuas nos serviços que suportam os processos de negócio desta contratante. </w:t>
      </w:r>
    </w:p>
    <w:p w14:paraId="264C5041"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lastRenderedPageBreak/>
        <w:t>8.14. Fornecer e colocar à disposição da CONTRATADA todos os elementos e informações que se fizerem necessários à execução do serviço.</w:t>
      </w:r>
    </w:p>
    <w:p w14:paraId="58AF8FC6"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8.15. Proporcionar as facilidades necessárias para que a CONTRATADA possa prestar o serviço dentro das normas estabelecidas.</w:t>
      </w:r>
    </w:p>
    <w:p w14:paraId="622B87AD"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8.16. Controlar e fiscalizar a execução do serviço prestado pela CONTRATADA, nos aspectos técnicos, de segurança, de confiabilidade e quaisquer outros de seu interesse, por intermédio de pessoal próprio ou de terceiros designados para este fim.</w:t>
      </w:r>
    </w:p>
    <w:p w14:paraId="3B00F581"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2ED720CB"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 xml:space="preserve">CLÁUSULA NONA - OBRIGAÇÕES DO CONTRATADO </w:t>
      </w:r>
    </w:p>
    <w:p w14:paraId="0E11D7CD"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9.1. O Contratado deve cumprir todas as obrigações constantes do Contrato e de seus anexos, assumindo como exclusivamente seus os riscos e as despesas decorrentes da boa e perfeita execução do objeto, observando, ainda, as obrigações a seguir dispostas:</w:t>
      </w:r>
    </w:p>
    <w:p w14:paraId="5D9094F5"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9.2. Manter preposto aceito pela Administração para representá-lo na execução do contrato.</w:t>
      </w:r>
    </w:p>
    <w:p w14:paraId="0EAF71C5"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9.3. A indicação ou a manutenção do preposto da empresa poderá ser recusada pelo órgão ou entidade, desde que devidamente justificada, devendo a empresa designar outro para o exercício da atividade.</w:t>
      </w:r>
    </w:p>
    <w:p w14:paraId="7BAC423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9.4. Atender às determinações regulares emitidas pelo fiscal do contrato ou autoridade superior (art. 137, II) e prestar todo esclarecimento ou informação por eles solicitados;</w:t>
      </w:r>
    </w:p>
    <w:p w14:paraId="1A754C4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9.5. Alocar os empregados necessários ao perfeito cumprimento das cláusulas do contrato, com habilitação e conhecimento adequados, fornecendo os materiais, equipamentos, ferramentas e utensílios demandados, cuja quantidade, qualidade e tecnologia deverão atender às recomendações de boa técnica e a legislação de regência;</w:t>
      </w:r>
    </w:p>
    <w:p w14:paraId="20FB922A"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9.6. Reparar, corrigir, remover, reconstruir ou substituir, às suas expensas, no total ou em parte, no prazo fixado pelo fiscal do contrato, os serviços nos quais se verificarem vícios, defeitos ou incorreções resultantes da execução ou dos materiais empregados;</w:t>
      </w:r>
    </w:p>
    <w:p w14:paraId="6E23175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9.7.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53436CC0"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9.8.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5CAFDD3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9.9.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1C73EAE"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lastRenderedPageBreak/>
        <w:t xml:space="preserve">9.10.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3BC8B07"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9.11. Comunicar ao Fiscal do contrato, no prazo de 24 (vinte e quatro) horas, qualquer ocorrência anormal que impossibilite a execução normal dos serviços;</w:t>
      </w:r>
    </w:p>
    <w:p w14:paraId="632E6202"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9.12. Paralisar, por determinação do Contratante, qualquer atividade que não esteja sendo executada de acordo com a boa técnica ou que ponha em risco a segurança de pessoas ou bens de terceiros.</w:t>
      </w:r>
    </w:p>
    <w:p w14:paraId="0572D819"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9.13. Conduzir os trabalhos com estrita observância às normas da legislação pertinente, cumprindo as determinações dos Poderes Públicos;</w:t>
      </w:r>
    </w:p>
    <w:p w14:paraId="21D8E3BE"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9.14. Submeter previamente, por escrito, ao Contratante, para análise e aprovação, quaisquer mudanças nos métodos executivos que fujam às especificações do Projeto Básico ou instrumento congênere.</w:t>
      </w:r>
    </w:p>
    <w:p w14:paraId="18A5AD6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9.15. Não permitir a utilização de qualquer trabalho do menor de dezesseis anos, exceto na condição de aprendiz para os maiores de quatorze anos, nem permitir a utilização do trabalho do menor de dezoito anos em trabalho noturno, perigoso ou insalubre;</w:t>
      </w:r>
    </w:p>
    <w:p w14:paraId="26F9A61A"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9.16. Manter durante toda a vigência do contrato, em compatibilidade com as obrigações assumidas, todas as condições exigidas para habilitação na licitação; </w:t>
      </w:r>
    </w:p>
    <w:p w14:paraId="526605F1"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9.17. Cumprir, durante todo o período de execução do contrato, a reserva de cargos prevista em lei para pessoa com deficiência, para reabilitado da Previdência Social ou para aprendiz, bem como as reservas de cargos previstas na legislação (art. 116);</w:t>
      </w:r>
    </w:p>
    <w:p w14:paraId="2EFEC7DE"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9.18. Comprovar a reserva de cargos a que se refere a cláusula acima, no prazo fixado pelo fiscal do contrato, com a indicação dos empregados que preencheram as referidas vagas (art. 116, parágrafo único);</w:t>
      </w:r>
    </w:p>
    <w:p w14:paraId="7F4656E7"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9.19. Guardar sigilo sobre todas as informações obtidas em decorrência do cumprimento do contrato;</w:t>
      </w:r>
    </w:p>
    <w:p w14:paraId="4880D22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9.20.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110B1449"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9.21. Cumprir, além dos postulados legais vigentes de âmbito federal, estadual ou municipal, as normas de segurança do Contratante;</w:t>
      </w:r>
    </w:p>
    <w:p w14:paraId="7116007F"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9.22. Fornecer e executar o escopo do Projeto Básico em acordo com os preços, prazos e condições estipuladas na proposta.</w:t>
      </w:r>
    </w:p>
    <w:p w14:paraId="741DE90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9.23. Arcar com todas as despesas, diretas e indiretas, decorrentes do cumprimento das obrigações assumidas, sem qualquer ônus à CONTRATANTE.</w:t>
      </w:r>
    </w:p>
    <w:p w14:paraId="3A813969"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9.24. A contratada se compromete a manter a confidencialidade das informações específicas da estrutura da CONTRATANTE que venha a obter em decorrência da execução dos serviços.</w:t>
      </w:r>
    </w:p>
    <w:p w14:paraId="0A844DD6"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9.25. A contratada deverá manter, sem custo para o contratante, em caráter permanente à frente dos serviços, um preposto sendo esse o ponto focal.</w:t>
      </w:r>
    </w:p>
    <w:p w14:paraId="10AAB24F"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lastRenderedPageBreak/>
        <w:t>9.26. O preposto, além de possuir os conhecimentos e a capacidade profissional necessários, deverá ter competência para resolver imediatamente todo e qualquer assunto relacionado com os serviços contratados.</w:t>
      </w:r>
    </w:p>
    <w:p w14:paraId="7F873093"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9.27. A Contratada deve cumprir todas as obrigações constantes do Projeto Básico e sua proposta, assumindo como exclusivamente seus os riscos e as despesas decorrentes da boa e perfeita execução do objeto.</w:t>
      </w:r>
    </w:p>
    <w:p w14:paraId="005F7A3B"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9E0E29A"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CLÁUSULA DÉCIMA- OBRIGAÇÕES PERTINENTES À LGPD</w:t>
      </w:r>
    </w:p>
    <w:p w14:paraId="73621E7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10.1.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163882E5"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10.2. Os dados obtidos somente poderão ser utilizados para as finalidades que justificaram seu acesso e de acordo com a boa-fé e com os princípios do art. 6º da LGPD. </w:t>
      </w:r>
    </w:p>
    <w:p w14:paraId="11024ACF"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10.3. É vedado o compartilhamento com terceiros dos dados obtidos fora das hipóteses permitidas em Lei.</w:t>
      </w:r>
    </w:p>
    <w:p w14:paraId="1FFCA2D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10.4. A Administração deverá ser informada no prazo de 5 (cinco) dias úteis sobre todos os contratos de suboperação firmados ou que venham a ser celebrados pelo Contratado. </w:t>
      </w:r>
    </w:p>
    <w:p w14:paraId="3A00026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10.5.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2D69CDCA"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10.6. É dever do contratado orientar e treinar seus empregados sobre os deveres, requisitos e responsabilidades decorrentes da LGPD. </w:t>
      </w:r>
    </w:p>
    <w:p w14:paraId="4F088F1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10.7. O Contratado deverá exigir de suboperadores e subcontratados o cumprimento dos deveres da presente cláusula, permanecendo integralmente responsável por garantir sua observância.</w:t>
      </w:r>
    </w:p>
    <w:p w14:paraId="1665E429"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10.8. O Contratante poderá realizar diligência para aferir o cumprimento dessa cláusula, devendo o Contratado atender prontamente eventuais pedidos de comprovação formulados. </w:t>
      </w:r>
    </w:p>
    <w:p w14:paraId="5DEEAFF7"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10.9. O Contratado deverá prestar, no prazo fixado pelo Contratante, prorrogável justificadamente, quaisquer informações acerca dos dados pessoais para cumprimento da LGPD, inclusive quanto a eventual descarte realizado. </w:t>
      </w:r>
    </w:p>
    <w:p w14:paraId="28E183FA"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10.10.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6E90E137"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10.10.1. Os referidos bancos de dados devem ser desenvolvidos em formato interoperável, a fim de garantir a reutilização desses dados pela Administração nas hipóteses previstas na LGPD.</w:t>
      </w:r>
    </w:p>
    <w:p w14:paraId="471CDB30"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10.11. O contrato está sujeito a ser alterado nos procedimentos pertinentes ao tratamento de dados pessoais, quando indicado pela autoridade competente, em especial </w:t>
      </w:r>
      <w:r>
        <w:rPr>
          <w:rFonts w:ascii="Arial" w:eastAsia="Times New Roman" w:hAnsi="Arial" w:cs="Arial"/>
          <w:bCs/>
          <w:iCs/>
          <w:sz w:val="24"/>
          <w:szCs w:val="24"/>
          <w:lang w:eastAsia="pt-BR"/>
        </w:rPr>
        <w:lastRenderedPageBreak/>
        <w:t>a ANPD por meio de opiniões técnicas ou recomendações, editadas na forma da LGPD.</w:t>
      </w:r>
    </w:p>
    <w:p w14:paraId="3911A2F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10.12. Os contratos e convênios de que trata o § 1º do art. 26 da LGPD deverão ser comunicados à autoridade nacional.</w:t>
      </w:r>
    </w:p>
    <w:p w14:paraId="74A5D876"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96E14F1"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 xml:space="preserve">CLÁUSULA DÉCIMA PRIMEIRA – GARANTIA DE EXECUÇÃO </w:t>
      </w:r>
    </w:p>
    <w:p w14:paraId="2F260E96"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11.1. Não haverá exigência de garantia contratual da execução.</w:t>
      </w:r>
    </w:p>
    <w:p w14:paraId="620A4A56" w14:textId="77777777" w:rsidR="00430B83" w:rsidRDefault="00430B83">
      <w:pPr>
        <w:suppressAutoHyphens w:val="0"/>
        <w:spacing w:after="0" w:line="240" w:lineRule="auto"/>
        <w:contextualSpacing/>
        <w:jc w:val="both"/>
        <w:rPr>
          <w:rFonts w:ascii="Arial" w:eastAsia="Times New Roman" w:hAnsi="Arial" w:cs="Arial"/>
          <w:b/>
          <w:bCs/>
          <w:iCs/>
          <w:sz w:val="24"/>
          <w:szCs w:val="24"/>
          <w:lang w:eastAsia="pt-BR"/>
        </w:rPr>
      </w:pPr>
    </w:p>
    <w:p w14:paraId="3FD2A7C6"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 xml:space="preserve">CLÁUSULA DÉCIMA SEGUNDA – INFRAÇÕES E SANÇÕES ADMINISTRATIVAS </w:t>
      </w:r>
    </w:p>
    <w:p w14:paraId="0F7B2B4D" w14:textId="77777777" w:rsidR="00430B83" w:rsidRDefault="00000000">
      <w:pPr>
        <w:suppressAutoHyphens w:val="0"/>
        <w:spacing w:before="120" w:after="120" w:line="240" w:lineRule="auto"/>
        <w:contextualSpacing/>
        <w:jc w:val="both"/>
        <w:rPr>
          <w:rFonts w:ascii="Arial" w:eastAsia="Times New Roman" w:hAnsi="Arial" w:cs="Arial"/>
          <w:b/>
          <w:sz w:val="24"/>
          <w:szCs w:val="24"/>
          <w:lang w:eastAsia="pt-BR"/>
        </w:rPr>
      </w:pPr>
      <w:r>
        <w:rPr>
          <w:rFonts w:ascii="Arial" w:eastAsia="Times New Roman" w:hAnsi="Arial" w:cs="Arial"/>
          <w:sz w:val="24"/>
          <w:szCs w:val="24"/>
          <w:lang w:eastAsia="pt-BR"/>
        </w:rPr>
        <w:t xml:space="preserve">12.1. Comete infração administrativa o fornecedor que cometer quaisquer das infrações previstas no art. 155 da Lei nº 14.133, de 2021, quais sejam: </w:t>
      </w:r>
    </w:p>
    <w:p w14:paraId="0338F0AF"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12.1.1. dar causa à inexecução parcial do contrato</w:t>
      </w:r>
      <w:r>
        <w:rPr>
          <w:rFonts w:ascii="Arial" w:eastAsia="Times New Roman" w:hAnsi="Arial" w:cs="Arial"/>
          <w:sz w:val="24"/>
          <w:szCs w:val="24"/>
          <w:lang w:eastAsia="pt-BR"/>
        </w:rPr>
        <w:t>;</w:t>
      </w:r>
    </w:p>
    <w:p w14:paraId="3A761688"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12.1.2. dar causa à inexecução parcial do contrato que cause grave dano à Administração, ao funcionamento dos serviços públicos ou ao interesse coletivo;</w:t>
      </w:r>
    </w:p>
    <w:p w14:paraId="5F4B38A6"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12.1.3. dar causa à inexecução total do contrato;</w:t>
      </w:r>
    </w:p>
    <w:p w14:paraId="63C90F98" w14:textId="77777777" w:rsidR="00430B83" w:rsidRDefault="00000000">
      <w:pPr>
        <w:suppressAutoHyphens w:val="0"/>
        <w:spacing w:before="120" w:after="120" w:line="240" w:lineRule="auto"/>
        <w:contextualSpacing/>
        <w:jc w:val="both"/>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t>12.1.4. deixar de entregar a documentação exigida para o certame;</w:t>
      </w:r>
    </w:p>
    <w:p w14:paraId="33682B83"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12.1.5. não manter a proposta, salvo em decorrência de fato superveniente devidamente justificado;</w:t>
      </w:r>
    </w:p>
    <w:p w14:paraId="3E5A0CA4"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12.1.6. não celebrar o contrato ou não entregar a documentação exigida para a contratação, quando convocado dentro do prazo de validade de sua proposta;</w:t>
      </w:r>
    </w:p>
    <w:p w14:paraId="1FA3D76E"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12.1.7. ensejar o retardamento da execução ou da entrega do objeto da licitação sem motivo justificado;</w:t>
      </w:r>
    </w:p>
    <w:p w14:paraId="6B8C675B"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12.1.8. apresentar declaração ou documentação falsa exigida para o certame ou prestar declaração falsa durante a concorrência eletrônica ou a execução do contrato;</w:t>
      </w:r>
    </w:p>
    <w:p w14:paraId="04660A72"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12.1.9. fraudar a concorrência eletrônica ou praticar ato fraudulento na execução do contrato;</w:t>
      </w:r>
    </w:p>
    <w:p w14:paraId="59AB589B"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12.1.10. comportar-se de modo inidôneo ou cometer fraude de qualquer natureza;</w:t>
      </w:r>
    </w:p>
    <w:p w14:paraId="1D731E0F"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12.1.11. Considera-se comportamento inidôneo, entre outros, a declaração falsa quanto às condições de participação, quanto ao enquadramento como ME/EPP ou o conluio entre os fornecedores, em qualquer momento da concorrência, mesmo após o encerramento da fase de lances.</w:t>
      </w:r>
    </w:p>
    <w:p w14:paraId="6454E091"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12.1.12. praticar atos ilícitos com vistas a frustrar os objetivos deste certame.</w:t>
      </w:r>
    </w:p>
    <w:p w14:paraId="27380095" w14:textId="77777777" w:rsidR="00430B83" w:rsidRDefault="00000000">
      <w:pPr>
        <w:suppressAutoHyphens w:val="0"/>
        <w:spacing w:before="120" w:after="120" w:line="240" w:lineRule="auto"/>
        <w:contextualSpacing/>
        <w:jc w:val="both"/>
        <w:rPr>
          <w:rFonts w:ascii="Arial" w:eastAsia="Times New Roman" w:hAnsi="Arial" w:cs="Arial"/>
          <w:color w:val="000000"/>
          <w:sz w:val="24"/>
          <w:szCs w:val="24"/>
          <w:lang w:eastAsia="pt-BR"/>
        </w:rPr>
      </w:pPr>
      <w:r>
        <w:rPr>
          <w:rFonts w:ascii="Arial" w:eastAsia="Times New Roman" w:hAnsi="Arial" w:cs="Arial"/>
          <w:color w:val="000000"/>
          <w:sz w:val="24"/>
          <w:szCs w:val="24"/>
          <w:lang w:eastAsia="pt-BR"/>
        </w:rPr>
        <w:t>12.1.13. praticar ato lesivo previsto no </w:t>
      </w:r>
      <w:hyperlink r:id="rId26" w:anchor="art5" w:history="1">
        <w:r>
          <w:rPr>
            <w:rFonts w:ascii="Arial" w:eastAsia="Times New Roman" w:hAnsi="Arial" w:cs="Arial"/>
            <w:color w:val="000000"/>
            <w:sz w:val="24"/>
            <w:szCs w:val="24"/>
            <w:lang w:eastAsia="pt-BR"/>
          </w:rPr>
          <w:t>art. 5º da Lei nº 12.846, de 1º de agosto de 2013.</w:t>
        </w:r>
      </w:hyperlink>
    </w:p>
    <w:p w14:paraId="2A7B08CE" w14:textId="77777777" w:rsidR="00430B83" w:rsidRDefault="00000000">
      <w:pPr>
        <w:suppressAutoHyphens w:val="0"/>
        <w:spacing w:before="120" w:after="120" w:line="240" w:lineRule="auto"/>
        <w:contextualSpacing/>
        <w:jc w:val="both"/>
        <w:rPr>
          <w:rFonts w:ascii="Arial" w:eastAsia="Times New Roman" w:hAnsi="Arial" w:cs="Arial"/>
          <w:b/>
          <w:sz w:val="24"/>
          <w:szCs w:val="24"/>
          <w:lang w:eastAsia="pt-BR"/>
        </w:rPr>
      </w:pPr>
      <w:r>
        <w:rPr>
          <w:rFonts w:ascii="Arial" w:eastAsia="Times New Roman" w:hAnsi="Arial" w:cs="Arial"/>
          <w:sz w:val="24"/>
          <w:szCs w:val="24"/>
          <w:lang w:eastAsia="pt-BR"/>
        </w:rPr>
        <w:t>12.2. O fornecedor que cometer qualquer das infrações discriminadas nos subitens anteriores ficará sujeito, sem prejuízo da responsabilidade civil e criminal, às seguintes sanções:</w:t>
      </w:r>
    </w:p>
    <w:p w14:paraId="4D0D94E9" w14:textId="77777777" w:rsidR="00430B83" w:rsidRDefault="00000000">
      <w:pPr>
        <w:numPr>
          <w:ilvl w:val="2"/>
          <w:numId w:val="5"/>
        </w:numPr>
        <w:suppressAutoHyphens w:val="0"/>
        <w:spacing w:before="120" w:after="120" w:line="240" w:lineRule="auto"/>
        <w:ind w:left="0" w:firstLine="0"/>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Advertência pela falta do subitem 12.1.1 deste Aviso de Contratação Direta, quando não se justificar a imposição de penalidade mais grave;</w:t>
      </w:r>
    </w:p>
    <w:p w14:paraId="1D1692D3" w14:textId="77777777" w:rsidR="00430B83" w:rsidRDefault="00000000">
      <w:pPr>
        <w:numPr>
          <w:ilvl w:val="2"/>
          <w:numId w:val="5"/>
        </w:numPr>
        <w:suppressAutoHyphens w:val="0"/>
        <w:spacing w:before="120" w:after="120" w:line="240" w:lineRule="auto"/>
        <w:ind w:left="0" w:firstLine="0"/>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Multa de 20% (vinte por cento) sobre o valor estimado do(s) item(s) prejudicado(s) pela conduta do fornecedor, por qualquer das infrações dos subitens 12.1.1 a 12.1.12;</w:t>
      </w:r>
    </w:p>
    <w:p w14:paraId="060B7CE0" w14:textId="77777777" w:rsidR="00430B83" w:rsidRDefault="00000000">
      <w:pPr>
        <w:numPr>
          <w:ilvl w:val="2"/>
          <w:numId w:val="5"/>
        </w:numPr>
        <w:suppressAutoHyphens w:val="0"/>
        <w:spacing w:before="120" w:after="120" w:line="240" w:lineRule="auto"/>
        <w:ind w:left="0" w:firstLine="0"/>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t>Impedimento de licitar e contratar</w:t>
      </w:r>
      <w:r>
        <w:rPr>
          <w:rFonts w:ascii="Arial" w:eastAsia="Times New Roman" w:hAnsi="Arial" w:cs="Arial"/>
          <w:sz w:val="24"/>
          <w:szCs w:val="24"/>
          <w:lang w:eastAsia="pt-BR"/>
        </w:rPr>
        <w:t xml:space="preserve"> </w:t>
      </w:r>
      <w:r>
        <w:rPr>
          <w:rFonts w:ascii="Arial" w:eastAsia="Times New Roman" w:hAnsi="Arial" w:cs="Arial"/>
          <w:color w:val="000000"/>
          <w:sz w:val="24"/>
          <w:szCs w:val="24"/>
          <w:lang w:eastAsia="pt-BR"/>
        </w:rPr>
        <w:t>no âmbito da Administração Pública direta e indireta do ente federativo que tiver aplicado a sanção, pelo prazo máximo de 3 (três) anos, nos casos dos subitens 12.1.2 a 12.1.7 deste Contrato, quando não se justificar a imposição de penalidade mais grave</w:t>
      </w:r>
      <w:r>
        <w:rPr>
          <w:rFonts w:ascii="Arial" w:eastAsia="Times New Roman" w:hAnsi="Arial" w:cs="Arial"/>
          <w:sz w:val="24"/>
          <w:szCs w:val="24"/>
          <w:lang w:eastAsia="pt-BR"/>
        </w:rPr>
        <w:t>;</w:t>
      </w:r>
    </w:p>
    <w:p w14:paraId="01C25726" w14:textId="77777777" w:rsidR="00430B83" w:rsidRDefault="00000000">
      <w:pPr>
        <w:numPr>
          <w:ilvl w:val="2"/>
          <w:numId w:val="5"/>
        </w:numPr>
        <w:suppressAutoHyphens w:val="0"/>
        <w:spacing w:before="120" w:after="120" w:line="240" w:lineRule="auto"/>
        <w:ind w:left="0" w:firstLine="0"/>
        <w:contextualSpacing/>
        <w:jc w:val="both"/>
        <w:rPr>
          <w:rFonts w:ascii="Arial" w:eastAsia="Times New Roman" w:hAnsi="Arial" w:cs="Arial"/>
          <w:sz w:val="24"/>
          <w:szCs w:val="24"/>
          <w:lang w:eastAsia="pt-BR"/>
        </w:rPr>
      </w:pPr>
      <w:r>
        <w:rPr>
          <w:rFonts w:ascii="Arial" w:eastAsia="Times New Roman" w:hAnsi="Arial" w:cs="Arial"/>
          <w:color w:val="000000"/>
          <w:sz w:val="24"/>
          <w:szCs w:val="24"/>
          <w:lang w:eastAsia="pt-BR"/>
        </w:rPr>
        <w:lastRenderedPageBreak/>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12.1.8 a 12.1.12, bem como nos demais casos que justifiquem a imposição da penalidade mais grave</w:t>
      </w:r>
      <w:r>
        <w:rPr>
          <w:rFonts w:ascii="Arial" w:eastAsia="Times New Roman" w:hAnsi="Arial" w:cs="Arial"/>
          <w:sz w:val="24"/>
          <w:szCs w:val="24"/>
          <w:lang w:eastAsia="pt-BR"/>
        </w:rPr>
        <w:t>;</w:t>
      </w:r>
    </w:p>
    <w:p w14:paraId="17960202" w14:textId="77777777" w:rsidR="00430B83" w:rsidRDefault="00000000">
      <w:pPr>
        <w:suppressAutoHyphens w:val="0"/>
        <w:spacing w:before="120" w:after="120" w:line="240" w:lineRule="auto"/>
        <w:contextualSpacing/>
        <w:jc w:val="both"/>
        <w:rPr>
          <w:rFonts w:ascii="Arial" w:eastAsia="Times New Roman" w:hAnsi="Arial" w:cs="Arial"/>
          <w:bCs/>
          <w:sz w:val="24"/>
          <w:szCs w:val="24"/>
          <w:lang w:eastAsia="pt-BR"/>
        </w:rPr>
      </w:pPr>
      <w:r>
        <w:rPr>
          <w:rFonts w:ascii="Arial" w:eastAsia="Times New Roman" w:hAnsi="Arial" w:cs="Arial"/>
          <w:bCs/>
          <w:sz w:val="24"/>
          <w:szCs w:val="24"/>
          <w:lang w:eastAsia="pt-BR"/>
        </w:rPr>
        <w:t>12.3. Na aplicação das sanções serão considerados:</w:t>
      </w:r>
    </w:p>
    <w:p w14:paraId="70D7B8DA" w14:textId="77777777" w:rsidR="00430B83" w:rsidRDefault="00000000">
      <w:pPr>
        <w:suppressAutoHyphens w:val="0"/>
        <w:spacing w:before="120" w:after="120" w:line="240" w:lineRule="auto"/>
        <w:contextualSpacing/>
        <w:jc w:val="both"/>
        <w:rPr>
          <w:rFonts w:ascii="Arial" w:eastAsia="Times New Roman" w:hAnsi="Arial" w:cs="Arial"/>
          <w:bCs/>
          <w:sz w:val="24"/>
          <w:szCs w:val="24"/>
          <w:lang w:eastAsia="pt-BR"/>
        </w:rPr>
      </w:pPr>
      <w:r>
        <w:rPr>
          <w:rFonts w:ascii="Arial" w:eastAsia="Times New Roman" w:hAnsi="Arial" w:cs="Arial"/>
          <w:bCs/>
          <w:sz w:val="24"/>
          <w:szCs w:val="24"/>
          <w:lang w:eastAsia="pt-BR"/>
        </w:rPr>
        <w:t>12.3.1. a natureza e a gravidade da infração cometida;</w:t>
      </w:r>
    </w:p>
    <w:p w14:paraId="1EDB87E5" w14:textId="77777777" w:rsidR="00430B83" w:rsidRDefault="00000000">
      <w:pPr>
        <w:suppressAutoHyphens w:val="0"/>
        <w:spacing w:before="120" w:after="120" w:line="240" w:lineRule="auto"/>
        <w:contextualSpacing/>
        <w:jc w:val="both"/>
        <w:rPr>
          <w:rFonts w:ascii="Arial" w:eastAsia="Times New Roman" w:hAnsi="Arial" w:cs="Arial"/>
          <w:bCs/>
          <w:sz w:val="24"/>
          <w:szCs w:val="24"/>
          <w:lang w:eastAsia="pt-BR"/>
        </w:rPr>
      </w:pPr>
      <w:r>
        <w:rPr>
          <w:rFonts w:ascii="Arial" w:eastAsia="Times New Roman" w:hAnsi="Arial" w:cs="Arial"/>
          <w:bCs/>
          <w:sz w:val="24"/>
          <w:szCs w:val="24"/>
          <w:lang w:eastAsia="pt-BR"/>
        </w:rPr>
        <w:t>12.3.2. as peculiaridades do caso concreto;</w:t>
      </w:r>
    </w:p>
    <w:p w14:paraId="66F92A0A" w14:textId="77777777" w:rsidR="00430B83" w:rsidRDefault="00000000">
      <w:pPr>
        <w:suppressAutoHyphens w:val="0"/>
        <w:spacing w:before="120" w:after="120" w:line="240" w:lineRule="auto"/>
        <w:contextualSpacing/>
        <w:jc w:val="both"/>
        <w:rPr>
          <w:rFonts w:ascii="Arial" w:eastAsia="Times New Roman" w:hAnsi="Arial" w:cs="Arial"/>
          <w:bCs/>
          <w:sz w:val="24"/>
          <w:szCs w:val="24"/>
          <w:lang w:eastAsia="pt-BR"/>
        </w:rPr>
      </w:pPr>
      <w:r>
        <w:rPr>
          <w:rFonts w:ascii="Arial" w:eastAsia="Times New Roman" w:hAnsi="Arial" w:cs="Arial"/>
          <w:bCs/>
          <w:sz w:val="24"/>
          <w:szCs w:val="24"/>
          <w:lang w:eastAsia="pt-BR"/>
        </w:rPr>
        <w:t>12.3.3. as circunstâncias agravantes ou atenuantes;</w:t>
      </w:r>
    </w:p>
    <w:p w14:paraId="7FCEB744" w14:textId="77777777" w:rsidR="00430B83" w:rsidRDefault="00000000">
      <w:pPr>
        <w:suppressAutoHyphens w:val="0"/>
        <w:spacing w:before="120" w:after="120" w:line="240" w:lineRule="auto"/>
        <w:contextualSpacing/>
        <w:jc w:val="both"/>
        <w:rPr>
          <w:rFonts w:ascii="Arial" w:eastAsia="Times New Roman" w:hAnsi="Arial" w:cs="Arial"/>
          <w:bCs/>
          <w:sz w:val="24"/>
          <w:szCs w:val="24"/>
          <w:lang w:eastAsia="pt-BR"/>
        </w:rPr>
      </w:pPr>
      <w:r>
        <w:rPr>
          <w:rFonts w:ascii="Arial" w:eastAsia="Times New Roman" w:hAnsi="Arial" w:cs="Arial"/>
          <w:bCs/>
          <w:sz w:val="24"/>
          <w:szCs w:val="24"/>
          <w:lang w:eastAsia="pt-BR"/>
        </w:rPr>
        <w:t>12.3.4. os danos que dela provierem para a Administração Pública;</w:t>
      </w:r>
    </w:p>
    <w:p w14:paraId="3859B2A6" w14:textId="77777777" w:rsidR="00430B83" w:rsidRDefault="00000000">
      <w:pPr>
        <w:suppressAutoHyphens w:val="0"/>
        <w:spacing w:before="120" w:after="120" w:line="240" w:lineRule="auto"/>
        <w:contextualSpacing/>
        <w:jc w:val="both"/>
        <w:rPr>
          <w:rFonts w:ascii="Arial" w:eastAsia="Times New Roman" w:hAnsi="Arial" w:cs="Arial"/>
          <w:bCs/>
          <w:sz w:val="24"/>
          <w:szCs w:val="24"/>
          <w:lang w:eastAsia="pt-BR"/>
        </w:rPr>
      </w:pPr>
      <w:r>
        <w:rPr>
          <w:rFonts w:ascii="Arial" w:eastAsia="Times New Roman" w:hAnsi="Arial" w:cs="Arial"/>
          <w:bCs/>
          <w:sz w:val="24"/>
          <w:szCs w:val="24"/>
          <w:lang w:eastAsia="pt-BR"/>
        </w:rPr>
        <w:t>12.3.5. a implantação ou o aperfeiçoamento de programa de integridade, conforme normas e orientações dos órgãos de controle.</w:t>
      </w:r>
    </w:p>
    <w:p w14:paraId="64276963"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12.4. Se a multa aplicada e as indenizações cabíveis forem superiores ao valor de pagamento eventualmente devido pela Administração ao contratado, além da perda desse valor, a diferença será descontada da garantia prestada ou será cobrada judicialmente.</w:t>
      </w:r>
    </w:p>
    <w:p w14:paraId="5702E80F"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12.5. A aplicação das sanções previstas neste Aviso de Contratação Direta, em hipótese alguma, a obrigação de reparação integral do dano causado à Administração Pública.</w:t>
      </w:r>
    </w:p>
    <w:p w14:paraId="258D7346"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12.6. A penalidade de multa pode ser aplicada cumulativamente com as demais sanções.</w:t>
      </w:r>
    </w:p>
    <w:p w14:paraId="3E8C0684"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 xml:space="preserve">12.7.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CE2D7BD"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12.8.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457B22B6"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 xml:space="preserve">12.9.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1FEF6AAC"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12.10.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3EDC180F" w14:textId="77777777" w:rsidR="00430B83" w:rsidRDefault="00000000">
      <w:pPr>
        <w:suppressAutoHyphens w:val="0"/>
        <w:spacing w:before="120" w:after="120" w:line="240" w:lineRule="auto"/>
        <w:contextualSpacing/>
        <w:jc w:val="both"/>
        <w:rPr>
          <w:rFonts w:ascii="Arial" w:eastAsia="Times New Roman" w:hAnsi="Arial" w:cs="Arial"/>
          <w:sz w:val="24"/>
          <w:szCs w:val="24"/>
          <w:lang w:eastAsia="pt-BR"/>
        </w:rPr>
      </w:pPr>
      <w:r>
        <w:rPr>
          <w:rFonts w:ascii="Arial" w:eastAsia="Times New Roman" w:hAnsi="Arial" w:cs="Arial"/>
          <w:sz w:val="24"/>
          <w:szCs w:val="24"/>
          <w:lang w:eastAsia="pt-BR"/>
        </w:rPr>
        <w:t>12.11. As sanções por atos praticados no decorrer da contratação estão previstas nos anexos a este Aviso.</w:t>
      </w:r>
    </w:p>
    <w:p w14:paraId="1C93CD8B"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D411C05"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 xml:space="preserve">CLÁUSULA DÉCIMA TERCEIRA – DA EXTINÇÃO CONTRATUAL </w:t>
      </w:r>
    </w:p>
    <w:p w14:paraId="75DCD370"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13.1. O contrato será extinto quando cumpridas as obrigações de ambas as partes, ainda que isso ocorra antes do prazo estipulado para tanto.</w:t>
      </w:r>
    </w:p>
    <w:p w14:paraId="33A877F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lastRenderedPageBreak/>
        <w:t>13.2. Se as obrigações não forem cumpridas no prazo estipulado, a vigência ficará prorrogada até a conclusão do objeto, caso em que deverá a Administração providenciar a readequação do cronograma fixado para o contrato.</w:t>
      </w:r>
    </w:p>
    <w:p w14:paraId="610FC19B"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13.3. Quando a não conclusão do contrato referido no item anterior decorrer de culpa do contratado:</w:t>
      </w:r>
    </w:p>
    <w:p w14:paraId="348346F4"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a) ficará ele constituído em mora, sendo-lhe aplicáveis as respectivas sanções administrativas; e  </w:t>
      </w:r>
    </w:p>
    <w:p w14:paraId="2B45CAD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b) poderá a Administração optar pela extinção do contrato e, nesse caso, adotará as medidas admitidas em lei para a continuidade da execução contratual, </w:t>
      </w:r>
    </w:p>
    <w:p w14:paraId="2F838FE5"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5340C58"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 xml:space="preserve">CLÁUSULA DÉCIMA QUARTA – DOTAÇÃO ORÇAMENTÁRIA </w:t>
      </w:r>
    </w:p>
    <w:p w14:paraId="18CA891A"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14.1. As despesas decorrentes da presente contratação correrão à conta de recursos específicos consignados no Orçamento municipal deste exercício, na dotação: </w:t>
      </w:r>
      <w:r>
        <w:rPr>
          <w:rFonts w:ascii="Arial" w:eastAsia="Times New Roman" w:hAnsi="Arial" w:cs="Arial"/>
          <w:bCs/>
          <w:iCs/>
          <w:color w:val="FF0000"/>
          <w:sz w:val="24"/>
          <w:szCs w:val="24"/>
          <w:lang w:eastAsia="pt-BR"/>
        </w:rPr>
        <w:t xml:space="preserve">xxxxxxxxxxxxx. </w:t>
      </w:r>
    </w:p>
    <w:p w14:paraId="2CFA6AF6"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14.2. A dotação relativa aos exercícios financeiros subsequentes será indicada após aprovação da Lei Orçamentária respectiva e liberação dos créditos correspondentes, mediante apostilamento.</w:t>
      </w:r>
    </w:p>
    <w:p w14:paraId="1DE621E8" w14:textId="77777777" w:rsidR="00430B83" w:rsidRDefault="00430B83">
      <w:pPr>
        <w:suppressAutoHyphens w:val="0"/>
        <w:spacing w:after="0" w:line="240" w:lineRule="auto"/>
        <w:contextualSpacing/>
        <w:jc w:val="both"/>
        <w:rPr>
          <w:rFonts w:ascii="Arial" w:eastAsia="Times New Roman" w:hAnsi="Arial" w:cs="Arial"/>
          <w:b/>
          <w:bCs/>
          <w:iCs/>
          <w:sz w:val="24"/>
          <w:szCs w:val="24"/>
          <w:lang w:eastAsia="pt-BR"/>
        </w:rPr>
      </w:pPr>
    </w:p>
    <w:p w14:paraId="20AF8026"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 xml:space="preserve">CLÁUSULA DÉCIMA QUINTA – DOS CASOS OMISSOS </w:t>
      </w:r>
    </w:p>
    <w:p w14:paraId="07D3F47F"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15.1.</w:t>
      </w:r>
      <w:r>
        <w:rPr>
          <w:rFonts w:ascii="Arial" w:eastAsia="Times New Roman" w:hAnsi="Arial" w:cs="Arial"/>
          <w:bCs/>
          <w:iCs/>
          <w:sz w:val="24"/>
          <w:szCs w:val="24"/>
          <w:lang w:eastAsia="pt-BR"/>
        </w:rPr>
        <w:tab/>
        <w:t>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14:paraId="69575293"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5607B235"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CLÁUSULA DÉCIMA SEXTA – ALTERAÇÕES</w:t>
      </w:r>
    </w:p>
    <w:p w14:paraId="004C8F2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16.1. Eventuais alterações contratuais reger-se-ão pela disciplina dos arts. 124 e seguintes da Lei nº 14.133, de 2021.</w:t>
      </w:r>
    </w:p>
    <w:p w14:paraId="141D3E63"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16.2. O contratado é obrigado a aceitar, nas mesmas condições contratuais, os acréscimos ou supressões que se fizerem necessários, até o limite de 25% (vinte e cinco por cento) do valor inicial atualizado do contrato.</w:t>
      </w:r>
    </w:p>
    <w:p w14:paraId="40EF26A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16.3.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1AB5A00"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16.4. Registros que não caracterizam alteração do contrato podem ser realizados por simples apostila, dispensada a celebração de termo aditivo, na forma do art. 136 da Lei nº 14.133, de 2021.</w:t>
      </w:r>
    </w:p>
    <w:p w14:paraId="15A882ED"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7CB3782A" w14:textId="77777777" w:rsidR="00430B83" w:rsidRDefault="00000000">
      <w:pPr>
        <w:suppressAutoHyphens w:val="0"/>
        <w:spacing w:after="0" w:line="240" w:lineRule="auto"/>
        <w:contextualSpacing/>
        <w:jc w:val="both"/>
        <w:rPr>
          <w:rFonts w:ascii="Arial" w:eastAsia="Times New Roman" w:hAnsi="Arial" w:cs="Arial"/>
          <w:b/>
          <w:bCs/>
          <w:iCs/>
          <w:sz w:val="24"/>
          <w:szCs w:val="24"/>
          <w:lang w:eastAsia="pt-BR"/>
        </w:rPr>
      </w:pPr>
      <w:r>
        <w:rPr>
          <w:rFonts w:ascii="Arial" w:eastAsia="Times New Roman" w:hAnsi="Arial" w:cs="Arial"/>
          <w:b/>
          <w:bCs/>
          <w:iCs/>
          <w:sz w:val="24"/>
          <w:szCs w:val="24"/>
          <w:lang w:eastAsia="pt-BR"/>
        </w:rPr>
        <w:t>CLÁUSULA DÉCIMA SÉTIMA – PUBLICAÇÃO</w:t>
      </w:r>
    </w:p>
    <w:p w14:paraId="0C15DAB2"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17.1.</w:t>
      </w:r>
      <w:r>
        <w:rPr>
          <w:rFonts w:ascii="Arial" w:eastAsia="Times New Roman" w:hAnsi="Arial" w:cs="Arial"/>
          <w:bCs/>
          <w:iCs/>
          <w:sz w:val="24"/>
          <w:szCs w:val="24"/>
          <w:lang w:eastAsia="pt-BR"/>
        </w:rPr>
        <w:tab/>
        <w:t xml:space="preserve">Incumbirá ao contratante divulgar o presente instrumento no Portal Nacional de Contratações Públicas (PNCP), na forma prevista no art. 94 da Lei 14.133, de 2021, bem como no respectivo sítio oficial na </w:t>
      </w:r>
      <w:r>
        <w:rPr>
          <w:rFonts w:ascii="Arial" w:eastAsia="Times New Roman" w:hAnsi="Arial" w:cs="Arial"/>
          <w:bCs/>
          <w:i/>
          <w:iCs/>
          <w:sz w:val="24"/>
          <w:szCs w:val="24"/>
          <w:lang w:eastAsia="pt-BR"/>
        </w:rPr>
        <w:t>Internet</w:t>
      </w:r>
      <w:r>
        <w:rPr>
          <w:rFonts w:ascii="Arial" w:eastAsia="Times New Roman" w:hAnsi="Arial" w:cs="Arial"/>
          <w:bCs/>
          <w:iCs/>
          <w:sz w:val="24"/>
          <w:szCs w:val="24"/>
          <w:lang w:eastAsia="pt-BR"/>
        </w:rPr>
        <w:t xml:space="preserve">, em atenção ao art. 91, caput, da Lei n.º 14.133, de 2021. </w:t>
      </w:r>
    </w:p>
    <w:p w14:paraId="3D73A6D2" w14:textId="77777777" w:rsidR="00430B83" w:rsidRDefault="00430B83">
      <w:pPr>
        <w:suppressAutoHyphens w:val="0"/>
        <w:spacing w:after="0" w:line="240" w:lineRule="auto"/>
        <w:contextualSpacing/>
        <w:jc w:val="both"/>
        <w:rPr>
          <w:rFonts w:ascii="Arial" w:eastAsia="Times New Roman" w:hAnsi="Arial" w:cs="Arial"/>
          <w:b/>
          <w:bCs/>
          <w:iCs/>
          <w:sz w:val="24"/>
          <w:szCs w:val="24"/>
          <w:lang w:eastAsia="pt-BR"/>
        </w:rPr>
      </w:pPr>
    </w:p>
    <w:p w14:paraId="18D39D0F"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
          <w:bCs/>
          <w:iCs/>
          <w:sz w:val="24"/>
          <w:szCs w:val="24"/>
          <w:lang w:eastAsia="pt-BR"/>
        </w:rPr>
        <w:t>CLÁUSULA DÉCIMA OITAVA– FORO</w:t>
      </w:r>
      <w:r>
        <w:rPr>
          <w:rFonts w:ascii="Arial" w:eastAsia="Times New Roman" w:hAnsi="Arial" w:cs="Arial"/>
          <w:bCs/>
          <w:iCs/>
          <w:sz w:val="24"/>
          <w:szCs w:val="24"/>
          <w:lang w:eastAsia="pt-BR"/>
        </w:rPr>
        <w:t xml:space="preserve"> </w:t>
      </w:r>
    </w:p>
    <w:p w14:paraId="093D08F7"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lastRenderedPageBreak/>
        <w:t>18.1. Fica eleito o Foro da Comarca de Pitangui/MG para dirimir os litígios que decorrerem da execução deste Termo de Contrato que não puderem ser compostos pela conciliação, conforme art. 92, §1º, da Lei nº 14.133/21.</w:t>
      </w:r>
    </w:p>
    <w:p w14:paraId="058DAE45"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27634BEF"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[Local], [dia] de [mês] de [ano].</w:t>
      </w:r>
    </w:p>
    <w:p w14:paraId="2764D283"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1ECB864"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516AB522" w14:textId="77777777" w:rsidR="00430B83" w:rsidRDefault="00000000">
      <w:pPr>
        <w:suppressAutoHyphens w:val="0"/>
        <w:spacing w:after="0" w:line="240" w:lineRule="auto"/>
        <w:contextualSpacing/>
        <w:jc w:val="center"/>
        <w:rPr>
          <w:rFonts w:ascii="Arial" w:eastAsia="Times New Roman" w:hAnsi="Arial" w:cs="Arial"/>
          <w:bCs/>
          <w:iCs/>
          <w:sz w:val="24"/>
          <w:szCs w:val="24"/>
          <w:lang w:eastAsia="pt-BR"/>
        </w:rPr>
      </w:pPr>
      <w:r>
        <w:rPr>
          <w:rFonts w:ascii="Arial" w:eastAsia="Times New Roman" w:hAnsi="Arial" w:cs="Arial"/>
          <w:bCs/>
          <w:iCs/>
          <w:sz w:val="24"/>
          <w:szCs w:val="24"/>
          <w:lang w:eastAsia="pt-BR"/>
        </w:rPr>
        <w:t>_________________________</w:t>
      </w:r>
    </w:p>
    <w:p w14:paraId="05B3CD45" w14:textId="77777777" w:rsidR="00430B83" w:rsidRDefault="00000000">
      <w:pPr>
        <w:suppressAutoHyphens w:val="0"/>
        <w:spacing w:after="0" w:line="240" w:lineRule="auto"/>
        <w:contextualSpacing/>
        <w:jc w:val="center"/>
        <w:rPr>
          <w:rFonts w:ascii="Arial" w:eastAsia="Times New Roman" w:hAnsi="Arial" w:cs="Arial"/>
          <w:bCs/>
          <w:iCs/>
          <w:sz w:val="24"/>
          <w:szCs w:val="24"/>
          <w:lang w:eastAsia="pt-BR"/>
        </w:rPr>
      </w:pPr>
      <w:r>
        <w:rPr>
          <w:rFonts w:ascii="Arial" w:eastAsia="Times New Roman" w:hAnsi="Arial" w:cs="Arial"/>
          <w:bCs/>
          <w:iCs/>
          <w:sz w:val="24"/>
          <w:szCs w:val="24"/>
          <w:lang w:eastAsia="pt-BR"/>
        </w:rPr>
        <w:t>Representante legal do CONTRATANTE</w:t>
      </w:r>
    </w:p>
    <w:p w14:paraId="5DD68377" w14:textId="77777777" w:rsidR="00430B83" w:rsidRDefault="00430B83">
      <w:pPr>
        <w:suppressAutoHyphens w:val="0"/>
        <w:spacing w:after="0" w:line="240" w:lineRule="auto"/>
        <w:contextualSpacing/>
        <w:jc w:val="center"/>
        <w:rPr>
          <w:rFonts w:ascii="Arial" w:eastAsia="Times New Roman" w:hAnsi="Arial" w:cs="Arial"/>
          <w:bCs/>
          <w:iCs/>
          <w:sz w:val="24"/>
          <w:szCs w:val="24"/>
          <w:lang w:eastAsia="pt-BR"/>
        </w:rPr>
      </w:pPr>
    </w:p>
    <w:p w14:paraId="097E5D4D" w14:textId="77777777" w:rsidR="00430B83" w:rsidRDefault="00430B83">
      <w:pPr>
        <w:suppressAutoHyphens w:val="0"/>
        <w:spacing w:after="0" w:line="240" w:lineRule="auto"/>
        <w:contextualSpacing/>
        <w:jc w:val="center"/>
        <w:rPr>
          <w:rFonts w:ascii="Arial" w:eastAsia="Times New Roman" w:hAnsi="Arial" w:cs="Arial"/>
          <w:bCs/>
          <w:iCs/>
          <w:sz w:val="24"/>
          <w:szCs w:val="24"/>
          <w:lang w:eastAsia="pt-BR"/>
        </w:rPr>
      </w:pPr>
    </w:p>
    <w:p w14:paraId="4FCE0A1F" w14:textId="77777777" w:rsidR="00430B83" w:rsidRDefault="00000000">
      <w:pPr>
        <w:suppressAutoHyphens w:val="0"/>
        <w:spacing w:after="0" w:line="240" w:lineRule="auto"/>
        <w:contextualSpacing/>
        <w:jc w:val="center"/>
        <w:rPr>
          <w:rFonts w:ascii="Arial" w:eastAsia="Times New Roman" w:hAnsi="Arial" w:cs="Arial"/>
          <w:bCs/>
          <w:iCs/>
          <w:sz w:val="24"/>
          <w:szCs w:val="24"/>
          <w:lang w:eastAsia="pt-BR"/>
        </w:rPr>
      </w:pPr>
      <w:r>
        <w:rPr>
          <w:rFonts w:ascii="Arial" w:eastAsia="Times New Roman" w:hAnsi="Arial" w:cs="Arial"/>
          <w:bCs/>
          <w:iCs/>
          <w:sz w:val="24"/>
          <w:szCs w:val="24"/>
          <w:lang w:eastAsia="pt-BR"/>
        </w:rPr>
        <w:t>_________________________</w:t>
      </w:r>
    </w:p>
    <w:p w14:paraId="2E67151D" w14:textId="77777777" w:rsidR="00430B83" w:rsidRDefault="00000000">
      <w:pPr>
        <w:suppressAutoHyphens w:val="0"/>
        <w:spacing w:after="0" w:line="240" w:lineRule="auto"/>
        <w:contextualSpacing/>
        <w:jc w:val="center"/>
        <w:rPr>
          <w:rFonts w:ascii="Arial" w:eastAsia="Times New Roman" w:hAnsi="Arial" w:cs="Arial"/>
          <w:bCs/>
          <w:iCs/>
          <w:sz w:val="24"/>
          <w:szCs w:val="24"/>
          <w:lang w:eastAsia="pt-BR"/>
        </w:rPr>
      </w:pPr>
      <w:r>
        <w:rPr>
          <w:rFonts w:ascii="Arial" w:eastAsia="Times New Roman" w:hAnsi="Arial" w:cs="Arial"/>
          <w:bCs/>
          <w:iCs/>
          <w:sz w:val="24"/>
          <w:szCs w:val="24"/>
          <w:lang w:eastAsia="pt-BR"/>
        </w:rPr>
        <w:t>Representante legal do CONTRATADO</w:t>
      </w:r>
    </w:p>
    <w:p w14:paraId="43A1C8CF"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30A18DC8"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40C910AA"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7C912FE2"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TESTEMUNHAS:</w:t>
      </w:r>
    </w:p>
    <w:p w14:paraId="68E6E10B"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1-</w:t>
      </w:r>
    </w:p>
    <w:p w14:paraId="7C544B38"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2-</w:t>
      </w:r>
    </w:p>
    <w:p w14:paraId="48D69695"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B5BBA0D"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38FD8274"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70826E2F"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56C9FD4E"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E077979"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FCBCC29"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863F305"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5D6EF483"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04A71C70"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9FA95CF"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3D51E49D"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09BC40A4"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60892BF"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1F26195"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2A9673D0"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8E5AE81"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4E6470B1"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7E440A5E"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34EB0B6"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4CDDF3A2"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79D86C8F"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7EC99A90"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73B86D1"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61AFC72E"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2F7925F3"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55B1A6E1"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1B5BEA25" w14:textId="77777777" w:rsidR="00430B83" w:rsidRDefault="00430B83">
      <w:pPr>
        <w:suppressAutoHyphens w:val="0"/>
        <w:spacing w:after="0" w:line="240" w:lineRule="auto"/>
        <w:contextualSpacing/>
        <w:jc w:val="both"/>
        <w:rPr>
          <w:rFonts w:ascii="Arial" w:eastAsia="Times New Roman" w:hAnsi="Arial" w:cs="Arial"/>
          <w:bCs/>
          <w:iCs/>
          <w:sz w:val="24"/>
          <w:szCs w:val="24"/>
          <w:lang w:eastAsia="pt-BR"/>
        </w:rPr>
      </w:pPr>
    </w:p>
    <w:p w14:paraId="30325034" w14:textId="2A0A97D5" w:rsidR="00430B83" w:rsidRDefault="00000000">
      <w:pPr>
        <w:contextualSpacing/>
        <w:jc w:val="center"/>
        <w:rPr>
          <w:rFonts w:ascii="Arial" w:eastAsia="Times New Roman" w:hAnsi="Arial" w:cs="Arial"/>
          <w:sz w:val="24"/>
          <w:szCs w:val="24"/>
          <w:lang w:eastAsia="pt-BR"/>
        </w:rPr>
      </w:pPr>
      <w:r>
        <w:rPr>
          <w:rFonts w:ascii="Arial" w:eastAsia="Times New Roman" w:hAnsi="Arial" w:cs="Arial"/>
          <w:b/>
          <w:color w:val="000000"/>
          <w:sz w:val="24"/>
          <w:szCs w:val="24"/>
          <w:u w:val="single"/>
          <w:lang w:eastAsia="pt-BR"/>
        </w:rPr>
        <w:t>ANEXO VII –</w:t>
      </w:r>
      <w:r w:rsidRPr="00F22C11">
        <w:rPr>
          <w:rFonts w:ascii="Arial" w:eastAsia="Times New Roman" w:hAnsi="Arial" w:cs="Arial"/>
          <w:b/>
          <w:sz w:val="24"/>
          <w:szCs w:val="24"/>
          <w:u w:val="single"/>
          <w:lang w:eastAsia="pt-BR"/>
        </w:rPr>
        <w:t xml:space="preserve">PLANILHA ORÇAMENTARIA   </w:t>
      </w:r>
    </w:p>
    <w:p w14:paraId="153BAEAA" w14:textId="77777777" w:rsidR="00430B83" w:rsidRDefault="00430B83">
      <w:pPr>
        <w:suppressAutoHyphens w:val="0"/>
        <w:spacing w:after="0" w:line="240" w:lineRule="auto"/>
        <w:contextualSpacing/>
        <w:jc w:val="center"/>
        <w:rPr>
          <w:rFonts w:ascii="Arial" w:eastAsia="Times New Roman" w:hAnsi="Arial" w:cs="Arial"/>
          <w:b/>
          <w:bCs/>
          <w:sz w:val="24"/>
          <w:szCs w:val="24"/>
          <w:lang w:eastAsia="pt-BR"/>
        </w:rPr>
      </w:pPr>
    </w:p>
    <w:p w14:paraId="2DA86615" w14:textId="77777777" w:rsidR="00430B83" w:rsidRDefault="00430B83">
      <w:pPr>
        <w:pStyle w:val="Default"/>
        <w:spacing w:after="200"/>
        <w:contextualSpacing/>
        <w:jc w:val="center"/>
        <w:rPr>
          <w:b/>
          <w:bCs/>
          <w:color w:val="auto"/>
        </w:rPr>
      </w:pPr>
    </w:p>
    <w:p w14:paraId="3061018E" w14:textId="77777777" w:rsidR="00430B83" w:rsidRDefault="00000000">
      <w:pPr>
        <w:pStyle w:val="Default"/>
        <w:spacing w:after="200"/>
        <w:contextualSpacing/>
        <w:jc w:val="center"/>
        <w:rPr>
          <w:color w:val="auto"/>
        </w:rPr>
      </w:pPr>
      <w:r>
        <w:rPr>
          <w:b/>
          <w:bCs/>
          <w:color w:val="auto"/>
        </w:rPr>
        <w:t>PROCESSO LICITATÓRIO Nº 210/2025</w:t>
      </w:r>
    </w:p>
    <w:p w14:paraId="14857AD5" w14:textId="77777777" w:rsidR="00430B83" w:rsidRDefault="00000000">
      <w:pPr>
        <w:pStyle w:val="Default"/>
        <w:spacing w:after="200"/>
        <w:contextualSpacing/>
        <w:jc w:val="center"/>
        <w:rPr>
          <w:b/>
          <w:bCs/>
          <w:color w:val="auto"/>
        </w:rPr>
      </w:pPr>
      <w:r>
        <w:rPr>
          <w:b/>
          <w:bCs/>
          <w:color w:val="auto"/>
        </w:rPr>
        <w:t>MODALIDADE: CONCORRÊNCIA ELETRÔNICA Nº 002/2025</w:t>
      </w:r>
    </w:p>
    <w:p w14:paraId="5FC5F37A" w14:textId="77777777" w:rsidR="00430B83" w:rsidRDefault="00000000">
      <w:pPr>
        <w:pStyle w:val="Default"/>
        <w:spacing w:after="200"/>
        <w:contextualSpacing/>
        <w:jc w:val="center"/>
        <w:rPr>
          <w:b/>
          <w:bCs/>
          <w:color w:val="auto"/>
        </w:rPr>
      </w:pPr>
      <w:r>
        <w:rPr>
          <w:b/>
          <w:bCs/>
          <w:color w:val="auto"/>
        </w:rPr>
        <w:t>TIPO: MENOR PREÇO- GLOBAL</w:t>
      </w:r>
    </w:p>
    <w:p w14:paraId="481A6EB4" w14:textId="77777777" w:rsidR="00430B83" w:rsidRDefault="00430B83">
      <w:pPr>
        <w:pStyle w:val="Default"/>
        <w:spacing w:after="200"/>
        <w:contextualSpacing/>
        <w:jc w:val="center"/>
        <w:rPr>
          <w:b/>
          <w:bCs/>
          <w:color w:val="auto"/>
        </w:rPr>
      </w:pPr>
    </w:p>
    <w:p w14:paraId="3915D1FF" w14:textId="77777777" w:rsidR="00430B83" w:rsidRDefault="00430B83">
      <w:pPr>
        <w:pStyle w:val="Default"/>
        <w:spacing w:after="200"/>
        <w:contextualSpacing/>
        <w:jc w:val="center"/>
        <w:rPr>
          <w:b/>
          <w:bCs/>
          <w:color w:val="auto"/>
        </w:rPr>
      </w:pPr>
    </w:p>
    <w:p w14:paraId="1525FEFA" w14:textId="77777777" w:rsidR="00430B83" w:rsidRDefault="00000000">
      <w:pPr>
        <w:pStyle w:val="Default"/>
        <w:spacing w:after="200"/>
        <w:contextualSpacing/>
        <w:jc w:val="center"/>
        <w:rPr>
          <w:b/>
          <w:bCs/>
          <w:color w:val="auto"/>
        </w:rPr>
      </w:pPr>
      <w:r>
        <w:rPr>
          <w:b/>
          <w:bCs/>
          <w:color w:val="auto"/>
        </w:rPr>
        <w:t>(EM ANEXO)</w:t>
      </w:r>
    </w:p>
    <w:p w14:paraId="6DB38067" w14:textId="77777777" w:rsidR="00430B83" w:rsidRDefault="00430B83">
      <w:pPr>
        <w:pStyle w:val="Default"/>
        <w:spacing w:after="200"/>
        <w:contextualSpacing/>
        <w:jc w:val="center"/>
        <w:rPr>
          <w:b/>
          <w:bCs/>
          <w:color w:val="auto"/>
        </w:rPr>
      </w:pPr>
    </w:p>
    <w:p w14:paraId="1A51E97B" w14:textId="77777777" w:rsidR="00430B83" w:rsidRDefault="00430B83">
      <w:pPr>
        <w:pStyle w:val="Default"/>
        <w:spacing w:after="200"/>
        <w:contextualSpacing/>
        <w:jc w:val="center"/>
        <w:rPr>
          <w:b/>
          <w:bCs/>
          <w:color w:val="auto"/>
        </w:rPr>
      </w:pPr>
    </w:p>
    <w:p w14:paraId="5376C31D" w14:textId="77777777" w:rsidR="00430B83" w:rsidRDefault="00430B83">
      <w:pPr>
        <w:pStyle w:val="Default"/>
        <w:spacing w:after="200"/>
        <w:contextualSpacing/>
        <w:jc w:val="center"/>
        <w:rPr>
          <w:b/>
          <w:bCs/>
          <w:color w:val="auto"/>
        </w:rPr>
      </w:pPr>
    </w:p>
    <w:p w14:paraId="0E28088E" w14:textId="77777777" w:rsidR="00430B83" w:rsidRDefault="00430B83">
      <w:pPr>
        <w:pStyle w:val="Default"/>
        <w:spacing w:after="200"/>
        <w:contextualSpacing/>
        <w:jc w:val="center"/>
        <w:rPr>
          <w:b/>
          <w:bCs/>
          <w:color w:val="auto"/>
        </w:rPr>
      </w:pPr>
    </w:p>
    <w:p w14:paraId="30DCDAF8" w14:textId="77777777" w:rsidR="00430B83" w:rsidRDefault="00430B83">
      <w:pPr>
        <w:pStyle w:val="Default"/>
        <w:spacing w:after="200"/>
        <w:contextualSpacing/>
        <w:jc w:val="center"/>
        <w:rPr>
          <w:b/>
          <w:bCs/>
          <w:color w:val="auto"/>
        </w:rPr>
      </w:pPr>
    </w:p>
    <w:p w14:paraId="23C93C74" w14:textId="77777777" w:rsidR="00430B83" w:rsidRDefault="00430B83">
      <w:pPr>
        <w:pStyle w:val="Default"/>
        <w:spacing w:after="200"/>
        <w:contextualSpacing/>
        <w:jc w:val="center"/>
        <w:rPr>
          <w:b/>
          <w:bCs/>
          <w:color w:val="auto"/>
        </w:rPr>
      </w:pPr>
    </w:p>
    <w:p w14:paraId="7A20F83E" w14:textId="77777777" w:rsidR="00430B83" w:rsidRDefault="00430B83">
      <w:pPr>
        <w:pStyle w:val="Default"/>
        <w:spacing w:after="200"/>
        <w:contextualSpacing/>
        <w:jc w:val="center"/>
        <w:rPr>
          <w:b/>
          <w:bCs/>
          <w:color w:val="auto"/>
        </w:rPr>
      </w:pPr>
    </w:p>
    <w:p w14:paraId="5DE05503" w14:textId="77777777" w:rsidR="00430B83" w:rsidRDefault="00430B83">
      <w:pPr>
        <w:pStyle w:val="Default"/>
        <w:spacing w:after="200"/>
        <w:contextualSpacing/>
        <w:jc w:val="center"/>
        <w:rPr>
          <w:b/>
          <w:bCs/>
          <w:color w:val="auto"/>
        </w:rPr>
      </w:pPr>
    </w:p>
    <w:p w14:paraId="022A42EA" w14:textId="77777777" w:rsidR="00430B83" w:rsidRDefault="00430B83">
      <w:pPr>
        <w:pStyle w:val="Default"/>
        <w:spacing w:after="200"/>
        <w:contextualSpacing/>
        <w:jc w:val="center"/>
        <w:rPr>
          <w:b/>
          <w:bCs/>
          <w:color w:val="auto"/>
        </w:rPr>
      </w:pPr>
    </w:p>
    <w:p w14:paraId="2A55B0EC" w14:textId="77777777" w:rsidR="00430B83" w:rsidRDefault="00430B83">
      <w:pPr>
        <w:pStyle w:val="Default"/>
        <w:spacing w:after="200"/>
        <w:contextualSpacing/>
        <w:jc w:val="center"/>
        <w:rPr>
          <w:b/>
          <w:bCs/>
          <w:color w:val="auto"/>
        </w:rPr>
      </w:pPr>
    </w:p>
    <w:p w14:paraId="34712421" w14:textId="77777777" w:rsidR="00430B83" w:rsidRDefault="00430B83">
      <w:pPr>
        <w:pStyle w:val="Default"/>
        <w:spacing w:after="200"/>
        <w:contextualSpacing/>
        <w:jc w:val="center"/>
        <w:rPr>
          <w:b/>
          <w:bCs/>
          <w:color w:val="auto"/>
        </w:rPr>
      </w:pPr>
    </w:p>
    <w:p w14:paraId="7383E106" w14:textId="77777777" w:rsidR="00430B83" w:rsidRDefault="00430B83">
      <w:pPr>
        <w:pStyle w:val="Default"/>
        <w:spacing w:after="200"/>
        <w:contextualSpacing/>
        <w:jc w:val="center"/>
        <w:rPr>
          <w:b/>
          <w:bCs/>
          <w:color w:val="auto"/>
        </w:rPr>
      </w:pPr>
    </w:p>
    <w:p w14:paraId="255C979F" w14:textId="77777777" w:rsidR="00430B83" w:rsidRDefault="00430B83">
      <w:pPr>
        <w:pStyle w:val="Default"/>
        <w:spacing w:after="200"/>
        <w:contextualSpacing/>
        <w:jc w:val="center"/>
        <w:rPr>
          <w:b/>
          <w:bCs/>
          <w:color w:val="auto"/>
        </w:rPr>
      </w:pPr>
    </w:p>
    <w:p w14:paraId="6C316CBA" w14:textId="77777777" w:rsidR="00430B83" w:rsidRDefault="00430B83">
      <w:pPr>
        <w:pStyle w:val="Default"/>
        <w:spacing w:after="200"/>
        <w:contextualSpacing/>
        <w:jc w:val="center"/>
        <w:rPr>
          <w:b/>
          <w:bCs/>
          <w:color w:val="auto"/>
        </w:rPr>
      </w:pPr>
    </w:p>
    <w:p w14:paraId="3F24FDBA" w14:textId="77777777" w:rsidR="00430B83" w:rsidRDefault="00430B83">
      <w:pPr>
        <w:pStyle w:val="Default"/>
        <w:spacing w:after="200"/>
        <w:contextualSpacing/>
        <w:jc w:val="center"/>
        <w:rPr>
          <w:b/>
          <w:bCs/>
          <w:color w:val="auto"/>
        </w:rPr>
      </w:pPr>
    </w:p>
    <w:p w14:paraId="0926A09D" w14:textId="77777777" w:rsidR="00430B83" w:rsidRDefault="00430B83">
      <w:pPr>
        <w:pStyle w:val="Default"/>
        <w:spacing w:after="200"/>
        <w:contextualSpacing/>
        <w:jc w:val="center"/>
        <w:rPr>
          <w:b/>
          <w:bCs/>
          <w:color w:val="auto"/>
        </w:rPr>
      </w:pPr>
    </w:p>
    <w:p w14:paraId="29EC6AEC" w14:textId="77777777" w:rsidR="00430B83" w:rsidRDefault="00430B83">
      <w:pPr>
        <w:pStyle w:val="Default"/>
        <w:spacing w:after="200"/>
        <w:contextualSpacing/>
        <w:jc w:val="center"/>
        <w:rPr>
          <w:b/>
          <w:bCs/>
          <w:color w:val="auto"/>
        </w:rPr>
      </w:pPr>
    </w:p>
    <w:p w14:paraId="6DCEA8F0" w14:textId="77777777" w:rsidR="00430B83" w:rsidRDefault="00430B83">
      <w:pPr>
        <w:pStyle w:val="Default"/>
        <w:spacing w:after="200"/>
        <w:contextualSpacing/>
        <w:jc w:val="center"/>
        <w:rPr>
          <w:b/>
          <w:bCs/>
          <w:color w:val="auto"/>
        </w:rPr>
      </w:pPr>
    </w:p>
    <w:p w14:paraId="2C33EAC9" w14:textId="77777777" w:rsidR="00430B83" w:rsidRDefault="00430B83">
      <w:pPr>
        <w:pStyle w:val="Default"/>
        <w:spacing w:after="200"/>
        <w:contextualSpacing/>
        <w:jc w:val="center"/>
        <w:rPr>
          <w:b/>
          <w:bCs/>
          <w:color w:val="auto"/>
        </w:rPr>
      </w:pPr>
    </w:p>
    <w:p w14:paraId="5EC2F490" w14:textId="77777777" w:rsidR="00430B83" w:rsidRDefault="00430B83">
      <w:pPr>
        <w:pStyle w:val="Default"/>
        <w:spacing w:after="200"/>
        <w:contextualSpacing/>
        <w:jc w:val="center"/>
        <w:rPr>
          <w:b/>
          <w:bCs/>
          <w:color w:val="auto"/>
        </w:rPr>
      </w:pPr>
    </w:p>
    <w:p w14:paraId="782D2674" w14:textId="77777777" w:rsidR="00430B83" w:rsidRDefault="00430B83">
      <w:pPr>
        <w:pStyle w:val="Default"/>
        <w:spacing w:after="200"/>
        <w:contextualSpacing/>
        <w:jc w:val="center"/>
        <w:rPr>
          <w:b/>
          <w:bCs/>
          <w:color w:val="auto"/>
        </w:rPr>
      </w:pPr>
    </w:p>
    <w:p w14:paraId="772930CA" w14:textId="77777777" w:rsidR="00430B83" w:rsidRDefault="00430B83">
      <w:pPr>
        <w:pStyle w:val="Default"/>
        <w:spacing w:after="200"/>
        <w:contextualSpacing/>
        <w:jc w:val="center"/>
        <w:rPr>
          <w:b/>
          <w:bCs/>
          <w:color w:val="auto"/>
        </w:rPr>
      </w:pPr>
    </w:p>
    <w:p w14:paraId="0241B0F2" w14:textId="77777777" w:rsidR="00430B83" w:rsidRDefault="00430B83">
      <w:pPr>
        <w:pStyle w:val="Default"/>
        <w:spacing w:after="200"/>
        <w:contextualSpacing/>
        <w:jc w:val="center"/>
        <w:rPr>
          <w:b/>
          <w:bCs/>
          <w:color w:val="auto"/>
        </w:rPr>
      </w:pPr>
    </w:p>
    <w:p w14:paraId="2D2DD542" w14:textId="77777777" w:rsidR="00430B83" w:rsidRDefault="00430B83">
      <w:pPr>
        <w:pStyle w:val="Default"/>
        <w:spacing w:after="200"/>
        <w:contextualSpacing/>
        <w:jc w:val="center"/>
        <w:rPr>
          <w:b/>
          <w:bCs/>
          <w:color w:val="auto"/>
        </w:rPr>
      </w:pPr>
    </w:p>
    <w:p w14:paraId="525B184C" w14:textId="77777777" w:rsidR="00430B83" w:rsidRDefault="00430B83">
      <w:pPr>
        <w:pStyle w:val="Default"/>
        <w:spacing w:after="200"/>
        <w:contextualSpacing/>
        <w:jc w:val="center"/>
        <w:rPr>
          <w:b/>
          <w:bCs/>
          <w:color w:val="auto"/>
        </w:rPr>
      </w:pPr>
    </w:p>
    <w:p w14:paraId="0BC00BDB" w14:textId="77777777" w:rsidR="00430B83" w:rsidRDefault="00430B83">
      <w:pPr>
        <w:pStyle w:val="Default"/>
        <w:spacing w:after="200"/>
        <w:contextualSpacing/>
        <w:jc w:val="center"/>
        <w:rPr>
          <w:b/>
          <w:bCs/>
          <w:color w:val="auto"/>
        </w:rPr>
      </w:pPr>
    </w:p>
    <w:p w14:paraId="619387C7" w14:textId="77777777" w:rsidR="00430B83" w:rsidRDefault="00430B83">
      <w:pPr>
        <w:pStyle w:val="Default"/>
        <w:spacing w:after="200"/>
        <w:contextualSpacing/>
        <w:jc w:val="center"/>
        <w:rPr>
          <w:b/>
          <w:bCs/>
          <w:color w:val="auto"/>
        </w:rPr>
      </w:pPr>
    </w:p>
    <w:p w14:paraId="73CCD879" w14:textId="77777777" w:rsidR="00430B83" w:rsidRDefault="00430B83">
      <w:pPr>
        <w:pStyle w:val="Default"/>
        <w:spacing w:after="200"/>
        <w:contextualSpacing/>
        <w:jc w:val="center"/>
        <w:rPr>
          <w:b/>
          <w:bCs/>
          <w:color w:val="auto"/>
        </w:rPr>
      </w:pPr>
    </w:p>
    <w:p w14:paraId="14998B7A" w14:textId="77777777" w:rsidR="00430B83" w:rsidRDefault="00430B83">
      <w:pPr>
        <w:pStyle w:val="Default"/>
        <w:spacing w:after="200"/>
        <w:contextualSpacing/>
        <w:jc w:val="center"/>
        <w:rPr>
          <w:b/>
          <w:bCs/>
          <w:color w:val="auto"/>
        </w:rPr>
      </w:pPr>
    </w:p>
    <w:p w14:paraId="618881FD" w14:textId="77777777" w:rsidR="00430B83" w:rsidRDefault="00430B83">
      <w:pPr>
        <w:pStyle w:val="Default"/>
        <w:spacing w:after="200"/>
        <w:contextualSpacing/>
        <w:jc w:val="center"/>
        <w:rPr>
          <w:b/>
          <w:bCs/>
          <w:color w:val="auto"/>
        </w:rPr>
      </w:pPr>
    </w:p>
    <w:p w14:paraId="4CEFA95E" w14:textId="77777777" w:rsidR="00430B83" w:rsidRDefault="00430B83">
      <w:pPr>
        <w:pStyle w:val="Default"/>
        <w:spacing w:after="200"/>
        <w:contextualSpacing/>
        <w:jc w:val="center"/>
        <w:rPr>
          <w:b/>
          <w:bCs/>
          <w:color w:val="auto"/>
        </w:rPr>
      </w:pPr>
    </w:p>
    <w:p w14:paraId="2141488D" w14:textId="77777777" w:rsidR="00430B83" w:rsidRDefault="00430B83">
      <w:pPr>
        <w:pStyle w:val="Default"/>
        <w:spacing w:after="200"/>
        <w:contextualSpacing/>
        <w:jc w:val="center"/>
        <w:rPr>
          <w:b/>
          <w:bCs/>
          <w:color w:val="auto"/>
        </w:rPr>
      </w:pPr>
    </w:p>
    <w:p w14:paraId="6089150C" w14:textId="77777777" w:rsidR="00430B83" w:rsidRDefault="00430B83">
      <w:pPr>
        <w:pStyle w:val="Default"/>
        <w:spacing w:after="200"/>
        <w:contextualSpacing/>
        <w:jc w:val="center"/>
        <w:rPr>
          <w:b/>
          <w:bCs/>
          <w:color w:val="auto"/>
        </w:rPr>
      </w:pPr>
    </w:p>
    <w:p w14:paraId="05F966AC" w14:textId="77777777" w:rsidR="00430B83" w:rsidRDefault="00430B83">
      <w:pPr>
        <w:pStyle w:val="Default"/>
        <w:spacing w:after="200"/>
        <w:contextualSpacing/>
        <w:jc w:val="center"/>
        <w:rPr>
          <w:b/>
          <w:bCs/>
          <w:color w:val="auto"/>
        </w:rPr>
      </w:pPr>
    </w:p>
    <w:p w14:paraId="4BE48AE2" w14:textId="77777777" w:rsidR="00430B83" w:rsidRDefault="00430B83">
      <w:pPr>
        <w:pStyle w:val="Default"/>
        <w:spacing w:after="200"/>
        <w:contextualSpacing/>
        <w:jc w:val="center"/>
        <w:rPr>
          <w:b/>
          <w:bCs/>
          <w:color w:val="auto"/>
        </w:rPr>
      </w:pPr>
    </w:p>
    <w:p w14:paraId="19B0D4FF" w14:textId="77777777" w:rsidR="00430B83" w:rsidRDefault="00430B83">
      <w:pPr>
        <w:pStyle w:val="Default"/>
        <w:spacing w:after="200"/>
        <w:contextualSpacing/>
        <w:jc w:val="center"/>
        <w:rPr>
          <w:b/>
          <w:bCs/>
          <w:color w:val="auto"/>
        </w:rPr>
      </w:pPr>
    </w:p>
    <w:p w14:paraId="2FE80CC2" w14:textId="77777777" w:rsidR="00430B83" w:rsidRDefault="00430B83">
      <w:pPr>
        <w:pStyle w:val="Default"/>
        <w:spacing w:after="200"/>
        <w:contextualSpacing/>
        <w:jc w:val="center"/>
        <w:rPr>
          <w:b/>
          <w:bCs/>
          <w:color w:val="auto"/>
        </w:rPr>
      </w:pPr>
    </w:p>
    <w:p w14:paraId="743E4B4F" w14:textId="77777777" w:rsidR="00430B83" w:rsidRDefault="00000000">
      <w:pPr>
        <w:contextualSpacing/>
        <w:jc w:val="center"/>
        <w:rPr>
          <w:rFonts w:ascii="Arial" w:eastAsia="Times New Roman" w:hAnsi="Arial" w:cs="Arial"/>
          <w:sz w:val="24"/>
          <w:szCs w:val="24"/>
          <w:lang w:eastAsia="pt-BR"/>
        </w:rPr>
      </w:pPr>
      <w:r>
        <w:rPr>
          <w:rFonts w:ascii="Arial" w:eastAsia="Times New Roman" w:hAnsi="Arial" w:cs="Arial"/>
          <w:b/>
          <w:color w:val="000000"/>
          <w:sz w:val="24"/>
          <w:szCs w:val="24"/>
          <w:u w:val="single"/>
          <w:lang w:eastAsia="pt-BR"/>
        </w:rPr>
        <w:t xml:space="preserve">ANEXO VIII – CRONOGRAMA FISICO FINANCEIRO  </w:t>
      </w:r>
    </w:p>
    <w:p w14:paraId="14DC17ED" w14:textId="77777777" w:rsidR="00430B83" w:rsidRDefault="00430B83">
      <w:pPr>
        <w:suppressAutoHyphens w:val="0"/>
        <w:spacing w:after="0" w:line="240" w:lineRule="auto"/>
        <w:contextualSpacing/>
        <w:jc w:val="center"/>
        <w:rPr>
          <w:rFonts w:ascii="Arial" w:eastAsia="Times New Roman" w:hAnsi="Arial" w:cs="Arial"/>
          <w:b/>
          <w:bCs/>
          <w:sz w:val="24"/>
          <w:szCs w:val="24"/>
          <w:lang w:eastAsia="pt-BR"/>
        </w:rPr>
      </w:pPr>
    </w:p>
    <w:p w14:paraId="5A8EAD3F" w14:textId="77777777" w:rsidR="00430B83" w:rsidRDefault="00430B83">
      <w:pPr>
        <w:pStyle w:val="Default"/>
        <w:spacing w:after="200"/>
        <w:contextualSpacing/>
        <w:jc w:val="center"/>
        <w:rPr>
          <w:b/>
          <w:bCs/>
          <w:color w:val="auto"/>
        </w:rPr>
      </w:pPr>
    </w:p>
    <w:p w14:paraId="2E993509" w14:textId="77777777" w:rsidR="00430B83" w:rsidRDefault="00000000">
      <w:pPr>
        <w:pStyle w:val="Default"/>
        <w:spacing w:after="200"/>
        <w:contextualSpacing/>
        <w:jc w:val="center"/>
        <w:rPr>
          <w:color w:val="auto"/>
        </w:rPr>
      </w:pPr>
      <w:r>
        <w:rPr>
          <w:b/>
          <w:bCs/>
          <w:color w:val="auto"/>
        </w:rPr>
        <w:t>PROCESSO LICITATÓRIO Nº 210/2025</w:t>
      </w:r>
    </w:p>
    <w:p w14:paraId="46946A5E" w14:textId="77777777" w:rsidR="00430B83" w:rsidRDefault="00000000">
      <w:pPr>
        <w:pStyle w:val="Default"/>
        <w:spacing w:after="200"/>
        <w:contextualSpacing/>
        <w:jc w:val="center"/>
        <w:rPr>
          <w:b/>
          <w:bCs/>
          <w:color w:val="auto"/>
        </w:rPr>
      </w:pPr>
      <w:r>
        <w:rPr>
          <w:b/>
          <w:bCs/>
          <w:color w:val="auto"/>
        </w:rPr>
        <w:t>MODALIDADE: CONCORRÊNCIA ELETRÔNICA Nº 002/2025</w:t>
      </w:r>
    </w:p>
    <w:p w14:paraId="46C178A8" w14:textId="77777777" w:rsidR="00430B83" w:rsidRDefault="00000000">
      <w:pPr>
        <w:pStyle w:val="Default"/>
        <w:spacing w:after="200"/>
        <w:contextualSpacing/>
        <w:jc w:val="center"/>
        <w:rPr>
          <w:b/>
          <w:bCs/>
          <w:color w:val="auto"/>
        </w:rPr>
      </w:pPr>
      <w:r>
        <w:rPr>
          <w:b/>
          <w:bCs/>
          <w:color w:val="auto"/>
        </w:rPr>
        <w:t>TIPO: MENOR PREÇO- GLOBAL</w:t>
      </w:r>
    </w:p>
    <w:p w14:paraId="073E9D13" w14:textId="77777777" w:rsidR="00430B83" w:rsidRDefault="00430B83">
      <w:pPr>
        <w:pStyle w:val="Default"/>
        <w:spacing w:after="200"/>
        <w:contextualSpacing/>
        <w:jc w:val="center"/>
        <w:rPr>
          <w:b/>
          <w:bCs/>
          <w:color w:val="auto"/>
        </w:rPr>
      </w:pPr>
    </w:p>
    <w:p w14:paraId="081CA5CB" w14:textId="77777777" w:rsidR="00430B83" w:rsidRDefault="00430B83">
      <w:pPr>
        <w:pStyle w:val="Default"/>
        <w:spacing w:after="200"/>
        <w:contextualSpacing/>
        <w:jc w:val="center"/>
        <w:rPr>
          <w:b/>
          <w:bCs/>
          <w:color w:val="auto"/>
        </w:rPr>
      </w:pPr>
    </w:p>
    <w:p w14:paraId="4E10FF96" w14:textId="77777777" w:rsidR="00430B83" w:rsidRDefault="00000000">
      <w:pPr>
        <w:pStyle w:val="Default"/>
        <w:spacing w:after="200"/>
        <w:contextualSpacing/>
        <w:jc w:val="center"/>
        <w:rPr>
          <w:b/>
          <w:bCs/>
          <w:color w:val="auto"/>
        </w:rPr>
      </w:pPr>
      <w:r>
        <w:rPr>
          <w:b/>
          <w:bCs/>
          <w:color w:val="auto"/>
        </w:rPr>
        <w:t>(EM ANEXO)</w:t>
      </w:r>
    </w:p>
    <w:p w14:paraId="7D2A0916" w14:textId="77777777" w:rsidR="00430B83" w:rsidRDefault="00430B83">
      <w:pPr>
        <w:pStyle w:val="Default"/>
        <w:spacing w:after="200"/>
        <w:contextualSpacing/>
        <w:jc w:val="center"/>
        <w:rPr>
          <w:b/>
          <w:bCs/>
          <w:color w:val="auto"/>
        </w:rPr>
      </w:pPr>
    </w:p>
    <w:p w14:paraId="50AB8AE6" w14:textId="77777777" w:rsidR="00430B83" w:rsidRDefault="00430B83">
      <w:pPr>
        <w:pStyle w:val="Default"/>
        <w:spacing w:after="200"/>
        <w:contextualSpacing/>
        <w:jc w:val="center"/>
        <w:rPr>
          <w:b/>
          <w:bCs/>
          <w:color w:val="auto"/>
        </w:rPr>
      </w:pPr>
    </w:p>
    <w:p w14:paraId="5FFC87C6" w14:textId="77777777" w:rsidR="00430B83" w:rsidRDefault="00430B83">
      <w:pPr>
        <w:pStyle w:val="Default"/>
        <w:spacing w:after="200"/>
        <w:contextualSpacing/>
        <w:jc w:val="center"/>
        <w:rPr>
          <w:b/>
          <w:bCs/>
          <w:color w:val="auto"/>
        </w:rPr>
      </w:pPr>
    </w:p>
    <w:p w14:paraId="75F1982F" w14:textId="77777777" w:rsidR="00430B83" w:rsidRDefault="00430B83">
      <w:pPr>
        <w:pStyle w:val="Default"/>
        <w:spacing w:after="200"/>
        <w:contextualSpacing/>
        <w:jc w:val="center"/>
        <w:rPr>
          <w:b/>
          <w:bCs/>
          <w:color w:val="auto"/>
        </w:rPr>
      </w:pPr>
    </w:p>
    <w:p w14:paraId="50683A6F" w14:textId="77777777" w:rsidR="00430B83" w:rsidRDefault="00430B83">
      <w:pPr>
        <w:pStyle w:val="Default"/>
        <w:spacing w:after="200"/>
        <w:contextualSpacing/>
        <w:jc w:val="center"/>
        <w:rPr>
          <w:b/>
          <w:bCs/>
          <w:color w:val="auto"/>
        </w:rPr>
      </w:pPr>
    </w:p>
    <w:p w14:paraId="49969BCD" w14:textId="77777777" w:rsidR="00430B83" w:rsidRDefault="00430B83">
      <w:pPr>
        <w:pStyle w:val="Default"/>
        <w:spacing w:after="200"/>
        <w:contextualSpacing/>
        <w:jc w:val="center"/>
        <w:rPr>
          <w:b/>
          <w:bCs/>
          <w:color w:val="auto"/>
        </w:rPr>
      </w:pPr>
    </w:p>
    <w:p w14:paraId="31E3DB65" w14:textId="77777777" w:rsidR="00430B83" w:rsidRDefault="00430B83">
      <w:pPr>
        <w:pStyle w:val="Default"/>
        <w:spacing w:after="200"/>
        <w:contextualSpacing/>
        <w:jc w:val="center"/>
        <w:rPr>
          <w:b/>
          <w:bCs/>
          <w:color w:val="auto"/>
        </w:rPr>
      </w:pPr>
    </w:p>
    <w:p w14:paraId="0D6475F4" w14:textId="77777777" w:rsidR="00430B83" w:rsidRDefault="00430B83">
      <w:pPr>
        <w:pStyle w:val="Default"/>
        <w:spacing w:after="200"/>
        <w:contextualSpacing/>
        <w:jc w:val="center"/>
        <w:rPr>
          <w:b/>
          <w:bCs/>
          <w:color w:val="auto"/>
        </w:rPr>
      </w:pPr>
    </w:p>
    <w:p w14:paraId="620DD752" w14:textId="77777777" w:rsidR="00430B83" w:rsidRDefault="00430B83">
      <w:pPr>
        <w:pStyle w:val="Default"/>
        <w:spacing w:after="200"/>
        <w:contextualSpacing/>
        <w:jc w:val="center"/>
        <w:rPr>
          <w:b/>
          <w:bCs/>
          <w:color w:val="auto"/>
        </w:rPr>
      </w:pPr>
    </w:p>
    <w:p w14:paraId="480A6225" w14:textId="77777777" w:rsidR="00430B83" w:rsidRDefault="00430B83">
      <w:pPr>
        <w:pStyle w:val="Default"/>
        <w:spacing w:after="200"/>
        <w:contextualSpacing/>
        <w:jc w:val="center"/>
        <w:rPr>
          <w:b/>
          <w:bCs/>
          <w:color w:val="auto"/>
        </w:rPr>
      </w:pPr>
    </w:p>
    <w:p w14:paraId="5163FADC" w14:textId="77777777" w:rsidR="00430B83" w:rsidRDefault="00430B83">
      <w:pPr>
        <w:pStyle w:val="Default"/>
        <w:spacing w:after="200"/>
        <w:contextualSpacing/>
        <w:jc w:val="center"/>
        <w:rPr>
          <w:b/>
          <w:bCs/>
          <w:color w:val="auto"/>
        </w:rPr>
      </w:pPr>
    </w:p>
    <w:p w14:paraId="039BA676" w14:textId="77777777" w:rsidR="00430B83" w:rsidRDefault="00430B83">
      <w:pPr>
        <w:pStyle w:val="Default"/>
        <w:spacing w:after="200"/>
        <w:contextualSpacing/>
        <w:jc w:val="center"/>
        <w:rPr>
          <w:b/>
          <w:bCs/>
          <w:color w:val="auto"/>
        </w:rPr>
      </w:pPr>
    </w:p>
    <w:p w14:paraId="054DBCDC" w14:textId="77777777" w:rsidR="00430B83" w:rsidRDefault="00430B83">
      <w:pPr>
        <w:pStyle w:val="Default"/>
        <w:spacing w:after="200"/>
        <w:contextualSpacing/>
        <w:jc w:val="center"/>
        <w:rPr>
          <w:b/>
          <w:bCs/>
          <w:color w:val="auto"/>
        </w:rPr>
      </w:pPr>
    </w:p>
    <w:p w14:paraId="1252FC0C" w14:textId="77777777" w:rsidR="00430B83" w:rsidRDefault="00430B83">
      <w:pPr>
        <w:pStyle w:val="Default"/>
        <w:spacing w:after="200"/>
        <w:contextualSpacing/>
        <w:jc w:val="center"/>
        <w:rPr>
          <w:b/>
          <w:bCs/>
          <w:color w:val="auto"/>
        </w:rPr>
      </w:pPr>
    </w:p>
    <w:p w14:paraId="149C0DB6" w14:textId="77777777" w:rsidR="00430B83" w:rsidRDefault="00430B83">
      <w:pPr>
        <w:pStyle w:val="Default"/>
        <w:spacing w:after="200"/>
        <w:contextualSpacing/>
        <w:jc w:val="center"/>
        <w:rPr>
          <w:b/>
          <w:bCs/>
          <w:color w:val="auto"/>
        </w:rPr>
      </w:pPr>
    </w:p>
    <w:p w14:paraId="41C6BF2E" w14:textId="77777777" w:rsidR="00430B83" w:rsidRDefault="00430B83">
      <w:pPr>
        <w:pStyle w:val="Default"/>
        <w:spacing w:after="200"/>
        <w:contextualSpacing/>
        <w:jc w:val="center"/>
        <w:rPr>
          <w:b/>
          <w:bCs/>
          <w:color w:val="auto"/>
        </w:rPr>
      </w:pPr>
    </w:p>
    <w:p w14:paraId="00A12D2B" w14:textId="77777777" w:rsidR="00430B83" w:rsidRDefault="00430B83">
      <w:pPr>
        <w:pStyle w:val="Default"/>
        <w:spacing w:after="200"/>
        <w:contextualSpacing/>
        <w:jc w:val="center"/>
        <w:rPr>
          <w:b/>
          <w:bCs/>
          <w:color w:val="auto"/>
        </w:rPr>
      </w:pPr>
    </w:p>
    <w:p w14:paraId="424E7BD9" w14:textId="77777777" w:rsidR="00430B83" w:rsidRDefault="00430B83">
      <w:pPr>
        <w:pStyle w:val="Default"/>
        <w:spacing w:after="200"/>
        <w:contextualSpacing/>
        <w:jc w:val="center"/>
        <w:rPr>
          <w:b/>
          <w:bCs/>
          <w:color w:val="auto"/>
        </w:rPr>
      </w:pPr>
    </w:p>
    <w:p w14:paraId="57F21AA2" w14:textId="77777777" w:rsidR="00430B83" w:rsidRDefault="00430B83">
      <w:pPr>
        <w:pStyle w:val="Default"/>
        <w:spacing w:after="200"/>
        <w:contextualSpacing/>
        <w:jc w:val="center"/>
        <w:rPr>
          <w:b/>
          <w:bCs/>
          <w:color w:val="auto"/>
        </w:rPr>
      </w:pPr>
    </w:p>
    <w:p w14:paraId="7DF4A63E" w14:textId="77777777" w:rsidR="00430B83" w:rsidRDefault="00430B83">
      <w:pPr>
        <w:pStyle w:val="Default"/>
        <w:spacing w:after="200"/>
        <w:contextualSpacing/>
        <w:jc w:val="center"/>
        <w:rPr>
          <w:b/>
          <w:bCs/>
          <w:color w:val="auto"/>
        </w:rPr>
      </w:pPr>
    </w:p>
    <w:p w14:paraId="2D9AA038" w14:textId="77777777" w:rsidR="00430B83" w:rsidRDefault="00430B83">
      <w:pPr>
        <w:pStyle w:val="Default"/>
        <w:spacing w:after="200"/>
        <w:contextualSpacing/>
        <w:jc w:val="center"/>
        <w:rPr>
          <w:b/>
          <w:bCs/>
          <w:color w:val="auto"/>
        </w:rPr>
      </w:pPr>
    </w:p>
    <w:p w14:paraId="20015C63" w14:textId="77777777" w:rsidR="00430B83" w:rsidRDefault="00430B83">
      <w:pPr>
        <w:pStyle w:val="Default"/>
        <w:spacing w:after="200"/>
        <w:contextualSpacing/>
        <w:jc w:val="center"/>
        <w:rPr>
          <w:b/>
          <w:bCs/>
          <w:color w:val="auto"/>
        </w:rPr>
      </w:pPr>
    </w:p>
    <w:p w14:paraId="6F4205D9" w14:textId="77777777" w:rsidR="00430B83" w:rsidRDefault="00430B83">
      <w:pPr>
        <w:pStyle w:val="Default"/>
        <w:spacing w:after="200"/>
        <w:contextualSpacing/>
        <w:jc w:val="center"/>
        <w:rPr>
          <w:b/>
          <w:bCs/>
          <w:color w:val="auto"/>
        </w:rPr>
      </w:pPr>
    </w:p>
    <w:p w14:paraId="52E74566" w14:textId="77777777" w:rsidR="00430B83" w:rsidRDefault="00430B83">
      <w:pPr>
        <w:pStyle w:val="Default"/>
        <w:spacing w:after="200"/>
        <w:contextualSpacing/>
        <w:jc w:val="center"/>
        <w:rPr>
          <w:b/>
          <w:bCs/>
          <w:color w:val="auto"/>
        </w:rPr>
      </w:pPr>
    </w:p>
    <w:p w14:paraId="0D5E45BB" w14:textId="77777777" w:rsidR="00430B83" w:rsidRDefault="00430B83">
      <w:pPr>
        <w:pStyle w:val="Default"/>
        <w:spacing w:after="200"/>
        <w:contextualSpacing/>
        <w:jc w:val="center"/>
        <w:rPr>
          <w:b/>
          <w:bCs/>
          <w:color w:val="auto"/>
        </w:rPr>
      </w:pPr>
    </w:p>
    <w:p w14:paraId="74A5CB15" w14:textId="77777777" w:rsidR="00430B83" w:rsidRDefault="00430B83">
      <w:pPr>
        <w:pStyle w:val="Default"/>
        <w:spacing w:after="200"/>
        <w:contextualSpacing/>
        <w:jc w:val="center"/>
        <w:rPr>
          <w:b/>
          <w:bCs/>
          <w:color w:val="auto"/>
        </w:rPr>
      </w:pPr>
    </w:p>
    <w:p w14:paraId="176CCEA8" w14:textId="77777777" w:rsidR="00430B83" w:rsidRDefault="00430B83">
      <w:pPr>
        <w:pStyle w:val="Default"/>
        <w:spacing w:after="200"/>
        <w:contextualSpacing/>
        <w:jc w:val="center"/>
        <w:rPr>
          <w:b/>
          <w:bCs/>
          <w:color w:val="auto"/>
        </w:rPr>
      </w:pPr>
    </w:p>
    <w:p w14:paraId="4440B768" w14:textId="77777777" w:rsidR="00430B83" w:rsidRDefault="00430B83">
      <w:pPr>
        <w:pStyle w:val="Default"/>
        <w:spacing w:after="200"/>
        <w:contextualSpacing/>
        <w:jc w:val="center"/>
        <w:rPr>
          <w:b/>
          <w:bCs/>
          <w:color w:val="auto"/>
        </w:rPr>
      </w:pPr>
    </w:p>
    <w:p w14:paraId="01C8E95A" w14:textId="77777777" w:rsidR="00430B83" w:rsidRDefault="00430B83">
      <w:pPr>
        <w:pStyle w:val="Default"/>
        <w:spacing w:after="200"/>
        <w:contextualSpacing/>
        <w:jc w:val="center"/>
        <w:rPr>
          <w:b/>
          <w:bCs/>
          <w:color w:val="auto"/>
        </w:rPr>
      </w:pPr>
    </w:p>
    <w:p w14:paraId="13ACC9A3" w14:textId="77777777" w:rsidR="00430B83" w:rsidRDefault="00430B83">
      <w:pPr>
        <w:pStyle w:val="Default"/>
        <w:spacing w:after="200"/>
        <w:contextualSpacing/>
        <w:jc w:val="center"/>
        <w:rPr>
          <w:b/>
          <w:bCs/>
          <w:color w:val="auto"/>
        </w:rPr>
      </w:pPr>
    </w:p>
    <w:p w14:paraId="66C01E93" w14:textId="77777777" w:rsidR="00430B83" w:rsidRDefault="00430B83">
      <w:pPr>
        <w:pStyle w:val="Default"/>
        <w:spacing w:after="200"/>
        <w:contextualSpacing/>
        <w:jc w:val="center"/>
        <w:rPr>
          <w:b/>
          <w:bCs/>
          <w:color w:val="auto"/>
        </w:rPr>
      </w:pPr>
    </w:p>
    <w:p w14:paraId="7361CC42" w14:textId="77777777" w:rsidR="00430B83" w:rsidRDefault="00430B83">
      <w:pPr>
        <w:pStyle w:val="Default"/>
        <w:spacing w:after="200"/>
        <w:contextualSpacing/>
        <w:jc w:val="center"/>
        <w:rPr>
          <w:b/>
          <w:bCs/>
          <w:color w:val="auto"/>
        </w:rPr>
      </w:pPr>
    </w:p>
    <w:p w14:paraId="09E5FE89" w14:textId="77777777" w:rsidR="00430B83" w:rsidRDefault="00430B83">
      <w:pPr>
        <w:pStyle w:val="Default"/>
        <w:spacing w:after="200"/>
        <w:contextualSpacing/>
        <w:jc w:val="center"/>
        <w:rPr>
          <w:b/>
          <w:bCs/>
          <w:color w:val="auto"/>
        </w:rPr>
      </w:pPr>
    </w:p>
    <w:p w14:paraId="5762794D" w14:textId="77777777" w:rsidR="00430B83" w:rsidRDefault="00430B83">
      <w:pPr>
        <w:pStyle w:val="Default"/>
        <w:spacing w:after="200"/>
        <w:contextualSpacing/>
        <w:jc w:val="center"/>
        <w:rPr>
          <w:b/>
          <w:bCs/>
          <w:color w:val="auto"/>
        </w:rPr>
      </w:pPr>
    </w:p>
    <w:p w14:paraId="77D46D44" w14:textId="77777777" w:rsidR="00430B83" w:rsidRDefault="00430B83">
      <w:pPr>
        <w:pStyle w:val="Default"/>
        <w:spacing w:after="200"/>
        <w:contextualSpacing/>
        <w:jc w:val="center"/>
        <w:rPr>
          <w:b/>
          <w:bCs/>
          <w:color w:val="auto"/>
        </w:rPr>
      </w:pPr>
    </w:p>
    <w:p w14:paraId="2B70B1EE" w14:textId="77777777" w:rsidR="00430B83" w:rsidRDefault="00430B83">
      <w:pPr>
        <w:pStyle w:val="Default"/>
        <w:spacing w:after="200"/>
        <w:contextualSpacing/>
        <w:jc w:val="center"/>
        <w:rPr>
          <w:b/>
          <w:bCs/>
          <w:color w:val="auto"/>
        </w:rPr>
      </w:pPr>
    </w:p>
    <w:p w14:paraId="1D66C46A" w14:textId="77777777" w:rsidR="00430B83" w:rsidRDefault="00000000">
      <w:pPr>
        <w:contextualSpacing/>
        <w:jc w:val="center"/>
        <w:rPr>
          <w:rFonts w:ascii="Arial" w:eastAsia="Times New Roman" w:hAnsi="Arial" w:cs="Arial"/>
          <w:sz w:val="24"/>
          <w:szCs w:val="24"/>
          <w:lang w:eastAsia="pt-BR"/>
        </w:rPr>
      </w:pPr>
      <w:r>
        <w:rPr>
          <w:rFonts w:ascii="Arial" w:eastAsia="Times New Roman" w:hAnsi="Arial" w:cs="Arial"/>
          <w:b/>
          <w:color w:val="000000"/>
          <w:sz w:val="24"/>
          <w:szCs w:val="24"/>
          <w:u w:val="single"/>
          <w:lang w:eastAsia="pt-BR"/>
        </w:rPr>
        <w:t xml:space="preserve">ANEXO IX – COMPOSIÇÃO DE BDI  </w:t>
      </w:r>
    </w:p>
    <w:p w14:paraId="0A89DEE4" w14:textId="77777777" w:rsidR="00430B83" w:rsidRDefault="00430B83">
      <w:pPr>
        <w:suppressAutoHyphens w:val="0"/>
        <w:spacing w:after="0" w:line="240" w:lineRule="auto"/>
        <w:contextualSpacing/>
        <w:jc w:val="center"/>
        <w:rPr>
          <w:rFonts w:ascii="Arial" w:eastAsia="Times New Roman" w:hAnsi="Arial" w:cs="Arial"/>
          <w:b/>
          <w:bCs/>
          <w:sz w:val="24"/>
          <w:szCs w:val="24"/>
          <w:lang w:eastAsia="pt-BR"/>
        </w:rPr>
      </w:pPr>
    </w:p>
    <w:p w14:paraId="66389623" w14:textId="77777777" w:rsidR="00430B83" w:rsidRDefault="00430B83">
      <w:pPr>
        <w:pStyle w:val="Default"/>
        <w:spacing w:after="200"/>
        <w:contextualSpacing/>
        <w:jc w:val="center"/>
        <w:rPr>
          <w:b/>
          <w:bCs/>
          <w:color w:val="auto"/>
        </w:rPr>
      </w:pPr>
    </w:p>
    <w:p w14:paraId="23E4973B" w14:textId="77777777" w:rsidR="00430B83" w:rsidRDefault="00000000">
      <w:pPr>
        <w:pStyle w:val="Default"/>
        <w:spacing w:after="200"/>
        <w:contextualSpacing/>
        <w:jc w:val="center"/>
        <w:rPr>
          <w:color w:val="auto"/>
        </w:rPr>
      </w:pPr>
      <w:r>
        <w:rPr>
          <w:b/>
          <w:bCs/>
          <w:color w:val="auto"/>
        </w:rPr>
        <w:t>PROCESSO LICITATÓRIO Nº 210/2025</w:t>
      </w:r>
    </w:p>
    <w:p w14:paraId="138A7619" w14:textId="77777777" w:rsidR="00430B83" w:rsidRDefault="00000000">
      <w:pPr>
        <w:pStyle w:val="Default"/>
        <w:spacing w:after="200"/>
        <w:contextualSpacing/>
        <w:jc w:val="center"/>
        <w:rPr>
          <w:b/>
          <w:bCs/>
          <w:color w:val="auto"/>
        </w:rPr>
      </w:pPr>
      <w:r>
        <w:rPr>
          <w:b/>
          <w:bCs/>
          <w:color w:val="auto"/>
        </w:rPr>
        <w:t>MODALIDADE: CONCORRÊNCIA ELETRÔNICA Nº 002/2025</w:t>
      </w:r>
    </w:p>
    <w:p w14:paraId="41E15162" w14:textId="77777777" w:rsidR="00430B83" w:rsidRDefault="00000000">
      <w:pPr>
        <w:pStyle w:val="Default"/>
        <w:spacing w:after="200"/>
        <w:contextualSpacing/>
        <w:jc w:val="center"/>
        <w:rPr>
          <w:b/>
          <w:bCs/>
          <w:color w:val="auto"/>
        </w:rPr>
      </w:pPr>
      <w:r>
        <w:rPr>
          <w:b/>
          <w:bCs/>
          <w:color w:val="auto"/>
        </w:rPr>
        <w:t>TIPO: MENOR PREÇO- GLOBAL</w:t>
      </w:r>
    </w:p>
    <w:p w14:paraId="7BFBEE32" w14:textId="77777777" w:rsidR="00430B83" w:rsidRDefault="00430B83">
      <w:pPr>
        <w:pStyle w:val="Default"/>
        <w:spacing w:after="200"/>
        <w:contextualSpacing/>
        <w:jc w:val="center"/>
        <w:rPr>
          <w:b/>
          <w:bCs/>
          <w:color w:val="auto"/>
        </w:rPr>
      </w:pPr>
    </w:p>
    <w:p w14:paraId="0AEDECF4" w14:textId="77777777" w:rsidR="00430B83" w:rsidRDefault="00430B83">
      <w:pPr>
        <w:pStyle w:val="Default"/>
        <w:spacing w:after="200"/>
        <w:contextualSpacing/>
        <w:jc w:val="center"/>
        <w:rPr>
          <w:b/>
          <w:bCs/>
          <w:color w:val="auto"/>
        </w:rPr>
      </w:pPr>
    </w:p>
    <w:p w14:paraId="64A7F89F" w14:textId="77777777" w:rsidR="00430B83" w:rsidRDefault="00000000">
      <w:pPr>
        <w:pStyle w:val="Default"/>
        <w:spacing w:after="200"/>
        <w:contextualSpacing/>
        <w:jc w:val="center"/>
        <w:rPr>
          <w:b/>
          <w:bCs/>
          <w:color w:val="auto"/>
        </w:rPr>
      </w:pPr>
      <w:r>
        <w:rPr>
          <w:b/>
          <w:bCs/>
          <w:color w:val="auto"/>
        </w:rPr>
        <w:t>(EM ANEXO)</w:t>
      </w:r>
    </w:p>
    <w:p w14:paraId="1AF9DD81" w14:textId="77777777" w:rsidR="00430B83" w:rsidRDefault="00430B83">
      <w:pPr>
        <w:pStyle w:val="Default"/>
        <w:spacing w:after="200"/>
        <w:contextualSpacing/>
        <w:jc w:val="center"/>
        <w:rPr>
          <w:b/>
          <w:bCs/>
          <w:color w:val="auto"/>
        </w:rPr>
      </w:pPr>
    </w:p>
    <w:p w14:paraId="7EB36D5C" w14:textId="77777777" w:rsidR="00430B83" w:rsidRDefault="00000000">
      <w:pPr>
        <w:suppressAutoHyphens w:val="0"/>
        <w:spacing w:after="0" w:line="240" w:lineRule="auto"/>
        <w:contextualSpacing/>
        <w:jc w:val="both"/>
        <w:rPr>
          <w:rFonts w:ascii="Arial" w:eastAsia="Times New Roman" w:hAnsi="Arial" w:cs="Arial"/>
          <w:bCs/>
          <w:iCs/>
          <w:sz w:val="24"/>
          <w:szCs w:val="24"/>
          <w:lang w:eastAsia="pt-BR"/>
        </w:rPr>
      </w:pPr>
      <w:r>
        <w:rPr>
          <w:rFonts w:ascii="Arial" w:eastAsia="Times New Roman" w:hAnsi="Arial" w:cs="Arial"/>
          <w:bCs/>
          <w:iCs/>
          <w:sz w:val="24"/>
          <w:szCs w:val="24"/>
          <w:lang w:eastAsia="pt-BR"/>
        </w:rPr>
        <w:t xml:space="preserve"> </w:t>
      </w:r>
    </w:p>
    <w:p w14:paraId="447757E9" w14:textId="77777777" w:rsidR="00430B83" w:rsidRDefault="00430B83">
      <w:pPr>
        <w:spacing w:after="0" w:line="240" w:lineRule="auto"/>
        <w:rPr>
          <w:rFonts w:ascii="Bookman Old Style" w:hAnsi="Bookman Old Style" w:cs="Times New Roman"/>
          <w:b/>
          <w:color w:val="000000"/>
          <w:sz w:val="18"/>
          <w:szCs w:val="18"/>
          <w:u w:val="single"/>
        </w:rPr>
      </w:pPr>
    </w:p>
    <w:sectPr w:rsidR="00430B83">
      <w:headerReference w:type="default" r:id="rId27"/>
      <w:footerReference w:type="default" r:id="rId28"/>
      <w:pgSz w:w="11906" w:h="16838"/>
      <w:pgMar w:top="1701" w:right="1134" w:bottom="1134" w:left="1701" w:header="709" w:footer="19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3C639" w14:textId="77777777" w:rsidR="00C76215" w:rsidRDefault="00C76215">
      <w:pPr>
        <w:spacing w:after="0" w:line="240" w:lineRule="auto"/>
      </w:pPr>
      <w:r>
        <w:separator/>
      </w:r>
    </w:p>
  </w:endnote>
  <w:endnote w:type="continuationSeparator" w:id="0">
    <w:p w14:paraId="54622BCC" w14:textId="77777777" w:rsidR="00C76215" w:rsidRDefault="00C76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libri"/>
    <w:charset w:val="01"/>
    <w:family w:val="auto"/>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cofont_Spranq_eco_Sans">
    <w:panose1 w:val="00000000000000000000"/>
    <w:charset w:val="00"/>
    <w:family w:val="roman"/>
    <w:notTrueType/>
    <w:pitch w:val="default"/>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Courier">
    <w:altName w:val="Courier New"/>
    <w:panose1 w:val="020704090202050204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D0DCF" w14:textId="77777777" w:rsidR="00430B83" w:rsidRDefault="00000000">
    <w:pPr>
      <w:pStyle w:val="Rodap"/>
      <w:jc w:val="right"/>
      <w:rPr>
        <w:rFonts w:ascii="Bookman Old Style" w:hAnsi="Bookman Old Style"/>
        <w:sz w:val="14"/>
        <w:szCs w:val="14"/>
      </w:rPr>
    </w:pPr>
    <w:r>
      <w:rPr>
        <w:rFonts w:ascii="Bookman Old Style" w:hAnsi="Bookman Old Style"/>
        <w:sz w:val="14"/>
        <w:szCs w:val="14"/>
      </w:rPr>
      <w:fldChar w:fldCharType="begin"/>
    </w:r>
    <w:r>
      <w:rPr>
        <w:rFonts w:ascii="Bookman Old Style" w:hAnsi="Bookman Old Style"/>
        <w:sz w:val="14"/>
        <w:szCs w:val="14"/>
      </w:rPr>
      <w:instrText xml:space="preserve"> PAGE </w:instrText>
    </w:r>
    <w:r>
      <w:rPr>
        <w:rFonts w:ascii="Bookman Old Style" w:hAnsi="Bookman Old Style"/>
        <w:sz w:val="14"/>
        <w:szCs w:val="14"/>
      </w:rPr>
      <w:fldChar w:fldCharType="separate"/>
    </w:r>
    <w:r>
      <w:rPr>
        <w:rFonts w:ascii="Bookman Old Style" w:hAnsi="Bookman Old Style"/>
        <w:sz w:val="14"/>
        <w:szCs w:val="14"/>
      </w:rPr>
      <w:t>29</w:t>
    </w:r>
    <w:r>
      <w:rPr>
        <w:rFonts w:ascii="Bookman Old Style" w:hAnsi="Bookman Old Style"/>
        <w:sz w:val="14"/>
        <w:szCs w:val="14"/>
      </w:rPr>
      <w:fldChar w:fldCharType="end"/>
    </w:r>
  </w:p>
  <w:p w14:paraId="56C7672F" w14:textId="77777777" w:rsidR="00430B83" w:rsidRDefault="00430B83">
    <w:pPr>
      <w:pStyle w:val="Rodap"/>
    </w:pPr>
  </w:p>
  <w:p w14:paraId="3ACE5DA0" w14:textId="77777777" w:rsidR="00430B83" w:rsidRDefault="00430B83"/>
  <w:p w14:paraId="19EA9E04" w14:textId="77777777" w:rsidR="00430B83" w:rsidRDefault="00430B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10326" w14:textId="77777777" w:rsidR="00C76215" w:rsidRDefault="00C76215">
      <w:pPr>
        <w:rPr>
          <w:sz w:val="12"/>
        </w:rPr>
      </w:pPr>
      <w:r>
        <w:separator/>
      </w:r>
    </w:p>
  </w:footnote>
  <w:footnote w:type="continuationSeparator" w:id="0">
    <w:p w14:paraId="2157AAFE" w14:textId="77777777" w:rsidR="00C76215" w:rsidRDefault="00C76215">
      <w:pPr>
        <w:rPr>
          <w:sz w:val="12"/>
        </w:rPr>
      </w:pPr>
      <w:r>
        <w:continuationSeparator/>
      </w:r>
    </w:p>
  </w:footnote>
  <w:footnote w:id="1">
    <w:p w14:paraId="05FABB99" w14:textId="77777777" w:rsidR="00430B83" w:rsidRDefault="00000000">
      <w:pPr>
        <w:pStyle w:val="Textodenotaderodap"/>
        <w:ind w:firstLine="0"/>
        <w:rPr>
          <w:rFonts w:ascii="Bookman Old Style" w:hAnsi="Bookman Old Style"/>
          <w:sz w:val="14"/>
          <w:szCs w:val="14"/>
        </w:rPr>
      </w:pPr>
      <w:r>
        <w:rPr>
          <w:rStyle w:val="Caracteresdenotaderodap"/>
        </w:rPr>
        <w:footnoteRef/>
      </w:r>
      <w:r>
        <w:rPr>
          <w:rFonts w:ascii="Bookman Old Style" w:hAnsi="Bookman Old Style" w:cs="Bookman Old Style"/>
          <w:sz w:val="14"/>
          <w:szCs w:val="14"/>
        </w:rPr>
        <w:t xml:space="preserve"> NOTA EXPLICATIVA: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e registradas no órgão competente.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ABDF4" w14:textId="77777777" w:rsidR="00430B83" w:rsidRDefault="00000000">
    <w:pPr>
      <w:pStyle w:val="Cabealho"/>
      <w:tabs>
        <w:tab w:val="right" w:pos="8364"/>
      </w:tabs>
      <w:ind w:left="851"/>
      <w:rPr>
        <w:rFonts w:ascii="Arial" w:hAnsi="Arial"/>
        <w:b/>
        <w:color w:val="244061" w:themeColor="accent1" w:themeShade="80"/>
        <w:sz w:val="32"/>
        <w:szCs w:val="32"/>
        <w:u w:val="single"/>
      </w:rPr>
    </w:pPr>
    <w:r>
      <w:rPr>
        <w:noProof/>
      </w:rPr>
      <w:drawing>
        <wp:anchor distT="0" distB="0" distL="0" distR="0" simplePos="0" relativeHeight="68" behindDoc="1" locked="0" layoutInCell="0" allowOverlap="1" wp14:anchorId="4424A743" wp14:editId="4D319C84">
          <wp:simplePos x="0" y="0"/>
          <wp:positionH relativeFrom="column">
            <wp:posOffset>-1056640</wp:posOffset>
          </wp:positionH>
          <wp:positionV relativeFrom="paragraph">
            <wp:posOffset>-353060</wp:posOffset>
          </wp:positionV>
          <wp:extent cx="1105535" cy="1057275"/>
          <wp:effectExtent l="0" t="0" r="0" b="0"/>
          <wp:wrapNone/>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stretch>
                    <a:fillRect/>
                  </a:stretch>
                </pic:blipFill>
                <pic:spPr bwMode="auto">
                  <a:xfrm>
                    <a:off x="0" y="0"/>
                    <a:ext cx="1105535" cy="1057275"/>
                  </a:xfrm>
                  <a:prstGeom prst="rect">
                    <a:avLst/>
                  </a:prstGeom>
                </pic:spPr>
              </pic:pic>
            </a:graphicData>
          </a:graphic>
        </wp:anchor>
      </w:drawing>
    </w:r>
    <w:r>
      <w:rPr>
        <w:noProof/>
      </w:rPr>
      <w:drawing>
        <wp:anchor distT="0" distB="0" distL="0" distR="0" simplePos="0" relativeHeight="135" behindDoc="1" locked="0" layoutInCell="0" allowOverlap="1" wp14:anchorId="034E525E" wp14:editId="6EBA8E87">
          <wp:simplePos x="0" y="0"/>
          <wp:positionH relativeFrom="column">
            <wp:posOffset>5088890</wp:posOffset>
          </wp:positionH>
          <wp:positionV relativeFrom="paragraph">
            <wp:posOffset>-341630</wp:posOffset>
          </wp:positionV>
          <wp:extent cx="843280" cy="1104900"/>
          <wp:effectExtent l="0" t="0" r="0" b="0"/>
          <wp:wrapNone/>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rFonts w:ascii="Arial" w:hAnsi="Arial"/>
        <w:b/>
        <w:color w:val="244061" w:themeColor="accent1" w:themeShade="80"/>
        <w:sz w:val="32"/>
        <w:szCs w:val="32"/>
        <w:u w:val="single"/>
      </w:rPr>
      <w:t>PREFEITURA MUNICIPAL DE MARAVILHAS</w:t>
    </w:r>
  </w:p>
  <w:p w14:paraId="06C60B04" w14:textId="77777777" w:rsidR="00430B83" w:rsidRDefault="00000000">
    <w:pPr>
      <w:pStyle w:val="Cabealho"/>
      <w:tabs>
        <w:tab w:val="center" w:pos="3686"/>
      </w:tabs>
      <w:jc w:val="center"/>
      <w:rPr>
        <w:rFonts w:ascii="Arial" w:hAnsi="Arial"/>
        <w:color w:val="244061" w:themeColor="accent1" w:themeShade="80"/>
      </w:rPr>
    </w:pPr>
    <w:r>
      <w:rPr>
        <w:rFonts w:ascii="Arial" w:hAnsi="Arial"/>
        <w:color w:val="244061" w:themeColor="accent1" w:themeShade="80"/>
      </w:rPr>
      <w:t>Avenida Brasil, nº 33, Centro, Maravilhas – MG.</w:t>
    </w:r>
  </w:p>
  <w:p w14:paraId="76A155F7" w14:textId="77777777" w:rsidR="00430B83" w:rsidRDefault="00000000">
    <w:pPr>
      <w:pStyle w:val="Cabealho"/>
      <w:ind w:left="426"/>
      <w:jc w:val="center"/>
      <w:rPr>
        <w:rFonts w:ascii="Arial" w:hAnsi="Arial"/>
        <w:color w:val="244061" w:themeColor="accent1" w:themeShade="80"/>
        <w:lang w:val="en-US"/>
      </w:rPr>
    </w:pPr>
    <w:r>
      <w:rPr>
        <w:rFonts w:ascii="Arial" w:hAnsi="Arial"/>
        <w:color w:val="244061" w:themeColor="accent1" w:themeShade="80"/>
        <w:lang w:val="en-US"/>
      </w:rPr>
      <w:t>Tel: (37) 3272-1278 - Email: licitacao@maravilhas.mg.gov.br</w:t>
    </w:r>
  </w:p>
  <w:p w14:paraId="266BE9CE" w14:textId="77777777" w:rsidR="00430B83" w:rsidRDefault="00000000">
    <w:pPr>
      <w:pStyle w:val="Cabealho"/>
      <w:ind w:left="426"/>
      <w:jc w:val="center"/>
      <w:rPr>
        <w:rFonts w:ascii="Arial" w:hAnsi="Arial"/>
        <w:color w:val="244061" w:themeColor="accent1" w:themeShade="80"/>
      </w:rPr>
    </w:pPr>
    <w:r>
      <w:rPr>
        <w:rFonts w:ascii="Arial" w:hAnsi="Arial"/>
        <w:color w:val="244061" w:themeColor="accent1" w:themeShade="80"/>
      </w:rPr>
      <w:t>CEP 35.666-000 - CNPJ 18.313.841/0001-14</w:t>
    </w:r>
  </w:p>
  <w:p w14:paraId="14F54E18" w14:textId="77777777" w:rsidR="00430B83" w:rsidRDefault="00430B83">
    <w:pPr>
      <w:pStyle w:val="Cabealho"/>
    </w:pPr>
  </w:p>
  <w:p w14:paraId="21C1A26C" w14:textId="77777777" w:rsidR="00430B83" w:rsidRDefault="00430B83">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8394A"/>
    <w:multiLevelType w:val="multilevel"/>
    <w:tmpl w:val="104C73BE"/>
    <w:lvl w:ilvl="0">
      <w:start w:val="1"/>
      <w:numFmt w:val="decimal"/>
      <w:pStyle w:val="Commarcadores"/>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1AC7CA6"/>
    <w:multiLevelType w:val="multilevel"/>
    <w:tmpl w:val="5EB0F4DE"/>
    <w:lvl w:ilvl="0">
      <w:start w:val="1"/>
      <w:numFmt w:val="bullet"/>
      <w:pStyle w:val="AlneaTracejada"/>
      <w:lvlText w:val="-"/>
      <w:lvlJc w:val="left"/>
      <w:pPr>
        <w:tabs>
          <w:tab w:val="num" w:pos="1324"/>
        </w:tabs>
        <w:ind w:left="1324"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50D2DEF"/>
    <w:multiLevelType w:val="multilevel"/>
    <w:tmpl w:val="EC586B36"/>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92" w:hanging="432"/>
      </w:pPr>
      <w:rPr>
        <w:rFonts w:cs="Times New Roman"/>
        <w:b w:val="0"/>
        <w:i w:val="0"/>
        <w:iCs/>
      </w:rPr>
    </w:lvl>
    <w:lvl w:ilvl="2">
      <w:start w:val="1"/>
      <w:numFmt w:val="lowerLetter"/>
      <w:lvlText w:val="%3)"/>
      <w:lvlJc w:val="left"/>
      <w:pPr>
        <w:tabs>
          <w:tab w:val="num" w:pos="0"/>
        </w:tabs>
        <w:ind w:left="1224" w:hanging="504"/>
      </w:pPr>
      <w:rPr>
        <w:rFonts w:cs="Times New Roman"/>
        <w:b w:val="0"/>
        <w:i w:val="0"/>
        <w:iCs/>
        <w:color w:val="auto"/>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 w15:restartNumberingAfterBreak="0">
    <w:nsid w:val="53DE2636"/>
    <w:multiLevelType w:val="multilevel"/>
    <w:tmpl w:val="2A4895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D163AF9"/>
    <w:multiLevelType w:val="multilevel"/>
    <w:tmpl w:val="BA980D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7E3464C9"/>
    <w:multiLevelType w:val="multilevel"/>
    <w:tmpl w:val="6048FEAA"/>
    <w:lvl w:ilvl="0">
      <w:start w:val="1"/>
      <w:numFmt w:val="decimal"/>
      <w:pStyle w:val="Nivel2"/>
      <w:lvlText w:val="%1."/>
      <w:lvlJc w:val="left"/>
      <w:pPr>
        <w:tabs>
          <w:tab w:val="num" w:pos="0"/>
        </w:tabs>
        <w:ind w:left="360" w:hanging="360"/>
      </w:pPr>
      <w:rPr>
        <w:rFonts w:ascii="Arial" w:eastAsia="Arial" w:hAnsi="Arial" w:cs="Arial"/>
        <w:b/>
        <w:sz w:val="20"/>
        <w:szCs w:val="20"/>
      </w:rPr>
    </w:lvl>
    <w:lvl w:ilvl="1">
      <w:start w:val="1"/>
      <w:numFmt w:val="decimal"/>
      <w:lvlText w:val="%1.%2."/>
      <w:lvlJc w:val="left"/>
      <w:pPr>
        <w:tabs>
          <w:tab w:val="num" w:pos="0"/>
        </w:tabs>
        <w:ind w:left="3410" w:hanging="432"/>
      </w:pPr>
      <w:rPr>
        <w:rFonts w:ascii="Arial" w:eastAsia="Arial" w:hAnsi="Arial" w:cs="Arial"/>
        <w:b w:val="0"/>
        <w:i w:val="0"/>
        <w:strike w:val="0"/>
        <w:dstrike w:val="0"/>
        <w:color w:val="000000"/>
        <w:sz w:val="20"/>
        <w:szCs w:val="20"/>
        <w:u w:val="none"/>
      </w:rPr>
    </w:lvl>
    <w:lvl w:ilvl="2">
      <w:start w:val="1"/>
      <w:numFmt w:val="decimal"/>
      <w:lvlText w:val="%1.%2.%3."/>
      <w:lvlJc w:val="left"/>
      <w:pPr>
        <w:tabs>
          <w:tab w:val="num" w:pos="0"/>
        </w:tabs>
        <w:ind w:left="3198" w:hanging="503"/>
      </w:pPr>
      <w:rPr>
        <w:rFonts w:ascii="Arial" w:eastAsia="Arial" w:hAnsi="Arial" w:cs="Arial"/>
        <w:b w:val="0"/>
        <w:i w:val="0"/>
        <w:strike w:val="0"/>
        <w:dstrike w:val="0"/>
        <w:color w:val="000000"/>
        <w:sz w:val="20"/>
        <w:szCs w:val="20"/>
      </w:rPr>
    </w:lvl>
    <w:lvl w:ilvl="3">
      <w:start w:val="1"/>
      <w:numFmt w:val="decimal"/>
      <w:lvlText w:val="%1.%2.%3.%4."/>
      <w:lvlJc w:val="left"/>
      <w:pPr>
        <w:tabs>
          <w:tab w:val="num" w:pos="0"/>
        </w:tabs>
        <w:ind w:left="2491" w:hanging="648"/>
      </w:pPr>
      <w:rPr>
        <w:rFonts w:ascii="Arial" w:eastAsia="Arial" w:hAnsi="Arial" w:cs="Arial"/>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4"/>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316500288">
    <w:abstractNumId w:val="4"/>
  </w:num>
  <w:num w:numId="2" w16cid:durableId="2125998198">
    <w:abstractNumId w:val="1"/>
  </w:num>
  <w:num w:numId="3" w16cid:durableId="1445269673">
    <w:abstractNumId w:val="0"/>
  </w:num>
  <w:num w:numId="4" w16cid:durableId="376203759">
    <w:abstractNumId w:val="5"/>
  </w:num>
  <w:num w:numId="5" w16cid:durableId="856164061">
    <w:abstractNumId w:val="2"/>
  </w:num>
  <w:num w:numId="6" w16cid:durableId="20057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grammar="clean"/>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B83"/>
    <w:rsid w:val="000C2555"/>
    <w:rsid w:val="00430B83"/>
    <w:rsid w:val="007C7B42"/>
    <w:rsid w:val="0097089E"/>
    <w:rsid w:val="00A75B81"/>
    <w:rsid w:val="00C76215"/>
    <w:rsid w:val="00D40D7B"/>
    <w:rsid w:val="00F22C1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A658E"/>
  <w15:docId w15:val="{C798FB41-CCBF-4438-934B-C04FF8453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qFormat="1"/>
    <w:lsdException w:name="heading 7" w:locked="1" w:semiHidden="1" w:unhideWhenUsed="1"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qFormat="1"/>
    <w:lsdException w:name="line number" w:semiHidden="1" w:unhideWhenUsed="1"/>
    <w:lsdException w:name="page number" w:locked="1"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locked="1"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1" w:unhideWhenUsed="1" w:qFormat="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qFormat="1"/>
    <w:lsdException w:name="Body Text 3" w:locked="1" w:semiHidden="1" w:uiPriority="0"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locked="1" w:semiHidden="1" w:unhideWhenUsed="1" w:qFormat="1"/>
    <w:lsdException w:name="Plain Text" w:semiHidden="1" w:unhideWhenUsed="1"/>
    <w:lsdException w:name="E-mail Signature" w:semiHidden="1" w:unhideWhenUsed="1"/>
    <w:lsdException w:name="HTML Top of Form" w:semiHidden="1" w:unhideWhenUsed="1" w:qFormat="1"/>
    <w:lsdException w:name="HTML Bottom of Form" w:semiHidden="1" w:unhideWhenUsed="1" w:qFormat="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D96"/>
    <w:pPr>
      <w:spacing w:after="200" w:line="276" w:lineRule="auto"/>
    </w:pPr>
    <w:rPr>
      <w:rFonts w:cs="Calibri"/>
      <w:sz w:val="22"/>
      <w:szCs w:val="22"/>
      <w:lang w:eastAsia="en-US"/>
    </w:rPr>
  </w:style>
  <w:style w:type="paragraph" w:styleId="Ttulo1">
    <w:name w:val="heading 1"/>
    <w:basedOn w:val="Normal"/>
    <w:next w:val="Normal"/>
    <w:link w:val="Ttulo1Char"/>
    <w:uiPriority w:val="9"/>
    <w:qFormat/>
    <w:pPr>
      <w:keepNext/>
      <w:spacing w:after="0" w:line="240" w:lineRule="auto"/>
      <w:jc w:val="center"/>
      <w:outlineLvl w:val="0"/>
    </w:pPr>
    <w:rPr>
      <w:rFonts w:ascii="Times New Roman" w:hAnsi="Times New Roman" w:cs="Times New Roman"/>
      <w:b/>
      <w:bCs/>
      <w:sz w:val="24"/>
      <w:szCs w:val="24"/>
      <w:lang w:eastAsia="pt-BR"/>
    </w:rPr>
  </w:style>
  <w:style w:type="paragraph" w:styleId="Ttulo2">
    <w:name w:val="heading 2"/>
    <w:basedOn w:val="Normal"/>
    <w:next w:val="Normal"/>
    <w:link w:val="Ttulo2Char"/>
    <w:qFormat/>
    <w:pPr>
      <w:keepNext/>
      <w:spacing w:after="0" w:line="240" w:lineRule="auto"/>
      <w:jc w:val="center"/>
      <w:outlineLvl w:val="1"/>
    </w:pPr>
    <w:rPr>
      <w:rFonts w:ascii="Times New Roman" w:hAnsi="Times New Roman" w:cs="Times New Roman"/>
      <w:sz w:val="24"/>
      <w:szCs w:val="24"/>
      <w:lang w:eastAsia="pt-BR"/>
    </w:rPr>
  </w:style>
  <w:style w:type="paragraph" w:styleId="Ttulo3">
    <w:name w:val="heading 3"/>
    <w:basedOn w:val="Normal"/>
    <w:next w:val="Normal"/>
    <w:link w:val="Ttulo3Char"/>
    <w:uiPriority w:val="9"/>
    <w:qFormat/>
    <w:pPr>
      <w:keepNext/>
      <w:spacing w:before="240" w:after="60" w:line="240" w:lineRule="auto"/>
      <w:outlineLvl w:val="2"/>
    </w:pPr>
    <w:rPr>
      <w:rFonts w:ascii="Arial" w:hAnsi="Arial" w:cs="Times New Roman"/>
      <w:b/>
      <w:bCs/>
      <w:sz w:val="26"/>
      <w:szCs w:val="26"/>
      <w:lang w:eastAsia="pt-BR"/>
    </w:rPr>
  </w:style>
  <w:style w:type="paragraph" w:styleId="Ttulo4">
    <w:name w:val="heading 4"/>
    <w:basedOn w:val="Normal"/>
    <w:next w:val="Normal"/>
    <w:link w:val="Ttulo4Char"/>
    <w:qFormat/>
    <w:pPr>
      <w:keepNext/>
      <w:spacing w:before="240" w:after="60" w:line="240" w:lineRule="auto"/>
      <w:outlineLvl w:val="3"/>
    </w:pPr>
    <w:rPr>
      <w:rFonts w:ascii="Times New Roman" w:hAnsi="Times New Roman" w:cs="Times New Roman"/>
      <w:b/>
      <w:bCs/>
      <w:sz w:val="28"/>
      <w:szCs w:val="28"/>
      <w:lang w:eastAsia="pt-BR"/>
    </w:rPr>
  </w:style>
  <w:style w:type="paragraph" w:styleId="Ttulo5">
    <w:name w:val="heading 5"/>
    <w:basedOn w:val="Normal"/>
    <w:next w:val="Normal"/>
    <w:link w:val="Ttulo5Char"/>
    <w:qFormat/>
    <w:pPr>
      <w:spacing w:before="240" w:after="60" w:line="240" w:lineRule="auto"/>
      <w:outlineLvl w:val="4"/>
    </w:pPr>
    <w:rPr>
      <w:rFonts w:ascii="Times New Roman" w:hAnsi="Times New Roman" w:cs="Times New Roman"/>
      <w:b/>
      <w:bCs/>
      <w:i/>
      <w:iCs/>
      <w:sz w:val="26"/>
      <w:szCs w:val="26"/>
      <w:lang w:eastAsia="pt-BR"/>
    </w:rPr>
  </w:style>
  <w:style w:type="paragraph" w:styleId="Ttulo6">
    <w:name w:val="heading 6"/>
    <w:basedOn w:val="Normal"/>
    <w:next w:val="Normal"/>
    <w:link w:val="Ttulo6Char"/>
    <w:uiPriority w:val="99"/>
    <w:qFormat/>
    <w:pPr>
      <w:tabs>
        <w:tab w:val="left" w:pos="1152"/>
      </w:tabs>
      <w:spacing w:before="240" w:after="60" w:line="240" w:lineRule="auto"/>
      <w:ind w:left="1152" w:hanging="1152"/>
      <w:outlineLvl w:val="5"/>
    </w:pPr>
    <w:rPr>
      <w:rFonts w:ascii="Times New Roman" w:hAnsi="Times New Roman" w:cs="Times New Roman"/>
      <w:b/>
      <w:bCs/>
      <w:sz w:val="20"/>
      <w:szCs w:val="20"/>
      <w:lang w:eastAsia="zh-CN"/>
    </w:rPr>
  </w:style>
  <w:style w:type="paragraph" w:styleId="Ttulo7">
    <w:name w:val="heading 7"/>
    <w:basedOn w:val="Normal"/>
    <w:next w:val="Normal"/>
    <w:link w:val="Ttulo7Char"/>
    <w:uiPriority w:val="99"/>
    <w:qFormat/>
    <w:pPr>
      <w:tabs>
        <w:tab w:val="left" w:pos="1296"/>
      </w:tabs>
      <w:spacing w:before="240" w:after="60" w:line="240" w:lineRule="auto"/>
      <w:ind w:left="1296" w:hanging="1296"/>
      <w:outlineLvl w:val="6"/>
    </w:pPr>
    <w:rPr>
      <w:rFonts w:ascii="Times New Roman" w:hAnsi="Times New Roman" w:cs="Times New Roman"/>
      <w:sz w:val="24"/>
      <w:szCs w:val="24"/>
      <w:lang w:eastAsia="zh-CN"/>
    </w:rPr>
  </w:style>
  <w:style w:type="paragraph" w:styleId="Ttulo8">
    <w:name w:val="heading 8"/>
    <w:basedOn w:val="Normal"/>
    <w:next w:val="Normal"/>
    <w:link w:val="Ttulo8Char"/>
    <w:qFormat/>
    <w:pPr>
      <w:spacing w:before="240" w:after="60" w:line="240" w:lineRule="auto"/>
      <w:outlineLvl w:val="7"/>
    </w:pPr>
    <w:rPr>
      <w:rFonts w:cs="Times New Roman"/>
      <w:i/>
      <w:iCs/>
      <w:sz w:val="24"/>
      <w:szCs w:val="24"/>
      <w:lang w:eastAsia="pt-BR"/>
    </w:rPr>
  </w:style>
  <w:style w:type="paragraph" w:styleId="Ttulo9">
    <w:name w:val="heading 9"/>
    <w:basedOn w:val="Normal"/>
    <w:next w:val="Normal"/>
    <w:link w:val="Ttulo9Char"/>
    <w:uiPriority w:val="9"/>
    <w:qFormat/>
    <w:pPr>
      <w:keepNext/>
      <w:keepLines/>
      <w:spacing w:before="200" w:after="0"/>
      <w:outlineLvl w:val="8"/>
    </w:pPr>
    <w:rPr>
      <w:rFonts w:ascii="Cambria" w:hAnsi="Cambria" w:cs="Times New Roman"/>
      <w:i/>
      <w:iCs/>
      <w:color w:val="404040"/>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2Char">
    <w:name w:val="Título 2 Char"/>
    <w:link w:val="Ttulo2"/>
    <w:qFormat/>
    <w:locked/>
    <w:rPr>
      <w:rFonts w:ascii="Times New Roman" w:hAnsi="Times New Roman" w:cs="Times New Roman"/>
      <w:sz w:val="24"/>
      <w:szCs w:val="24"/>
      <w:lang w:eastAsia="pt-BR"/>
    </w:rPr>
  </w:style>
  <w:style w:type="character" w:customStyle="1" w:styleId="Ttulo3Char">
    <w:name w:val="Título 3 Char"/>
    <w:link w:val="Ttulo3"/>
    <w:uiPriority w:val="9"/>
    <w:qFormat/>
    <w:locked/>
    <w:rPr>
      <w:rFonts w:ascii="Arial" w:hAnsi="Arial" w:cs="Arial"/>
      <w:b/>
      <w:bCs/>
      <w:sz w:val="26"/>
      <w:szCs w:val="26"/>
      <w:lang w:eastAsia="pt-BR"/>
    </w:rPr>
  </w:style>
  <w:style w:type="character" w:customStyle="1" w:styleId="Ttulo4Char">
    <w:name w:val="Título 4 Char"/>
    <w:link w:val="Ttulo4"/>
    <w:qFormat/>
    <w:locked/>
    <w:rPr>
      <w:rFonts w:ascii="Times New Roman" w:hAnsi="Times New Roman" w:cs="Times New Roman"/>
      <w:b/>
      <w:bCs/>
      <w:sz w:val="28"/>
      <w:szCs w:val="28"/>
      <w:lang w:eastAsia="pt-BR"/>
    </w:rPr>
  </w:style>
  <w:style w:type="character" w:customStyle="1" w:styleId="Ttulo5Char">
    <w:name w:val="Título 5 Char"/>
    <w:link w:val="Ttulo5"/>
    <w:qFormat/>
    <w:locked/>
    <w:rPr>
      <w:rFonts w:ascii="Times New Roman" w:hAnsi="Times New Roman" w:cs="Times New Roman"/>
      <w:b/>
      <w:bCs/>
      <w:i/>
      <w:iCs/>
      <w:sz w:val="26"/>
      <w:szCs w:val="26"/>
      <w:lang w:eastAsia="pt-BR"/>
    </w:rPr>
  </w:style>
  <w:style w:type="character" w:customStyle="1" w:styleId="Ttulo6Char">
    <w:name w:val="Título 6 Char"/>
    <w:link w:val="Ttulo6"/>
    <w:uiPriority w:val="99"/>
    <w:qFormat/>
    <w:locked/>
    <w:rPr>
      <w:rFonts w:ascii="Times New Roman" w:hAnsi="Times New Roman" w:cs="Times New Roman"/>
      <w:b/>
      <w:bCs/>
      <w:lang w:eastAsia="zh-CN"/>
    </w:rPr>
  </w:style>
  <w:style w:type="character" w:customStyle="1" w:styleId="Ttulo7Char">
    <w:name w:val="Título 7 Char"/>
    <w:link w:val="Ttulo7"/>
    <w:uiPriority w:val="99"/>
    <w:qFormat/>
    <w:locked/>
    <w:rPr>
      <w:rFonts w:ascii="Times New Roman" w:hAnsi="Times New Roman" w:cs="Times New Roman"/>
      <w:sz w:val="24"/>
      <w:szCs w:val="24"/>
      <w:lang w:eastAsia="zh-CN"/>
    </w:rPr>
  </w:style>
  <w:style w:type="character" w:customStyle="1" w:styleId="Ttulo8Char">
    <w:name w:val="Título 8 Char"/>
    <w:link w:val="Ttulo8"/>
    <w:qFormat/>
    <w:locked/>
    <w:rPr>
      <w:rFonts w:ascii="Calibri" w:hAnsi="Calibri" w:cs="Calibri"/>
      <w:i/>
      <w:iCs/>
      <w:sz w:val="24"/>
      <w:szCs w:val="24"/>
      <w:lang w:eastAsia="pt-BR"/>
    </w:rPr>
  </w:style>
  <w:style w:type="character" w:customStyle="1" w:styleId="Ttulo9Char">
    <w:name w:val="Título 9 Char"/>
    <w:link w:val="Ttulo9"/>
    <w:uiPriority w:val="9"/>
    <w:qFormat/>
    <w:locked/>
    <w:rPr>
      <w:rFonts w:ascii="Cambria" w:hAnsi="Cambria" w:cs="Cambria"/>
      <w:i/>
      <w:iCs/>
      <w:color w:val="404040"/>
      <w:sz w:val="20"/>
      <w:szCs w:val="20"/>
    </w:rPr>
  </w:style>
  <w:style w:type="character" w:customStyle="1" w:styleId="Ttulo1Char">
    <w:name w:val="Título 1 Char"/>
    <w:link w:val="Ttulo1"/>
    <w:uiPriority w:val="9"/>
    <w:qFormat/>
    <w:locked/>
    <w:rPr>
      <w:rFonts w:ascii="Times New Roman" w:hAnsi="Times New Roman" w:cs="Times New Roman"/>
      <w:b/>
      <w:bCs/>
      <w:sz w:val="24"/>
      <w:szCs w:val="24"/>
      <w:lang w:eastAsia="pt-BR"/>
    </w:rPr>
  </w:style>
  <w:style w:type="character" w:customStyle="1" w:styleId="CabealhoChar">
    <w:name w:val="Cabeçalho Char"/>
    <w:link w:val="Cabealho"/>
    <w:uiPriority w:val="99"/>
    <w:qFormat/>
    <w:locked/>
    <w:rPr>
      <w:rFonts w:ascii="Times New Roman" w:hAnsi="Times New Roman" w:cs="Times New Roman"/>
      <w:sz w:val="24"/>
      <w:szCs w:val="24"/>
      <w:lang w:eastAsia="pt-BR"/>
    </w:rPr>
  </w:style>
  <w:style w:type="character" w:customStyle="1" w:styleId="RodapChar">
    <w:name w:val="Rodapé Char"/>
    <w:link w:val="Rodap"/>
    <w:uiPriority w:val="99"/>
    <w:qFormat/>
    <w:locked/>
    <w:rPr>
      <w:rFonts w:ascii="Times New Roman" w:hAnsi="Times New Roman" w:cs="Times New Roman"/>
      <w:sz w:val="24"/>
      <w:szCs w:val="24"/>
      <w:lang w:eastAsia="pt-BR"/>
    </w:rPr>
  </w:style>
  <w:style w:type="character" w:customStyle="1" w:styleId="TtuloChar">
    <w:name w:val="Título Char"/>
    <w:link w:val="Ttulo"/>
    <w:uiPriority w:val="1"/>
    <w:qFormat/>
    <w:locked/>
    <w:rPr>
      <w:rFonts w:ascii="Times New Roman" w:hAnsi="Times New Roman" w:cs="Times New Roman"/>
      <w:b/>
      <w:bCs/>
      <w:sz w:val="24"/>
      <w:szCs w:val="24"/>
      <w:lang w:eastAsia="pt-BR"/>
    </w:rPr>
  </w:style>
  <w:style w:type="character" w:customStyle="1" w:styleId="CorpodetextoChar">
    <w:name w:val="Corpo de texto Char"/>
    <w:link w:val="Textbody"/>
    <w:uiPriority w:val="1"/>
    <w:qFormat/>
    <w:locked/>
    <w:rPr>
      <w:rFonts w:ascii="Times New Roman" w:hAnsi="Times New Roman" w:cs="Times New Roman"/>
      <w:b/>
      <w:bCs/>
      <w:sz w:val="24"/>
      <w:szCs w:val="24"/>
      <w:lang w:eastAsia="pt-BR"/>
    </w:rPr>
  </w:style>
  <w:style w:type="character" w:customStyle="1" w:styleId="Corpodetexto2Char">
    <w:name w:val="Corpo de texto 2 Char"/>
    <w:link w:val="Corpodetexto2"/>
    <w:qFormat/>
    <w:locked/>
    <w:rPr>
      <w:rFonts w:ascii="Times New Roman" w:hAnsi="Times New Roman" w:cs="Times New Roman"/>
      <w:b/>
      <w:bCs/>
      <w:sz w:val="24"/>
      <w:szCs w:val="24"/>
      <w:lang w:eastAsia="pt-BR"/>
    </w:rPr>
  </w:style>
  <w:style w:type="character" w:styleId="Nmerodepgina">
    <w:name w:val="page number"/>
    <w:basedOn w:val="Fontepargpadro"/>
    <w:qFormat/>
  </w:style>
  <w:style w:type="character" w:styleId="Hyperlink">
    <w:name w:val="Hyperlink"/>
    <w:basedOn w:val="Fontepargpadro"/>
    <w:uiPriority w:val="99"/>
    <w:unhideWhenUsed/>
    <w:locked/>
    <w:rsid w:val="00D03ADC"/>
    <w:rPr>
      <w:color w:val="0000FF" w:themeColor="hyperlink"/>
      <w:u w:val="single"/>
    </w:rPr>
  </w:style>
  <w:style w:type="character" w:customStyle="1" w:styleId="TextodebaloChar">
    <w:name w:val="Texto de balão Char"/>
    <w:link w:val="Textodebalo"/>
    <w:uiPriority w:val="99"/>
    <w:qFormat/>
    <w:locked/>
    <w:rPr>
      <w:rFonts w:ascii="Tahoma" w:hAnsi="Tahoma" w:cs="Tahoma"/>
      <w:sz w:val="16"/>
      <w:szCs w:val="16"/>
      <w:lang w:eastAsia="pt-BR"/>
    </w:rPr>
  </w:style>
  <w:style w:type="character" w:customStyle="1" w:styleId="RecuodecorpodetextoChar">
    <w:name w:val="Recuo de corpo de texto Char"/>
    <w:link w:val="Recuodecorpodetexto"/>
    <w:qFormat/>
    <w:locked/>
    <w:rPr>
      <w:rFonts w:ascii="Times New Roman" w:hAnsi="Times New Roman" w:cs="Times New Roman"/>
      <w:sz w:val="24"/>
      <w:szCs w:val="24"/>
      <w:lang w:eastAsia="pt-BR"/>
    </w:rPr>
  </w:style>
  <w:style w:type="character" w:styleId="nfase">
    <w:name w:val="Emphasis"/>
    <w:uiPriority w:val="20"/>
    <w:qFormat/>
    <w:rPr>
      <w:i/>
      <w:iCs/>
    </w:rPr>
  </w:style>
  <w:style w:type="character" w:customStyle="1" w:styleId="Corpodetexto3Char">
    <w:name w:val="Corpo de texto 3 Char"/>
    <w:link w:val="Corpodetexto3"/>
    <w:qFormat/>
    <w:locked/>
    <w:rPr>
      <w:rFonts w:ascii="Times New Roman" w:hAnsi="Times New Roman" w:cs="Times New Roman"/>
      <w:sz w:val="16"/>
      <w:szCs w:val="16"/>
      <w:lang w:eastAsia="pt-BR"/>
    </w:rPr>
  </w:style>
  <w:style w:type="character" w:customStyle="1" w:styleId="HiperlinkVisitado1">
    <w:name w:val="HiperlinkVisitado1"/>
    <w:uiPriority w:val="99"/>
    <w:rPr>
      <w:color w:val="800080"/>
      <w:u w:val="single"/>
    </w:rPr>
  </w:style>
  <w:style w:type="character" w:customStyle="1" w:styleId="apple-converted-space">
    <w:name w:val="apple-converted-space"/>
    <w:basedOn w:val="Fontepargpadro"/>
    <w:qFormat/>
  </w:style>
  <w:style w:type="character" w:customStyle="1" w:styleId="WW-PadroChar">
    <w:name w:val="WW-Padrão Char"/>
    <w:uiPriority w:val="99"/>
    <w:qFormat/>
    <w:locked/>
    <w:rPr>
      <w:rFonts w:ascii="Times New Roman" w:hAnsi="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Caracteresdenotaderodap">
    <w:name w:val="Caracteres de nota de rodapé"/>
    <w:qFormat/>
    <w:rPr>
      <w:vertAlign w:val="superscript"/>
    </w:rPr>
  </w:style>
  <w:style w:type="character" w:customStyle="1" w:styleId="Smbolosdenumerao">
    <w:name w:val="Símbolos de numeração"/>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TextodenotaderodapChar">
    <w:name w:val="Texto de nota de rodapé Char"/>
    <w:link w:val="Textodenotaderodap"/>
    <w:uiPriority w:val="99"/>
    <w:qFormat/>
    <w:locked/>
    <w:rPr>
      <w:rFonts w:ascii="Arial" w:hAnsi="Arial" w:cs="Arial"/>
      <w:sz w:val="20"/>
      <w:szCs w:val="20"/>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bidi="ar-SA"/>
    </w:rPr>
  </w:style>
  <w:style w:type="character" w:customStyle="1" w:styleId="Sumrio1Char">
    <w:name w:val="Sumário 1 Char"/>
    <w:link w:val="Sumrio1"/>
    <w:uiPriority w:val="99"/>
    <w:qFormat/>
    <w:locked/>
    <w:rPr>
      <w:rFonts w:ascii="Times New Roman" w:eastAsia="Times New Roman" w:hAnsi="Times New Roman" w:cs="Times New Roman"/>
      <w:b/>
      <w:bCs/>
      <w:caps/>
      <w:sz w:val="20"/>
      <w:szCs w:val="20"/>
      <w:lang w:eastAsia="ar-SA" w:bidi="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bidi="ar-SA"/>
    </w:rPr>
  </w:style>
  <w:style w:type="character" w:styleId="Forte">
    <w:name w:val="Strong"/>
    <w:uiPriority w:val="22"/>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qFormat/>
    <w:locked/>
    <w:rPr>
      <w:rFonts w:ascii="Tahoma" w:hAnsi="Tahoma" w:cs="Tahoma"/>
      <w:sz w:val="24"/>
      <w:szCs w:val="24"/>
      <w:shd w:val="clear" w:color="auto" w:fill="000080"/>
      <w:lang w:eastAsia="ar-SA" w:bidi="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bidi="ar-SA"/>
    </w:rPr>
  </w:style>
  <w:style w:type="character" w:customStyle="1" w:styleId="TextodecomentrioChar">
    <w:name w:val="Texto de comentário Char"/>
    <w:link w:val="Textodecomentrio"/>
    <w:uiPriority w:val="99"/>
    <w:qFormat/>
    <w:locked/>
    <w:rPr>
      <w:rFonts w:ascii="Times New Roman" w:hAnsi="Times New Roman" w:cs="Times New Roman"/>
      <w:sz w:val="20"/>
      <w:szCs w:val="20"/>
      <w:lang w:eastAsia="ar-SA" w:bidi="ar-SA"/>
    </w:rPr>
  </w:style>
  <w:style w:type="character" w:customStyle="1" w:styleId="AssuntodocomentrioChar">
    <w:name w:val="Assunto do comentário Char"/>
    <w:link w:val="Assuntodocomentrio"/>
    <w:uiPriority w:val="99"/>
    <w:qFormat/>
    <w:locked/>
    <w:rPr>
      <w:rFonts w:ascii="Times New Roman" w:hAnsi="Times New Roman" w:cs="Times New Roman"/>
      <w:b/>
      <w:bCs/>
      <w:sz w:val="20"/>
      <w:szCs w:val="20"/>
      <w:lang w:eastAsia="ar-SA" w:bidi="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styleId="Refdecomentrio">
    <w:name w:val="annotation reference"/>
    <w:uiPriority w:val="99"/>
    <w:semiHidden/>
    <w:qFormat/>
    <w:rPr>
      <w:sz w:val="16"/>
      <w:szCs w:val="16"/>
    </w:rPr>
  </w:style>
  <w:style w:type="character" w:styleId="Refdenotaderodap">
    <w:name w:val="footnote reference"/>
    <w:rPr>
      <w:vertAlign w:val="superscript"/>
    </w:rPr>
  </w:style>
  <w:style w:type="character" w:customStyle="1" w:styleId="FootnoteCharacters">
    <w:name w:val="Footnote Characters"/>
    <w:basedOn w:val="Fontepargpadro"/>
    <w:uiPriority w:val="99"/>
    <w:unhideWhenUsed/>
    <w:qFormat/>
    <w:locked/>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PargrafodaListaChar">
    <w:name w:val="Parágrafo da Lista Char"/>
    <w:link w:val="PargrafodaLista"/>
    <w:uiPriority w:val="1"/>
    <w:qFormat/>
    <w:locked/>
    <w:rPr>
      <w:rFonts w:cs="Calibri"/>
      <w:sz w:val="22"/>
      <w:szCs w:val="22"/>
      <w:lang w:eastAsia="en-US"/>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Caracteresdenotadefim">
    <w:name w:val="Caracteres de nota de fim"/>
    <w:qFormat/>
  </w:style>
  <w:style w:type="character" w:styleId="Refdenotadefim">
    <w:name w:val="endnote reference"/>
    <w:rPr>
      <w:vertAlign w:val="superscript"/>
    </w:rPr>
  </w:style>
  <w:style w:type="character" w:customStyle="1" w:styleId="Nivel2Char">
    <w:name w:val="Nivel 2 Char"/>
    <w:basedOn w:val="Fontepargpadro"/>
    <w:link w:val="Nivel2"/>
    <w:qFormat/>
    <w:locked/>
    <w:rPr>
      <w:rFonts w:ascii="Arial" w:eastAsia="Ecofont_Spranq_eco_Sans" w:hAnsi="Arial" w:cs="Arial"/>
      <w:color w:val="000000"/>
    </w:rPr>
  </w:style>
  <w:style w:type="character" w:customStyle="1" w:styleId="CitaoChar">
    <w:name w:val="Citação Char"/>
    <w:basedOn w:val="Fontepargpadro"/>
    <w:link w:val="Citao"/>
    <w:uiPriority w:val="29"/>
    <w:qFormat/>
    <w:rPr>
      <w:rFonts w:ascii="Arial" w:hAnsi="Arial" w:cs="Tahoma"/>
      <w:i/>
      <w:iCs/>
      <w:color w:val="000000"/>
      <w:szCs w:val="24"/>
      <w:shd w:val="clear" w:color="auto" w:fill="FFFFCC"/>
      <w:lang w:eastAsia="en-US"/>
    </w:rPr>
  </w:style>
  <w:style w:type="character" w:customStyle="1" w:styleId="Nivel1Char">
    <w:name w:val="Nivel1 Char"/>
    <w:basedOn w:val="Fontepargpadro"/>
    <w:link w:val="Nivel1"/>
    <w:qFormat/>
    <w:locked/>
    <w:rPr>
      <w:rFonts w:ascii="Arial" w:eastAsiaTheme="majorEastAsia" w:hAnsi="Arial" w:cs="Arial"/>
      <w:b/>
      <w:color w:val="000000"/>
      <w:sz w:val="32"/>
      <w:szCs w:val="32"/>
      <w:lang w:eastAsia="en-US"/>
    </w:rPr>
  </w:style>
  <w:style w:type="character" w:customStyle="1" w:styleId="CorpodetextoChar1">
    <w:name w:val="Corpo de texto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Corpodetexto2Char1">
    <w:name w:val="Corpo de texto 2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RecuodecorpodetextoChar1">
    <w:name w:val="Recuo de corpo de texto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Corpodetexto3Char1">
    <w:name w:val="Corpo de texto 3 Char1"/>
    <w:basedOn w:val="Fontepargpadro"/>
    <w:uiPriority w:val="99"/>
    <w:semiHidden/>
    <w:qFormat/>
    <w:rPr>
      <w:rFonts w:ascii="Times New Roman" w:eastAsia="Times New Roman" w:hAnsi="Times New Roman" w:cs="Times New Roman"/>
      <w:kern w:val="0"/>
      <w:sz w:val="16"/>
      <w:szCs w:val="16"/>
      <w:lang w:eastAsia="pt-BR"/>
      <w14:ligatures w14:val="none"/>
    </w:rPr>
  </w:style>
  <w:style w:type="character" w:customStyle="1" w:styleId="SubttuloChar1">
    <w:name w:val="Subtítulo Char1"/>
    <w:basedOn w:val="Fontepargpadro"/>
    <w:uiPriority w:val="11"/>
    <w:qFormat/>
    <w:rPr>
      <w:rFonts w:asciiTheme="majorHAnsi" w:eastAsiaTheme="majorEastAsia" w:hAnsiTheme="majorHAnsi" w:cstheme="majorBidi"/>
      <w:i/>
      <w:iCs/>
      <w:color w:val="4F81BD" w:themeColor="accent1"/>
      <w:spacing w:val="15"/>
      <w:kern w:val="0"/>
      <w:sz w:val="24"/>
      <w:szCs w:val="24"/>
      <w:lang w:eastAsia="pt-BR"/>
      <w14:ligatures w14:val="none"/>
    </w:rPr>
  </w:style>
  <w:style w:type="character" w:customStyle="1" w:styleId="Recuodecorpodetexto3Char1">
    <w:name w:val="Recuo de corpo de texto 3 Char1"/>
    <w:basedOn w:val="Fontepargpadro"/>
    <w:uiPriority w:val="99"/>
    <w:semiHidden/>
    <w:qFormat/>
    <w:rPr>
      <w:rFonts w:ascii="Times New Roman" w:eastAsia="Times New Roman" w:hAnsi="Times New Roman" w:cs="Times New Roman"/>
      <w:kern w:val="0"/>
      <w:sz w:val="16"/>
      <w:szCs w:val="16"/>
      <w:lang w:eastAsia="pt-BR"/>
      <w14:ligatures w14:val="none"/>
    </w:rPr>
  </w:style>
  <w:style w:type="character" w:customStyle="1" w:styleId="Recuodecorpodetexto2Char1">
    <w:name w:val="Recuo de corpo de texto 2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MapadoDocumentoChar1">
    <w:name w:val="Mapa do Documento Char1"/>
    <w:basedOn w:val="Fontepargpadro"/>
    <w:uiPriority w:val="99"/>
    <w:semiHidden/>
    <w:qFormat/>
    <w:rPr>
      <w:rFonts w:ascii="Tahoma" w:eastAsia="Times New Roman" w:hAnsi="Tahoma" w:cs="Tahoma"/>
      <w:kern w:val="0"/>
      <w:sz w:val="16"/>
      <w:szCs w:val="16"/>
      <w:lang w:eastAsia="pt-BR"/>
      <w14:ligatures w14:val="none"/>
    </w:rPr>
  </w:style>
  <w:style w:type="character" w:customStyle="1" w:styleId="TextodecomentrioChar1">
    <w:name w:val="Texto de comentário Char1"/>
    <w:basedOn w:val="Fontepargpadro"/>
    <w:uiPriority w:val="99"/>
    <w:semiHidden/>
    <w:qFormat/>
    <w:rPr>
      <w:rFonts w:ascii="Times New Roman" w:eastAsia="Times New Roman" w:hAnsi="Times New Roman" w:cs="Times New Roman"/>
      <w:kern w:val="0"/>
      <w:sz w:val="20"/>
      <w:szCs w:val="20"/>
      <w:lang w:eastAsia="pt-BR"/>
      <w14:ligatures w14:val="none"/>
    </w:rPr>
  </w:style>
  <w:style w:type="character" w:customStyle="1" w:styleId="AssuntodocomentrioChar1">
    <w:name w:val="Assunto do comentário Char1"/>
    <w:basedOn w:val="TextodecomentrioChar1"/>
    <w:uiPriority w:val="99"/>
    <w:semiHidden/>
    <w:qFormat/>
    <w:rPr>
      <w:rFonts w:ascii="Times New Roman" w:eastAsia="Times New Roman" w:hAnsi="Times New Roman" w:cs="Times New Roman"/>
      <w:b/>
      <w:bCs/>
      <w:kern w:val="0"/>
      <w:sz w:val="20"/>
      <w:szCs w:val="20"/>
      <w:lang w:eastAsia="pt-BR"/>
      <w14:ligatures w14:val="none"/>
    </w:rPr>
  </w:style>
  <w:style w:type="character" w:customStyle="1" w:styleId="Partesuperior-zdoformulrioChar2">
    <w:name w:val="Parte superior-z do formulário Char2"/>
    <w:basedOn w:val="Fontepargpadro"/>
    <w:uiPriority w:val="99"/>
    <w:qFormat/>
    <w:rPr>
      <w:rFonts w:ascii="Arial" w:hAnsi="Arial" w:cs="Arial"/>
      <w:vanish/>
      <w:sz w:val="16"/>
      <w:szCs w:val="16"/>
      <w:lang w:eastAsia="ar-SA"/>
    </w:rPr>
  </w:style>
  <w:style w:type="character" w:customStyle="1" w:styleId="Nvel2-RedChar">
    <w:name w:val="Nível 2 -Red Char"/>
    <w:basedOn w:val="Fontepargpadro"/>
    <w:qFormat/>
    <w:rPr>
      <w:rFonts w:ascii="Times New Roman" w:eastAsia="Arial" w:hAnsi="Times New Roman"/>
      <w:b/>
      <w:bCs/>
      <w:i/>
      <w:iCs/>
      <w:color w:val="FF0000"/>
      <w:sz w:val="24"/>
      <w:szCs w:val="24"/>
      <w14:ligatures w14:val="standardContextual"/>
    </w:rPr>
  </w:style>
  <w:style w:type="character" w:customStyle="1" w:styleId="TtuloChar2">
    <w:name w:val="Título Char2"/>
    <w:basedOn w:val="Fontepargpadro"/>
    <w:uiPriority w:val="1"/>
    <w:qFormat/>
    <w:rPr>
      <w:rFonts w:asciiTheme="majorHAnsi" w:eastAsiaTheme="majorEastAsia" w:hAnsiTheme="majorHAnsi" w:cstheme="majorBidi"/>
      <w:color w:val="17365D" w:themeColor="text2" w:themeShade="BF"/>
      <w:spacing w:val="5"/>
      <w:kern w:val="2"/>
      <w:sz w:val="52"/>
      <w:szCs w:val="52"/>
      <w:lang w:eastAsia="en-US"/>
    </w:rPr>
  </w:style>
  <w:style w:type="character" w:customStyle="1" w:styleId="CabealhoChar1">
    <w:name w:val="Cabeçalho Char1"/>
    <w:basedOn w:val="Fontepargpadro"/>
    <w:uiPriority w:val="99"/>
    <w:semiHidden/>
    <w:qFormat/>
    <w:rPr>
      <w:rFonts w:cs="Calibri"/>
      <w:sz w:val="22"/>
      <w:szCs w:val="22"/>
      <w:lang w:eastAsia="en-US"/>
    </w:rPr>
  </w:style>
  <w:style w:type="character" w:customStyle="1" w:styleId="RodapChar1">
    <w:name w:val="Rodapé Char1"/>
    <w:basedOn w:val="Fontepargpadro"/>
    <w:uiPriority w:val="99"/>
    <w:semiHidden/>
    <w:qFormat/>
    <w:rPr>
      <w:rFonts w:cs="Calibri"/>
      <w:sz w:val="22"/>
      <w:szCs w:val="22"/>
      <w:lang w:eastAsia="en-US"/>
    </w:rPr>
  </w:style>
  <w:style w:type="character" w:customStyle="1" w:styleId="TextodebaloChar2">
    <w:name w:val="Texto de balão Char2"/>
    <w:basedOn w:val="Fontepargpadro"/>
    <w:uiPriority w:val="99"/>
    <w:semiHidden/>
    <w:qFormat/>
    <w:rPr>
      <w:rFonts w:ascii="Tahoma" w:hAnsi="Tahoma" w:cs="Tahoma"/>
      <w:sz w:val="16"/>
      <w:szCs w:val="16"/>
      <w:lang w:eastAsia="en-US"/>
    </w:rPr>
  </w:style>
  <w:style w:type="character" w:customStyle="1" w:styleId="TextodenotaderodapChar1">
    <w:name w:val="Texto de nota de rodapé Char1"/>
    <w:basedOn w:val="Fontepargpadro"/>
    <w:uiPriority w:val="99"/>
    <w:semiHidden/>
    <w:qFormat/>
    <w:rPr>
      <w:rFonts w:cs="Calibri"/>
      <w:lang w:eastAsia="en-US"/>
    </w:rPr>
  </w:style>
  <w:style w:type="character" w:customStyle="1" w:styleId="ParteinferiordoformulrioChar2">
    <w:name w:val="Parte inferior do formulário Char2"/>
    <w:basedOn w:val="Fontepargpadro"/>
    <w:uiPriority w:val="99"/>
    <w:semiHidden/>
    <w:qFormat/>
    <w:rPr>
      <w:rFonts w:ascii="Arial" w:hAnsi="Arial" w:cs="Arial"/>
      <w:vanish/>
      <w:sz w:val="16"/>
      <w:szCs w:val="16"/>
      <w:lang w:eastAsia="en-US"/>
    </w:rPr>
  </w:style>
  <w:style w:type="character" w:styleId="MenoPendente">
    <w:name w:val="Unresolved Mention"/>
    <w:basedOn w:val="Fontepargpadro"/>
    <w:uiPriority w:val="99"/>
    <w:semiHidden/>
    <w:unhideWhenUsed/>
    <w:qFormat/>
    <w:rsid w:val="003A70E7"/>
    <w:rPr>
      <w:color w:val="605E5C"/>
      <w:shd w:val="clear" w:color="auto" w:fill="E1DFDD"/>
    </w:rPr>
  </w:style>
  <w:style w:type="paragraph" w:styleId="Ttulo">
    <w:name w:val="Title"/>
    <w:basedOn w:val="Normal"/>
    <w:next w:val="Corpodetexto"/>
    <w:link w:val="TtuloChar"/>
    <w:uiPriority w:val="1"/>
    <w:qFormat/>
    <w:pPr>
      <w:spacing w:after="0" w:line="240" w:lineRule="auto"/>
      <w:jc w:val="center"/>
    </w:pPr>
    <w:rPr>
      <w:rFonts w:ascii="Times New Roman" w:hAnsi="Times New Roman" w:cs="Times New Roman"/>
      <w:b/>
      <w:bCs/>
      <w:sz w:val="24"/>
      <w:szCs w:val="24"/>
      <w:lang w:eastAsia="pt-BR"/>
    </w:rPr>
  </w:style>
  <w:style w:type="paragraph" w:styleId="Corpodetexto">
    <w:name w:val="Body Text"/>
    <w:basedOn w:val="Normal"/>
    <w:uiPriority w:val="1"/>
    <w:qFormat/>
    <w:pPr>
      <w:spacing w:after="0" w:line="240" w:lineRule="auto"/>
      <w:jc w:val="both"/>
    </w:pPr>
    <w:rPr>
      <w:rFonts w:ascii="Times New Roman" w:hAnsi="Times New Roman" w:cs="Times New Roman"/>
      <w:b/>
      <w:bCs/>
      <w:sz w:val="24"/>
      <w:szCs w:val="24"/>
      <w:lang w:eastAsia="pt-BR"/>
    </w:rPr>
  </w:style>
  <w:style w:type="paragraph" w:styleId="Lista">
    <w:name w:val="List"/>
    <w:basedOn w:val="Corpodetexto"/>
    <w:uiPriority w:val="99"/>
    <w:pPr>
      <w:spacing w:after="120"/>
      <w:jc w:val="left"/>
    </w:pPr>
    <w:rPr>
      <w:b w:val="0"/>
      <w:bCs w:val="0"/>
      <w:lang w:eastAsia="zh-CN"/>
    </w:rPr>
  </w:style>
  <w:style w:type="paragraph" w:styleId="Legenda">
    <w:name w:val="caption"/>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ndice">
    <w:name w:val="Índice"/>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Default">
    <w:name w:val="Default"/>
    <w:qFormat/>
    <w:rPr>
      <w:rFonts w:ascii="Arial" w:hAnsi="Arial" w:cs="Arial"/>
      <w:color w:val="000000"/>
      <w:sz w:val="24"/>
      <w:szCs w:val="24"/>
      <w:lang w:eastAsia="en-US"/>
    </w:rPr>
  </w:style>
  <w:style w:type="paragraph" w:styleId="PargrafodaLista">
    <w:name w:val="List Paragraph"/>
    <w:basedOn w:val="Normal"/>
    <w:link w:val="PargrafodaListaChar"/>
    <w:uiPriority w:val="1"/>
    <w:qFormat/>
    <w:pPr>
      <w:ind w:left="720"/>
    </w:pPr>
  </w:style>
  <w:style w:type="paragraph" w:customStyle="1" w:styleId="CabealhoeRodap">
    <w:name w:val="Cabeçalho e Rodapé"/>
    <w:basedOn w:val="Normal"/>
    <w:qFormat/>
  </w:style>
  <w:style w:type="paragraph" w:styleId="Cabealho">
    <w:name w:val="header"/>
    <w:basedOn w:val="Normal"/>
    <w:link w:val="CabealhoChar"/>
    <w:uiPriority w:val="99"/>
    <w:pPr>
      <w:tabs>
        <w:tab w:val="center" w:pos="4252"/>
        <w:tab w:val="right" w:pos="8504"/>
      </w:tabs>
      <w:spacing w:after="0" w:line="240" w:lineRule="auto"/>
    </w:pPr>
    <w:rPr>
      <w:rFonts w:ascii="Times New Roman" w:hAnsi="Times New Roman" w:cs="Times New Roman"/>
      <w:sz w:val="24"/>
      <w:szCs w:val="24"/>
      <w:lang w:eastAsia="pt-BR"/>
    </w:rPr>
  </w:style>
  <w:style w:type="paragraph" w:styleId="Rodap">
    <w:name w:val="footer"/>
    <w:basedOn w:val="Normal"/>
    <w:link w:val="RodapChar"/>
    <w:uiPriority w:val="99"/>
    <w:pPr>
      <w:tabs>
        <w:tab w:val="center" w:pos="4252"/>
        <w:tab w:val="right" w:pos="8504"/>
      </w:tabs>
      <w:spacing w:after="0" w:line="240" w:lineRule="auto"/>
    </w:pPr>
    <w:rPr>
      <w:rFonts w:ascii="Times New Roman" w:hAnsi="Times New Roman" w:cs="Times New Roman"/>
      <w:sz w:val="24"/>
      <w:szCs w:val="24"/>
      <w:lang w:eastAsia="pt-BR"/>
    </w:rPr>
  </w:style>
  <w:style w:type="paragraph" w:styleId="Corpodetexto2">
    <w:name w:val="Body Text 2"/>
    <w:basedOn w:val="Normal"/>
    <w:link w:val="Corpodetexto2Char"/>
    <w:qFormat/>
    <w:pPr>
      <w:spacing w:after="0" w:line="240" w:lineRule="auto"/>
      <w:jc w:val="both"/>
    </w:pPr>
    <w:rPr>
      <w:rFonts w:ascii="Times New Roman" w:hAnsi="Times New Roman" w:cs="Times New Roman"/>
      <w:b/>
      <w:bCs/>
      <w:sz w:val="24"/>
      <w:szCs w:val="24"/>
      <w:lang w:eastAsia="pt-BR"/>
    </w:rPr>
  </w:style>
  <w:style w:type="paragraph" w:styleId="Textodebalo">
    <w:name w:val="Balloon Text"/>
    <w:basedOn w:val="Normal"/>
    <w:link w:val="TextodebaloChar"/>
    <w:uiPriority w:val="99"/>
    <w:qFormat/>
    <w:pPr>
      <w:spacing w:after="0" w:line="240" w:lineRule="auto"/>
    </w:pPr>
    <w:rPr>
      <w:rFonts w:ascii="Tahoma" w:hAnsi="Tahoma" w:cs="Times New Roman"/>
      <w:sz w:val="16"/>
      <w:szCs w:val="16"/>
      <w:lang w:eastAsia="pt-BR"/>
    </w:rPr>
  </w:style>
  <w:style w:type="paragraph" w:styleId="Recuodecorpodetexto">
    <w:name w:val="Body Text Indent"/>
    <w:basedOn w:val="Normal"/>
    <w:link w:val="RecuodecorpodetextoChar"/>
    <w:pPr>
      <w:spacing w:after="120" w:line="240" w:lineRule="auto"/>
      <w:ind w:left="283"/>
    </w:pPr>
    <w:rPr>
      <w:rFonts w:ascii="Times New Roman" w:hAnsi="Times New Roman" w:cs="Times New Roman"/>
      <w:sz w:val="24"/>
      <w:szCs w:val="24"/>
      <w:lang w:eastAsia="pt-BR"/>
    </w:rPr>
  </w:style>
  <w:style w:type="paragraph" w:customStyle="1" w:styleId="WW-Padro">
    <w:name w:val="WW-Padrão"/>
    <w:uiPriority w:val="99"/>
    <w:qFormat/>
    <w:rPr>
      <w:rFonts w:ascii="Times New Roman" w:hAnsi="Times New Roman"/>
      <w:sz w:val="22"/>
      <w:szCs w:val="22"/>
      <w:lang w:eastAsia="ar-SA"/>
    </w:rPr>
  </w:style>
  <w:style w:type="paragraph" w:customStyle="1" w:styleId="Padro">
    <w:name w:val="Padrão"/>
    <w:uiPriority w:val="99"/>
    <w:qFormat/>
    <w:rPr>
      <w:rFonts w:ascii="Times New Roman" w:eastAsia="Times New Roman" w:hAnsi="Times New Roman"/>
      <w:sz w:val="24"/>
      <w:szCs w:val="24"/>
    </w:rPr>
  </w:style>
  <w:style w:type="paragraph" w:styleId="Corpodetexto3">
    <w:name w:val="Body Text 3"/>
    <w:basedOn w:val="Normal"/>
    <w:link w:val="Corpodetexto3Char"/>
    <w:qFormat/>
    <w:pPr>
      <w:spacing w:after="120" w:line="240" w:lineRule="auto"/>
    </w:pPr>
    <w:rPr>
      <w:rFonts w:ascii="Times New Roman" w:hAnsi="Times New Roman" w:cs="Times New Roman"/>
      <w:sz w:val="16"/>
      <w:szCs w:val="16"/>
      <w:lang w:eastAsia="pt-BR"/>
    </w:rPr>
  </w:style>
  <w:style w:type="paragraph" w:customStyle="1" w:styleId="Recuodocorpodetexto">
    <w:name w:val="Recuo do corpo de texto"/>
    <w:basedOn w:val="Padro"/>
    <w:qFormat/>
    <w:pPr>
      <w:ind w:left="709" w:firstLine="1"/>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pt-BR"/>
    </w:rPr>
  </w:style>
  <w:style w:type="paragraph" w:customStyle="1" w:styleId="Contedo1">
    <w:name w:val="Conteúdo 1"/>
    <w:basedOn w:val="Padro"/>
    <w:next w:val="Padro"/>
    <w:qFormat/>
    <w:pPr>
      <w:spacing w:before="120" w:after="120"/>
    </w:pPr>
    <w:rPr>
      <w:b/>
      <w:bCs/>
      <w:caps/>
    </w:rPr>
  </w:style>
  <w:style w:type="paragraph" w:styleId="NormalWeb">
    <w:name w:val="Normal (Web)"/>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Corpodetexto31">
    <w:name w:val="Corpo de texto 31"/>
    <w:basedOn w:val="WW-Padro"/>
    <w:qFormat/>
    <w:pPr>
      <w:jc w:val="center"/>
    </w:pPr>
    <w:rPr>
      <w:b/>
      <w:bCs/>
      <w:sz w:val="28"/>
      <w:szCs w:val="28"/>
    </w:rPr>
  </w:style>
  <w:style w:type="paragraph" w:customStyle="1" w:styleId="PargrafodaLista1">
    <w:name w:val="Parágrafo da Lista1"/>
    <w:basedOn w:val="Normal"/>
    <w:qFormat/>
    <w:pPr>
      <w:spacing w:after="0" w:line="240" w:lineRule="auto"/>
      <w:ind w:left="720"/>
    </w:pPr>
    <w:rPr>
      <w:rFonts w:ascii="Times New Roman" w:hAnsi="Times New Roman" w:cs="Times New Roman"/>
      <w:sz w:val="20"/>
      <w:szCs w:val="20"/>
      <w:lang w:eastAsia="ar-SA"/>
    </w:rPr>
  </w:style>
  <w:style w:type="paragraph" w:customStyle="1" w:styleId="Ttulo40">
    <w:name w:val="Título4"/>
    <w:basedOn w:val="Normal"/>
    <w:next w:val="Subttulo"/>
    <w:uiPriority w:val="99"/>
    <w:qFormat/>
    <w:pPr>
      <w:spacing w:after="0" w:line="240" w:lineRule="auto"/>
      <w:jc w:val="center"/>
    </w:pPr>
    <w:rPr>
      <w:rFonts w:ascii="Times New Roman" w:eastAsia="Times New Roman" w:hAnsi="Times New Roman" w:cs="Times New Roman"/>
      <w:b/>
      <w:bCs/>
      <w:sz w:val="24"/>
      <w:szCs w:val="24"/>
      <w:lang w:eastAsia="zh-CN"/>
    </w:rPr>
  </w:style>
  <w:style w:type="paragraph" w:customStyle="1" w:styleId="Ttulo30">
    <w:name w:val="Título3"/>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2">
    <w:name w:val="Legenda2"/>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Ttulo20">
    <w:name w:val="Título2"/>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1">
    <w:name w:val="Legenda1"/>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Corpodetexto32">
    <w:name w:val="Corpo de texto 32"/>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line="240" w:lineRule="auto"/>
    </w:pPr>
    <w:rPr>
      <w:rFonts w:ascii="Arial" w:eastAsia="Times New Roman" w:hAnsi="Arial" w:cs="Arial"/>
      <w:color w:val="000000"/>
      <w:sz w:val="28"/>
      <w:szCs w:val="28"/>
      <w:lang w:eastAsia="zh-CN"/>
    </w:rPr>
  </w:style>
  <w:style w:type="paragraph" w:styleId="Subttulo">
    <w:name w:val="Subtitle"/>
    <w:basedOn w:val="Ttulo20"/>
    <w:next w:val="Corpodetexto"/>
    <w:link w:val="SubttuloChar"/>
    <w:uiPriority w:val="99"/>
    <w:qFormat/>
    <w:pPr>
      <w:jc w:val="center"/>
    </w:pPr>
    <w:rPr>
      <w:rFonts w:eastAsia="Calibri" w:cs="Times New Roman"/>
      <w:i/>
      <w:iCs/>
    </w:rPr>
  </w:style>
  <w:style w:type="paragraph" w:customStyle="1" w:styleId="AlneaTracejada">
    <w:name w:val="Alínea Tracejada"/>
    <w:basedOn w:val="Normal"/>
    <w:uiPriority w:val="99"/>
    <w:qFormat/>
    <w:pPr>
      <w:numPr>
        <w:numId w:val="2"/>
      </w:numPr>
      <w:spacing w:after="0" w:line="360" w:lineRule="auto"/>
      <w:jc w:val="both"/>
    </w:pPr>
    <w:rPr>
      <w:rFonts w:ascii="Arial" w:eastAsia="Times New Roman" w:hAnsi="Arial" w:cs="Arial"/>
      <w:sz w:val="24"/>
      <w:szCs w:val="24"/>
      <w:lang w:eastAsia="zh-CN"/>
    </w:rPr>
  </w:style>
  <w:style w:type="paragraph" w:customStyle="1" w:styleId="Data1">
    <w:name w:val="Data1"/>
    <w:basedOn w:val="Normal"/>
    <w:next w:val="Normal"/>
    <w:uiPriority w:val="99"/>
    <w:qFormat/>
    <w:pPr>
      <w:spacing w:after="0" w:line="240" w:lineRule="auto"/>
    </w:pPr>
    <w:rPr>
      <w:rFonts w:ascii="Times New Roman" w:eastAsia="Times New Roman" w:hAnsi="Times New Roman" w:cs="Times New Roman"/>
      <w:sz w:val="24"/>
      <w:szCs w:val="24"/>
      <w:lang w:eastAsia="zh-CN"/>
    </w:rPr>
  </w:style>
  <w:style w:type="paragraph" w:styleId="Textodenotaderodap">
    <w:name w:val="footnote text"/>
    <w:basedOn w:val="Normal"/>
    <w:link w:val="TextodenotaderodapChar"/>
    <w:uiPriority w:val="99"/>
    <w:pPr>
      <w:spacing w:after="120" w:line="240" w:lineRule="auto"/>
      <w:ind w:firstLine="964"/>
      <w:jc w:val="both"/>
    </w:pPr>
    <w:rPr>
      <w:rFonts w:ascii="Arial" w:hAnsi="Arial" w:cs="Times New Roman"/>
      <w:sz w:val="20"/>
      <w:szCs w:val="20"/>
      <w:lang w:eastAsia="zh-CN"/>
    </w:rPr>
  </w:style>
  <w:style w:type="paragraph" w:customStyle="1" w:styleId="Contedodetabela">
    <w:name w:val="Conteúdo de tabela"/>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Contedodatabela">
    <w:name w:val="Conteúdo da tabela"/>
    <w:basedOn w:val="Standard"/>
    <w:qFormat/>
    <w:pPr>
      <w:suppressLineNumbers/>
    </w:pPr>
    <w:rPr>
      <w:rFonts w:eastAsia="SimSun, 宋体" w:cs="Mangal"/>
    </w:rPr>
  </w:style>
  <w:style w:type="paragraph" w:customStyle="1" w:styleId="Ttulodetabela">
    <w:name w:val="Título de tabela"/>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
    <w:name w:val="Linha horizontal"/>
    <w:basedOn w:val="Normal"/>
    <w:next w:val="Corpodetexto"/>
    <w:uiPriority w:val="99"/>
    <w:qFormat/>
    <w:pPr>
      <w:suppressLineNumbers/>
      <w:pBdr>
        <w:bottom w:val="double" w:sz="2" w:space="0" w:color="808080"/>
      </w:pBdr>
      <w:spacing w:after="283" w:line="240" w:lineRule="auto"/>
    </w:pPr>
    <w:rPr>
      <w:rFonts w:ascii="Times New Roman" w:eastAsia="Times New Roman" w:hAnsi="Times New Roman" w:cs="Times New Roman"/>
      <w:sz w:val="12"/>
      <w:szCs w:val="12"/>
      <w:lang w:eastAsia="zh-CN"/>
    </w:rPr>
  </w:style>
  <w:style w:type="paragraph" w:customStyle="1" w:styleId="Corpodetexto33">
    <w:name w:val="Corpo de texto 33"/>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WW-Corpodetexto3">
    <w:name w:val="WW-Corpo de texto 3"/>
    <w:basedOn w:val="Normal"/>
    <w:uiPriority w:val="99"/>
    <w:qFormat/>
    <w:pPr>
      <w:spacing w:after="0" w:line="240" w:lineRule="auto"/>
      <w:jc w:val="both"/>
    </w:pPr>
    <w:rPr>
      <w:rFonts w:ascii="Times New Roman" w:eastAsia="Times New Roman" w:hAnsi="Times New Roman" w:cs="Times New Roman"/>
      <w:sz w:val="24"/>
      <w:szCs w:val="24"/>
      <w:lang w:eastAsia="zh-CN"/>
    </w:rPr>
  </w:style>
  <w:style w:type="paragraph" w:customStyle="1" w:styleId="Corpodetexto34">
    <w:name w:val="Corpo de texto 34"/>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styleId="Recuodecorpodetexto3">
    <w:name w:val="Body Text Indent 3"/>
    <w:basedOn w:val="Normal"/>
    <w:link w:val="Recuodecorpodetexto3Char"/>
    <w:uiPriority w:val="99"/>
    <w:qFormat/>
    <w:pPr>
      <w:spacing w:after="120" w:line="240" w:lineRule="auto"/>
      <w:ind w:left="283"/>
    </w:pPr>
    <w:rPr>
      <w:rFonts w:ascii="Times New Roman" w:hAnsi="Times New Roman" w:cs="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Times New Roman"/>
      <w:b/>
      <w:bCs/>
      <w:caps/>
      <w:sz w:val="20"/>
      <w:szCs w:val="20"/>
    </w:rPr>
  </w:style>
  <w:style w:type="paragraph" w:styleId="Recuodecorpodetexto2">
    <w:name w:val="Body Text Indent 2"/>
    <w:basedOn w:val="Normal"/>
    <w:link w:val="Recuodecorpodetexto2Char"/>
    <w:uiPriority w:val="99"/>
    <w:qFormat/>
    <w:pPr>
      <w:spacing w:after="120" w:line="480" w:lineRule="auto"/>
      <w:ind w:left="283"/>
    </w:pPr>
    <w:rPr>
      <w:rFonts w:ascii="Times New Roman" w:hAnsi="Times New Roman" w:cs="Times New Roman"/>
      <w:sz w:val="20"/>
      <w:szCs w:val="20"/>
      <w:lang w:eastAsia="ar-SA"/>
    </w:rPr>
  </w:style>
  <w:style w:type="paragraph" w:customStyle="1" w:styleId="Captulo">
    <w:name w:val="Capítulo"/>
    <w:basedOn w:val="Normal"/>
    <w:next w:val="Corpodetexto"/>
    <w:uiPriority w:val="99"/>
    <w:qFormat/>
    <w:pPr>
      <w:keepNext/>
      <w:spacing w:before="240" w:after="120" w:line="240" w:lineRule="auto"/>
    </w:pPr>
    <w:rPr>
      <w:rFonts w:ascii="Arial" w:hAnsi="Arial" w:cs="Arial"/>
      <w:sz w:val="28"/>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spacing w:after="0" w:line="240" w:lineRule="auto"/>
      <w:ind w:left="1418" w:hanging="1418"/>
      <w:jc w:val="center"/>
    </w:pPr>
    <w:rPr>
      <w:rFonts w:ascii="Times New Roman" w:eastAsia="Times New Roman" w:hAnsi="Times New Roman" w:cs="Times New Roman"/>
      <w:b/>
      <w:bCs/>
      <w:sz w:val="28"/>
      <w:szCs w:val="28"/>
      <w:u w:val="single"/>
      <w:lang w:eastAsia="ar-SA"/>
    </w:rPr>
  </w:style>
  <w:style w:type="paragraph" w:customStyle="1" w:styleId="OmniPage15">
    <w:name w:val="OmniPage #1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OmniPage25">
    <w:name w:val="OmniPage #2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Ttulodatabela">
    <w:name w:val="Título da tabela"/>
    <w:basedOn w:val="Contedodatabela"/>
    <w:uiPriority w:val="99"/>
    <w:qFormat/>
    <w:pPr>
      <w:jc w:val="center"/>
    </w:pPr>
    <w:rPr>
      <w:b/>
      <w:bCs/>
      <w:i/>
      <w:iCs/>
      <w:sz w:val="20"/>
      <w:szCs w:val="20"/>
      <w:lang w:eastAsia="ar-SA"/>
    </w:rPr>
  </w:style>
  <w:style w:type="paragraph" w:customStyle="1" w:styleId="Contedodoquadro">
    <w:name w:val="Conteúdo do quadro"/>
    <w:basedOn w:val="Corpodetexto"/>
    <w:uiPriority w:val="99"/>
    <w:qFormat/>
    <w:rPr>
      <w:b w:val="0"/>
      <w:bCs w:val="0"/>
      <w:sz w:val="28"/>
      <w:szCs w:val="28"/>
      <w:lang w:eastAsia="ar-SA"/>
    </w:rPr>
  </w:style>
  <w:style w:type="paragraph" w:customStyle="1" w:styleId="style4">
    <w:name w:val="style4"/>
    <w:basedOn w:val="Normal"/>
    <w:uiPriority w:val="99"/>
    <w:qFormat/>
    <w:pPr>
      <w:spacing w:before="100" w:after="100" w:line="240" w:lineRule="auto"/>
    </w:pPr>
    <w:rPr>
      <w:rFonts w:ascii="Times New Roman" w:eastAsia="Times New Roman" w:hAnsi="Times New Roman" w:cs="Times New Roman"/>
      <w:sz w:val="18"/>
      <w:szCs w:val="18"/>
      <w:lang w:eastAsia="ar-SA"/>
    </w:rPr>
  </w:style>
  <w:style w:type="paragraph" w:styleId="Commarcadores">
    <w:name w:val="List Bullet"/>
    <w:basedOn w:val="Normal"/>
    <w:autoRedefine/>
    <w:uiPriority w:val="99"/>
    <w:qFormat/>
    <w:pPr>
      <w:numPr>
        <w:numId w:val="3"/>
      </w:numPr>
      <w:tabs>
        <w:tab w:val="left" w:pos="360"/>
      </w:tabs>
      <w:spacing w:after="0" w:line="240" w:lineRule="auto"/>
      <w:ind w:left="360" w:firstLine="0"/>
    </w:pPr>
    <w:rPr>
      <w:rFonts w:ascii="Times New Roman" w:eastAsia="Times New Roman" w:hAnsi="Times New Roman" w:cs="Times New Roman"/>
      <w:sz w:val="20"/>
      <w:szCs w:val="20"/>
      <w:lang w:eastAsia="pt-BR"/>
    </w:rPr>
  </w:style>
  <w:style w:type="paragraph" w:customStyle="1" w:styleId="WW-Padro1">
    <w:name w:val="WW-Padrão1"/>
    <w:uiPriority w:val="99"/>
    <w:qFormat/>
    <w:rPr>
      <w:rFonts w:ascii="Times New Roman" w:hAnsi="Times New Roman"/>
      <w:sz w:val="24"/>
      <w:szCs w:val="24"/>
      <w:lang w:eastAsia="ar-SA"/>
    </w:rPr>
  </w:style>
  <w:style w:type="paragraph" w:customStyle="1" w:styleId="WW-Padro11">
    <w:name w:val="WW-Padrão11"/>
    <w:uiPriority w:val="99"/>
    <w:qFormat/>
    <w:rPr>
      <w:rFonts w:ascii="Times New Roman" w:hAnsi="Times New Roman"/>
      <w:sz w:val="24"/>
      <w:szCs w:val="24"/>
      <w:lang w:eastAsia="ar-SA"/>
    </w:rPr>
  </w:style>
  <w:style w:type="paragraph" w:styleId="MapadoDocumento">
    <w:name w:val="Document Map"/>
    <w:basedOn w:val="Normal"/>
    <w:link w:val="MapadoDocumentoChar"/>
    <w:uiPriority w:val="99"/>
    <w:semiHidden/>
    <w:qFormat/>
    <w:pPr>
      <w:shd w:val="clear" w:color="auto" w:fill="000080"/>
      <w:spacing w:after="0" w:line="240" w:lineRule="auto"/>
    </w:pPr>
    <w:rPr>
      <w:rFonts w:ascii="Tahoma" w:hAnsi="Tahoma" w:cs="Tahoma"/>
      <w:sz w:val="24"/>
      <w:szCs w:val="24"/>
      <w:lang w:eastAsia="ar-SA"/>
    </w:rPr>
  </w:style>
  <w:style w:type="paragraph" w:customStyle="1" w:styleId="fontelink">
    <w:name w:val="fontelink"/>
    <w:basedOn w:val="Normal"/>
    <w:uiPriority w:val="99"/>
    <w:qFormat/>
    <w:pPr>
      <w:spacing w:beforeAutospacing="1" w:afterAutospacing="1" w:line="240" w:lineRule="auto"/>
    </w:pPr>
    <w:rPr>
      <w:rFonts w:ascii="Verdana" w:eastAsia="Times New Roman" w:hAnsi="Verdana" w:cs="Verdana"/>
      <w:color w:val="073476"/>
      <w:sz w:val="15"/>
      <w:szCs w:val="15"/>
      <w:lang w:eastAsia="pt-BR"/>
    </w:rPr>
  </w:style>
  <w:style w:type="paragraph" w:styleId="Partesuperior-zdoformulrio">
    <w:name w:val="HTML Top of Form"/>
    <w:basedOn w:val="Normal"/>
    <w:next w:val="Normal"/>
    <w:uiPriority w:val="99"/>
    <w:qFormat/>
    <w:pPr>
      <w:pBdr>
        <w:bottom w:val="single" w:sz="6" w:space="1" w:color="000000"/>
      </w:pBdr>
      <w:spacing w:after="0" w:line="240" w:lineRule="auto"/>
      <w:jc w:val="center"/>
    </w:pPr>
    <w:rPr>
      <w:rFonts w:ascii="Arial" w:hAnsi="Arial" w:cs="Arial"/>
      <w:vanish/>
      <w:sz w:val="16"/>
      <w:szCs w:val="16"/>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spacing w:after="0" w:line="240" w:lineRule="auto"/>
      <w:jc w:val="center"/>
    </w:pPr>
    <w:rPr>
      <w:rFonts w:ascii="Arial" w:hAnsi="Arial"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rPr>
  </w:style>
  <w:style w:type="paragraph" w:customStyle="1" w:styleId="ww-padro0">
    <w:name w:val="ww-padr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styleId="SemEspaamento">
    <w:name w:val="No Spacing"/>
    <w:uiPriority w:val="99"/>
    <w:qFormat/>
    <w:rPr>
      <w:rFonts w:ascii="Times New Roman" w:eastAsia="Times New Roman" w:hAnsi="Times New Roman"/>
      <w:sz w:val="24"/>
      <w:szCs w:val="24"/>
    </w:rPr>
  </w:style>
  <w:style w:type="paragraph" w:customStyle="1" w:styleId="WW-Recuodecorpodetexto3">
    <w:name w:val="WW-Recuo de corpo de texto 3"/>
    <w:basedOn w:val="Default"/>
    <w:next w:val="Default"/>
    <w:uiPriority w:val="99"/>
    <w:qFormat/>
    <w:rPr>
      <w:rFonts w:eastAsia="Times New Roman"/>
      <w:color w:val="auto"/>
      <w:sz w:val="20"/>
      <w:szCs w:val="20"/>
      <w:lang w:eastAsia="pt-BR"/>
    </w:rPr>
  </w:style>
  <w:style w:type="paragraph" w:styleId="Textoembloco">
    <w:name w:val="Block Text"/>
    <w:basedOn w:val="Default"/>
    <w:next w:val="Default"/>
    <w:uiPriority w:val="99"/>
    <w:qFormat/>
    <w:rPr>
      <w:rFonts w:eastAsia="Times New Roman"/>
      <w:color w:val="auto"/>
      <w:sz w:val="20"/>
      <w:szCs w:val="20"/>
      <w:lang w:eastAsia="pt-BR"/>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Arial" w:hAnsi="Arial" w:cs="Arial"/>
      <w:sz w:val="24"/>
      <w:szCs w:val="24"/>
      <w:lang w:eastAsia="pt-BR"/>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24"/>
      <w:szCs w:val="24"/>
      <w:lang w:eastAsia="pt-BR"/>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18"/>
      <w:szCs w:val="18"/>
      <w:lang w:eastAsia="pt-BR"/>
    </w:rPr>
  </w:style>
  <w:style w:type="paragraph" w:styleId="Textodecomentrio">
    <w:name w:val="annotation text"/>
    <w:basedOn w:val="Normal"/>
    <w:link w:val="TextodecomentrioChar"/>
    <w:uiPriority w:val="99"/>
    <w:semiHidden/>
    <w:qFormat/>
    <w:pPr>
      <w:spacing w:after="0" w:line="240" w:lineRule="auto"/>
    </w:pPr>
    <w:rPr>
      <w:rFonts w:ascii="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uiPriority w:val="99"/>
    <w:semiHidden/>
    <w:qFormat/>
    <w:rPr>
      <w:b/>
      <w:bCs/>
    </w:rPr>
  </w:style>
  <w:style w:type="paragraph" w:customStyle="1" w:styleId="ww-padro10">
    <w:name w:val="ww-padro1"/>
    <w:basedOn w:val="Normal"/>
    <w:uiPriority w:val="99"/>
    <w:qFormat/>
    <w:pPr>
      <w:spacing w:after="0" w:line="240" w:lineRule="auto"/>
    </w:pPr>
    <w:rPr>
      <w:rFonts w:ascii="Times New Roman" w:eastAsia="Times New Roman" w:hAnsi="Times New Roman" w:cs="Times New Roman"/>
      <w:sz w:val="24"/>
      <w:szCs w:val="24"/>
      <w:lang w:eastAsia="pt-BR"/>
    </w:rPr>
  </w:style>
  <w:style w:type="paragraph" w:customStyle="1" w:styleId="Corpodetexto21">
    <w:name w:val="Corpo de texto 21"/>
    <w:basedOn w:val="Normal"/>
    <w:uiPriority w:val="99"/>
    <w:qFormat/>
    <w:pPr>
      <w:spacing w:after="120" w:line="480" w:lineRule="auto"/>
    </w:pPr>
    <w:rPr>
      <w:rFonts w:ascii="Times New Roman" w:eastAsia="Times New Roman" w:hAnsi="Times New Roman" w:cs="Times New Roman"/>
      <w:sz w:val="20"/>
      <w:szCs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Lista31">
    <w:name w:val="Lista 31"/>
    <w:basedOn w:val="Normal"/>
    <w:uiPriority w:val="99"/>
    <w:qFormat/>
    <w:pPr>
      <w:spacing w:after="0" w:line="240" w:lineRule="auto"/>
      <w:ind w:left="849" w:hanging="283"/>
    </w:pPr>
    <w:rPr>
      <w:rFonts w:ascii="Times New Roman" w:eastAsia="Times New Roman" w:hAnsi="Times New Roman" w:cs="Times New Roman"/>
      <w:sz w:val="20"/>
      <w:szCs w:val="20"/>
      <w:lang w:eastAsia="ar-SA"/>
    </w:rPr>
  </w:style>
  <w:style w:type="paragraph" w:customStyle="1" w:styleId="western">
    <w:name w:val="western"/>
    <w:basedOn w:val="Normal"/>
    <w:qFormat/>
    <w:pPr>
      <w:spacing w:beforeAutospacing="1" w:after="119" w:line="240" w:lineRule="auto"/>
    </w:pPr>
    <w:rPr>
      <w:rFonts w:ascii="Times New Roman" w:eastAsia="Times New Roman" w:hAnsi="Times New Roman" w:cs="Times New Roman"/>
      <w:sz w:val="24"/>
      <w:szCs w:val="24"/>
      <w:lang w:eastAsia="pt-BR"/>
    </w:rPr>
  </w:style>
  <w:style w:type="paragraph" w:customStyle="1" w:styleId="respostas2">
    <w:name w:val="respostas2"/>
    <w:basedOn w:val="Normal"/>
    <w:uiPriority w:val="99"/>
    <w:qFormat/>
    <w:pPr>
      <w:spacing w:beforeAutospacing="1" w:afterAutospacing="1" w:line="240" w:lineRule="auto"/>
    </w:pPr>
    <w:rPr>
      <w:rFonts w:ascii="Times New Roman" w:eastAsia="Times New Roman" w:hAnsi="Times New Roman" w:cs="Times New Roman"/>
      <w:color w:val="8F8F8F"/>
      <w:sz w:val="18"/>
      <w:szCs w:val="18"/>
      <w:lang w:eastAsia="pt-BR"/>
    </w:rPr>
  </w:style>
  <w:style w:type="paragraph" w:customStyle="1" w:styleId="style18">
    <w:name w:val="style18"/>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pricebox">
    <w:name w:val="price_box"/>
    <w:basedOn w:val="Normal"/>
    <w:uiPriority w:val="99"/>
    <w:qFormat/>
    <w:pPr>
      <w:shd w:val="clear" w:color="auto" w:fill="EEEEEE"/>
      <w:spacing w:beforeAutospacing="1" w:afterAutospacing="1" w:line="240" w:lineRule="auto"/>
    </w:pPr>
    <w:rPr>
      <w:rFonts w:ascii="Times New Roman" w:eastAsia="Times New Roman" w:hAnsi="Times New Roman" w:cs="Times New Roman"/>
      <w:lang w:eastAsia="pt-BR"/>
    </w:rPr>
  </w:style>
  <w:style w:type="paragraph" w:customStyle="1" w:styleId="fst">
    <w:name w:val="fst"/>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titulo">
    <w:name w:val="titul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B">
    <w:name w:val="B"/>
    <w:basedOn w:val="Normal"/>
    <w:uiPriority w:val="99"/>
    <w:qFormat/>
    <w:pPr>
      <w:tabs>
        <w:tab w:val="left" w:pos="567"/>
      </w:tabs>
      <w:spacing w:after="0" w:line="240" w:lineRule="auto"/>
      <w:jc w:val="both"/>
    </w:pPr>
    <w:rPr>
      <w:rFonts w:ascii="Times New Roman" w:eastAsia="Times New Roman" w:hAnsi="Times New Roman" w:cs="Times New Roman"/>
      <w:caps/>
      <w:sz w:val="20"/>
      <w:szCs w:val="20"/>
      <w:lang w:eastAsia="pt-BR"/>
    </w:rPr>
  </w:style>
  <w:style w:type="paragraph" w:customStyle="1" w:styleId="BodyText21">
    <w:name w:val="Body Text 21"/>
    <w:basedOn w:val="Normal"/>
    <w:uiPriority w:val="99"/>
    <w:qFormat/>
    <w:pPr>
      <w:widowControl w:val="0"/>
      <w:spacing w:after="0" w:line="240" w:lineRule="auto"/>
      <w:jc w:val="both"/>
    </w:pPr>
    <w:rPr>
      <w:rFonts w:ascii="Times New Roman" w:eastAsia="Times New Roman" w:hAnsi="Times New Roman" w:cs="Times New Roman"/>
      <w:sz w:val="24"/>
      <w:szCs w:val="24"/>
      <w:lang w:eastAsia="pt-BR"/>
    </w:rPr>
  </w:style>
  <w:style w:type="paragraph" w:customStyle="1" w:styleId="texto1">
    <w:name w:val="texto1"/>
    <w:basedOn w:val="Normal"/>
    <w:uiPriority w:val="99"/>
    <w:qFormat/>
    <w:pPr>
      <w:spacing w:before="100" w:after="100" w:line="280" w:lineRule="atLeast"/>
      <w:jc w:val="both"/>
    </w:pPr>
    <w:rPr>
      <w:rFonts w:ascii="Arial" w:eastAsia="Times New Roman" w:hAnsi="Arial" w:cs="Arial"/>
      <w:lang w:eastAsia="pt-BR"/>
    </w:rPr>
  </w:style>
  <w:style w:type="paragraph" w:customStyle="1" w:styleId="MapadoDocumento1">
    <w:name w:val="Mapa do Documento1"/>
    <w:basedOn w:val="Normal"/>
    <w:uiPriority w:val="99"/>
    <w:qFormat/>
    <w:pPr>
      <w:shd w:val="clear" w:color="auto" w:fill="000080"/>
      <w:spacing w:after="0" w:line="240" w:lineRule="auto"/>
    </w:pPr>
    <w:rPr>
      <w:rFonts w:ascii="Tahoma" w:eastAsia="Times New Roman" w:hAnsi="Tahoma" w:cs="Tahoma"/>
      <w:sz w:val="24"/>
      <w:szCs w:val="24"/>
      <w:lang w:eastAsia="ar-SA"/>
    </w:rPr>
  </w:style>
  <w:style w:type="paragraph" w:customStyle="1" w:styleId="font5">
    <w:name w:val="font5"/>
    <w:basedOn w:val="Normal"/>
    <w:uiPriority w:val="99"/>
    <w:qFormat/>
    <w:pPr>
      <w:spacing w:beforeAutospacing="1" w:afterAutospacing="1" w:line="240" w:lineRule="auto"/>
    </w:pPr>
    <w:rPr>
      <w:rFonts w:ascii="Times New Roman" w:eastAsia="Times New Roman" w:hAnsi="Times New Roman" w:cs="Times New Roman"/>
      <w:color w:val="FF0000"/>
      <w:sz w:val="16"/>
      <w:szCs w:val="16"/>
      <w:lang w:eastAsia="pt-BR"/>
    </w:rPr>
  </w:style>
  <w:style w:type="paragraph" w:customStyle="1" w:styleId="xl65">
    <w:name w:val="xl65"/>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xl66">
    <w:name w:val="xl66"/>
    <w:basedOn w:val="Normal"/>
    <w:uiPriority w:val="99"/>
    <w:qFormat/>
    <w:pPr>
      <w:spacing w:beforeAutospacing="1" w:afterAutospacing="1" w:line="240" w:lineRule="auto"/>
      <w:jc w:val="center"/>
    </w:pPr>
    <w:rPr>
      <w:rFonts w:ascii="Times New Roman" w:eastAsia="Times New Roman" w:hAnsi="Times New Roman" w:cs="Times New Roman"/>
      <w:sz w:val="20"/>
      <w:szCs w:val="20"/>
      <w:lang w:eastAsia="pt-BR"/>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16"/>
      <w:szCs w:val="16"/>
      <w:lang w:eastAsia="pt-BR"/>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PargrafodaLista2">
    <w:name w:val="Parágrafo da Lista2"/>
    <w:basedOn w:val="Normal"/>
    <w:uiPriority w:val="99"/>
    <w:qFormat/>
    <w:pPr>
      <w:widowControl w:val="0"/>
      <w:spacing w:after="0" w:line="240" w:lineRule="auto"/>
    </w:pPr>
    <w:rPr>
      <w:rFonts w:eastAsia="Times New Roman"/>
      <w:lang w:val="en-US"/>
    </w:rPr>
  </w:style>
  <w:style w:type="paragraph" w:customStyle="1" w:styleId="TableParagraph">
    <w:name w:val="Table Paragraph"/>
    <w:basedOn w:val="Normal"/>
    <w:uiPriority w:val="1"/>
    <w:qFormat/>
    <w:pPr>
      <w:widowControl w:val="0"/>
      <w:spacing w:after="0" w:line="261" w:lineRule="exact"/>
      <w:ind w:left="107"/>
    </w:pPr>
    <w:rPr>
      <w:rFonts w:ascii="Times New Roman" w:eastAsia="Times New Roman" w:hAnsi="Times New Roman" w:cs="Times New Roman"/>
      <w:lang w:val="pt-PT"/>
    </w:rPr>
  </w:style>
  <w:style w:type="paragraph" w:customStyle="1" w:styleId="Nivel01">
    <w:name w:val="Nivel 01"/>
    <w:basedOn w:val="Ttulo1"/>
    <w:next w:val="Normal"/>
    <w:qFormat/>
    <w:pPr>
      <w:keepLines/>
      <w:tabs>
        <w:tab w:val="left" w:pos="567"/>
      </w:tabs>
      <w:spacing w:before="240"/>
      <w:jc w:val="both"/>
      <w:outlineLvl w:val="9"/>
    </w:pPr>
    <w:rPr>
      <w:rFonts w:ascii="Arial" w:eastAsiaTheme="majorEastAsia" w:hAnsi="Arial" w:cs="Arial"/>
      <w:sz w:val="20"/>
      <w:szCs w:val="20"/>
    </w:rPr>
  </w:style>
  <w:style w:type="paragraph" w:customStyle="1" w:styleId="Nivel2">
    <w:name w:val="Nivel 2"/>
    <w:basedOn w:val="Normal"/>
    <w:link w:val="Nivel2Char"/>
    <w:qFormat/>
    <w:pPr>
      <w:numPr>
        <w:numId w:val="4"/>
      </w:numPr>
      <w:spacing w:before="120" w:after="120"/>
      <w:ind w:left="4969" w:firstLine="0"/>
      <w:jc w:val="both"/>
    </w:pPr>
    <w:rPr>
      <w:rFonts w:ascii="Arial" w:eastAsia="Ecofont_Spranq_eco_Sans" w:hAnsi="Arial" w:cs="Arial"/>
      <w:color w:val="000000"/>
      <w:sz w:val="20"/>
      <w:szCs w:val="20"/>
      <w:lang w:eastAsia="pt-BR"/>
    </w:rPr>
  </w:style>
  <w:style w:type="paragraph" w:customStyle="1" w:styleId="Nivel3">
    <w:name w:val="Nivel 3"/>
    <w:basedOn w:val="Normal"/>
    <w:qFormat/>
    <w:pPr>
      <w:tabs>
        <w:tab w:val="left" w:pos="0"/>
      </w:tabs>
      <w:spacing w:before="120" w:after="120"/>
      <w:ind w:left="360" w:hanging="360"/>
      <w:jc w:val="both"/>
    </w:pPr>
    <w:rPr>
      <w:rFonts w:ascii="Arial" w:eastAsia="Ecofont_Spranq_eco_Sans" w:hAnsi="Arial" w:cs="Arial"/>
      <w:color w:val="000000"/>
      <w:sz w:val="20"/>
      <w:szCs w:val="20"/>
      <w:lang w:eastAsia="pt-BR"/>
    </w:rPr>
  </w:style>
  <w:style w:type="paragraph" w:customStyle="1" w:styleId="Nivel4">
    <w:name w:val="Nivel 4"/>
    <w:basedOn w:val="Nivel3"/>
    <w:qFormat/>
    <w:pPr>
      <w:ind w:left="851" w:firstLine="0"/>
    </w:pPr>
    <w:rPr>
      <w:color w:val="auto"/>
    </w:rPr>
  </w:style>
  <w:style w:type="paragraph" w:customStyle="1" w:styleId="Nivel5">
    <w:name w:val="Nivel 5"/>
    <w:basedOn w:val="Nivel4"/>
    <w:qFormat/>
    <w:pPr>
      <w:ind w:left="1276"/>
    </w:pPr>
  </w:style>
  <w:style w:type="paragraph" w:customStyle="1" w:styleId="Nivel1">
    <w:name w:val="Nivel1"/>
    <w:basedOn w:val="Ttulo1"/>
    <w:next w:val="Normal"/>
    <w:link w:val="Nivel1Char"/>
    <w:qFormat/>
    <w:pPr>
      <w:keepLines/>
      <w:suppressAutoHyphens w:val="0"/>
      <w:spacing w:before="480" w:after="120" w:line="276" w:lineRule="auto"/>
      <w:jc w:val="both"/>
      <w:outlineLvl w:val="9"/>
    </w:pPr>
    <w:rPr>
      <w:rFonts w:ascii="Arial" w:eastAsiaTheme="majorEastAsia" w:hAnsi="Arial" w:cs="Arial"/>
      <w:bCs w:val="0"/>
      <w:color w:val="000000"/>
      <w:sz w:val="32"/>
      <w:szCs w:val="32"/>
      <w:lang w:eastAsia="en-US"/>
    </w:rPr>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uppressAutoHyphens w:val="0"/>
      <w:spacing w:before="120" w:after="0" w:line="240" w:lineRule="auto"/>
      <w:jc w:val="both"/>
    </w:pPr>
    <w:rPr>
      <w:rFonts w:ascii="Arial" w:hAnsi="Arial" w:cs="Tahoma"/>
      <w:i/>
      <w:iCs/>
      <w:color w:val="000000"/>
      <w:sz w:val="20"/>
      <w:szCs w:val="24"/>
    </w:rPr>
  </w:style>
  <w:style w:type="paragraph" w:customStyle="1" w:styleId="selectable-text">
    <w:name w:val="selectable-text"/>
    <w:basedOn w:val="Normal"/>
    <w:qFormat/>
    <w:pPr>
      <w:suppressAutoHyphens w:val="0"/>
      <w:spacing w:beforeAutospacing="1" w:afterAutospacing="1" w:line="240" w:lineRule="auto"/>
    </w:pPr>
    <w:rPr>
      <w:rFonts w:ascii="Times New Roman" w:eastAsia="Times New Roman" w:hAnsi="Times New Roman" w:cs="Times New Roman"/>
      <w:sz w:val="24"/>
      <w:szCs w:val="24"/>
      <w:lang w:eastAsia="pt-BR"/>
    </w:rPr>
  </w:style>
  <w:style w:type="paragraph" w:customStyle="1" w:styleId="Standard">
    <w:name w:val="Standard"/>
    <w:qFormat/>
    <w:pPr>
      <w:widowControl w:val="0"/>
      <w:textAlignment w:val="baseline"/>
    </w:pPr>
    <w:rPr>
      <w:rFonts w:ascii="Times New Roman" w:eastAsia="SimSun" w:hAnsi="Times New Roman" w:cs="Tahoma"/>
      <w:kern w:val="2"/>
      <w:sz w:val="24"/>
      <w:szCs w:val="24"/>
      <w:lang w:eastAsia="zh-CN" w:bidi="hi-IN"/>
    </w:rPr>
  </w:style>
  <w:style w:type="paragraph" w:customStyle="1" w:styleId="Textbody">
    <w:name w:val="Text body"/>
    <w:basedOn w:val="Normal"/>
    <w:link w:val="CorpodetextoChar"/>
    <w:qFormat/>
    <w:pPr>
      <w:widowControl w:val="0"/>
      <w:spacing w:after="120" w:line="240" w:lineRule="auto"/>
    </w:pPr>
    <w:rPr>
      <w:rFonts w:ascii="Times New Roman" w:eastAsia="Arial Unicode MS" w:hAnsi="Times New Roman" w:cs="Tahoma"/>
      <w:kern w:val="2"/>
      <w:sz w:val="24"/>
      <w:szCs w:val="24"/>
      <w:lang w:eastAsia="zh-CN"/>
    </w:rPr>
  </w:style>
  <w:style w:type="paragraph" w:customStyle="1" w:styleId="xl79">
    <w:name w:val="xl79"/>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80">
    <w:name w:val="xl80"/>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color w:val="000000"/>
      <w:sz w:val="24"/>
      <w:szCs w:val="24"/>
      <w:lang w:eastAsia="pt-BR"/>
    </w:rPr>
  </w:style>
  <w:style w:type="paragraph" w:customStyle="1" w:styleId="xl81">
    <w:name w:val="xl81"/>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pPr>
    <w:rPr>
      <w:rFonts w:ascii="Times New Roman" w:eastAsia="Times New Roman" w:hAnsi="Times New Roman" w:cs="Times New Roman"/>
      <w:sz w:val="24"/>
      <w:szCs w:val="24"/>
      <w:lang w:eastAsia="pt-BR"/>
    </w:rPr>
  </w:style>
  <w:style w:type="paragraph" w:customStyle="1" w:styleId="xl82">
    <w:name w:val="xl82"/>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83">
    <w:name w:val="xl83"/>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4">
    <w:name w:val="xl84"/>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85">
    <w:name w:val="xl85"/>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86">
    <w:name w:val="xl86"/>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b/>
      <w:bCs/>
      <w:sz w:val="20"/>
      <w:szCs w:val="20"/>
      <w:lang w:eastAsia="pt-BR"/>
    </w:rPr>
  </w:style>
  <w:style w:type="paragraph" w:customStyle="1" w:styleId="xl87">
    <w:name w:val="xl87"/>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88">
    <w:name w:val="xl88"/>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pPr>
    <w:rPr>
      <w:rFonts w:ascii="Times New Roman" w:eastAsia="Times New Roman" w:hAnsi="Times New Roman" w:cs="Times New Roman"/>
      <w:sz w:val="24"/>
      <w:szCs w:val="24"/>
      <w:lang w:eastAsia="pt-BR"/>
    </w:rPr>
  </w:style>
  <w:style w:type="paragraph" w:customStyle="1" w:styleId="xl89">
    <w:name w:val="xl89"/>
    <w:basedOn w:val="Normal"/>
    <w:qFormat/>
    <w:pPr>
      <w:pBdr>
        <w:left w:val="single" w:sz="4" w:space="0" w:color="000000"/>
        <w:right w:val="single" w:sz="4" w:space="0" w:color="000000"/>
      </w:pBdr>
      <w:suppressAutoHyphens w:val="0"/>
      <w:spacing w:beforeAutospacing="1"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90">
    <w:name w:val="xl90"/>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top"/>
    </w:pPr>
    <w:rPr>
      <w:rFonts w:eastAsia="Times New Roman"/>
      <w:b/>
      <w:bCs/>
      <w:sz w:val="16"/>
      <w:szCs w:val="16"/>
      <w:lang w:eastAsia="pt-BR"/>
    </w:rPr>
  </w:style>
  <w:style w:type="paragraph" w:customStyle="1" w:styleId="xl91">
    <w:name w:val="xl91"/>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pPr>
    <w:rPr>
      <w:rFonts w:ascii="Times New Roman" w:eastAsia="Times New Roman" w:hAnsi="Times New Roman" w:cs="Times New Roman"/>
      <w:b/>
      <w:bCs/>
      <w:sz w:val="24"/>
      <w:szCs w:val="24"/>
      <w:lang w:eastAsia="pt-BR"/>
    </w:rPr>
  </w:style>
  <w:style w:type="paragraph" w:customStyle="1" w:styleId="xl92">
    <w:name w:val="xl92"/>
    <w:basedOn w:val="Normal"/>
    <w:qFormat/>
    <w:pPr>
      <w:pBdr>
        <w:top w:val="single" w:sz="4" w:space="0" w:color="000000"/>
        <w:left w:val="single" w:sz="4" w:space="0" w:color="000000"/>
        <w:bottom w:val="single" w:sz="4" w:space="0" w:color="000000"/>
        <w:right w:val="single" w:sz="4" w:space="0" w:color="000000"/>
      </w:pBdr>
      <w:suppressAutoHyphens w:val="0"/>
      <w:spacing w:beforeAutospacing="1" w:afterAutospacing="1" w:line="240" w:lineRule="auto"/>
      <w:jc w:val="center"/>
      <w:textAlignment w:val="top"/>
    </w:pPr>
    <w:rPr>
      <w:rFonts w:ascii="Arial" w:eastAsia="Times New Roman" w:hAnsi="Arial" w:cs="Arial"/>
      <w:b/>
      <w:bCs/>
      <w:sz w:val="16"/>
      <w:szCs w:val="16"/>
      <w:lang w:eastAsia="pt-BR"/>
    </w:rPr>
  </w:style>
  <w:style w:type="paragraph" w:styleId="Reviso">
    <w:name w:val="Revision"/>
    <w:uiPriority w:val="99"/>
    <w:semiHidden/>
    <w:qFormat/>
    <w:pPr>
      <w:suppressAutoHyphens w:val="0"/>
    </w:pPr>
    <w:rPr>
      <w:rFonts w:cs="Calibri"/>
      <w:sz w:val="22"/>
      <w:szCs w:val="22"/>
      <w:lang w:eastAsia="en-US"/>
    </w:rPr>
  </w:style>
  <w:style w:type="paragraph" w:customStyle="1" w:styleId="Nvel2-Red">
    <w:name w:val="Nível 2 -Red"/>
    <w:basedOn w:val="Normal"/>
    <w:qFormat/>
    <w:pPr>
      <w:suppressAutoHyphens w:val="0"/>
      <w:spacing w:before="120" w:after="120" w:line="360" w:lineRule="auto"/>
      <w:ind w:right="-2"/>
      <w:jc w:val="both"/>
    </w:pPr>
    <w:rPr>
      <w:rFonts w:ascii="Times New Roman" w:eastAsia="Arial" w:hAnsi="Times New Roman" w:cs="Times New Roman"/>
      <w:b/>
      <w:bCs/>
      <w:i/>
      <w:iCs/>
      <w:color w:val="FF0000"/>
      <w:sz w:val="24"/>
      <w:szCs w:val="24"/>
      <w:lang w:eastAsia="pt-BR"/>
      <w14:ligatures w14:val="standardContextual"/>
    </w:rPr>
  </w:style>
  <w:style w:type="table" w:styleId="Tabelacomgrade">
    <w:name w:val="Table Grid"/>
    <w:basedOn w:val="Tabe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licitar.digital/" TargetMode="External"/><Relationship Id="rId13" Type="http://schemas.openxmlformats.org/officeDocument/2006/relationships/hyperlink" Target="https://ilai.memory.com.br/" TargetMode="External"/><Relationship Id="rId18" Type="http://schemas.openxmlformats.org/officeDocument/2006/relationships/hyperlink" Target="mailto:licitacao@maravilhas.mg.gov.br" TargetMode="External"/><Relationship Id="rId26" Type="http://schemas.openxmlformats.org/officeDocument/2006/relationships/hyperlink" Target="http://www.planalto.gov.br/ccivil_03/_Ato2011-2014/2013/Lei/L12846.htm" TargetMode="External"/><Relationship Id="rId3" Type="http://schemas.openxmlformats.org/officeDocument/2006/relationships/styles" Target="styles.xml"/><Relationship Id="rId21" Type="http://schemas.openxmlformats.org/officeDocument/2006/relationships/hyperlink" Target="http://www.ammlicita.org.br/" TargetMode="External"/><Relationship Id="rId7" Type="http://schemas.openxmlformats.org/officeDocument/2006/relationships/endnotes" Target="endnotes.xml"/><Relationship Id="rId12" Type="http://schemas.openxmlformats.org/officeDocument/2006/relationships/hyperlink" Target="https://licitar.digital/e" TargetMode="External"/><Relationship Id="rId17" Type="http://schemas.openxmlformats.org/officeDocument/2006/relationships/hyperlink" Target="mailto:licitacao@maravilhas.mg.gov.br" TargetMode="External"/><Relationship Id="rId25" Type="http://schemas.openxmlformats.org/officeDocument/2006/relationships/hyperlink" Target="http://www.ammlicita.org.br/" TargetMode="External"/><Relationship Id="rId2" Type="http://schemas.openxmlformats.org/officeDocument/2006/relationships/numbering" Target="numbering.xml"/><Relationship Id="rId16" Type="http://schemas.openxmlformats.org/officeDocument/2006/relationships/hyperlink" Target="https://licitar.digital/e" TargetMode="External"/><Relationship Id="rId20" Type="http://schemas.openxmlformats.org/officeDocument/2006/relationships/hyperlink" Target="https://www.planalto.gov.br/ccivil_03/LEIS/LCP/Lcp123.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citar.digital/" TargetMode="External"/><Relationship Id="rId24" Type="http://schemas.openxmlformats.org/officeDocument/2006/relationships/hyperlink" Target="mailto:licitacao@maravilhas.mg.gov.br" TargetMode="External"/><Relationship Id="rId5" Type="http://schemas.openxmlformats.org/officeDocument/2006/relationships/webSettings" Target="webSettings.xml"/><Relationship Id="rId15" Type="http://schemas.openxmlformats.org/officeDocument/2006/relationships/hyperlink" Target="https://ilai.memory.com.br/" TargetMode="External"/><Relationship Id="rId23" Type="http://schemas.openxmlformats.org/officeDocument/2006/relationships/hyperlink" Target="https://licitar.digital/" TargetMode="External"/><Relationship Id="rId28" Type="http://schemas.openxmlformats.org/officeDocument/2006/relationships/footer" Target="footer1.xml"/><Relationship Id="rId10" Type="http://schemas.openxmlformats.org/officeDocument/2006/relationships/hyperlink" Target="https://ilai.memory.com.br/" TargetMode="External"/><Relationship Id="rId19" Type="http://schemas.openxmlformats.org/officeDocument/2006/relationships/hyperlink" Target="http://www.licitardigital.com.br/" TargetMode="External"/><Relationship Id="rId4" Type="http://schemas.openxmlformats.org/officeDocument/2006/relationships/settings" Target="settings.xml"/><Relationship Id="rId9" Type="http://schemas.openxmlformats.org/officeDocument/2006/relationships/hyperlink" Target="https://licitar.digital/" TargetMode="External"/><Relationship Id="rId14" Type="http://schemas.openxmlformats.org/officeDocument/2006/relationships/hyperlink" Target="https://licitar.digital/" TargetMode="External"/><Relationship Id="rId22" Type="http://schemas.openxmlformats.org/officeDocument/2006/relationships/hyperlink" Target="mailto:licitacao@maravilhas.mg.gov.b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0939A-DAEC-48D4-B02A-A8AFE19DD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63</Pages>
  <Words>21041</Words>
  <Characters>113624</Characters>
  <Application>Microsoft Office Word</Application>
  <DocSecurity>0</DocSecurity>
  <Lines>946</Lines>
  <Paragraphs>268</Paragraphs>
  <ScaleCrop>false</ScaleCrop>
  <Company>Kille®Soft</Company>
  <LinksUpToDate>false</LinksUpToDate>
  <CharactersWithSpaces>134397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dc:creator>
  <dc:description/>
  <cp:lastModifiedBy>PICHAU</cp:lastModifiedBy>
  <cp:revision>7</cp:revision>
  <cp:lastPrinted>2025-04-10T13:16:00Z</cp:lastPrinted>
  <dcterms:created xsi:type="dcterms:W3CDTF">2025-12-23T14:55:00Z</dcterms:created>
  <dcterms:modified xsi:type="dcterms:W3CDTF">2025-12-23T15:17:00Z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